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68"/>
        <w:gridCol w:w="1699"/>
        <w:gridCol w:w="28"/>
        <w:gridCol w:w="15"/>
        <w:gridCol w:w="1656"/>
        <w:gridCol w:w="138"/>
        <w:gridCol w:w="7"/>
        <w:gridCol w:w="1808"/>
        <w:gridCol w:w="13"/>
        <w:gridCol w:w="83"/>
        <w:gridCol w:w="12"/>
        <w:gridCol w:w="1740"/>
        <w:gridCol w:w="70"/>
        <w:gridCol w:w="3094"/>
        <w:gridCol w:w="23"/>
        <w:gridCol w:w="12"/>
        <w:gridCol w:w="1495"/>
        <w:gridCol w:w="20"/>
        <w:gridCol w:w="47"/>
        <w:gridCol w:w="163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0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075327" w14:textId="50AF30CB" w:rsidR="00C858D6" w:rsidRPr="00C858D6" w:rsidRDefault="00FB610B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B610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G.GSR.6.3: </w:t>
            </w:r>
            <w:r w:rsidRPr="00FB610B">
              <w:rPr>
                <w:rFonts w:ascii="Verdana" w:hAnsi="Verdana"/>
                <w:color w:val="000000"/>
                <w:sz w:val="20"/>
                <w:szCs w:val="20"/>
              </w:rPr>
              <w:t>Use trigonometric ratios and the Pythagorean Theorem to solve for sides and angles of right triangles in applied problems.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E4C68" w:rsidRPr="002D02E5" w14:paraId="52AEBE79" w14:textId="77777777" w:rsidTr="00704D32">
        <w:trPr>
          <w:trHeight w:val="800"/>
        </w:trPr>
        <w:tc>
          <w:tcPr>
            <w:tcW w:w="668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09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23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1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3094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0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80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E4C68" w:rsidRPr="002D02E5" w14:paraId="0376D3D0" w14:textId="77777777" w:rsidTr="00704D32">
        <w:trPr>
          <w:trHeight w:val="1195"/>
        </w:trPr>
        <w:tc>
          <w:tcPr>
            <w:tcW w:w="668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27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9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23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1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3094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0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80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E760F" w:rsidRPr="002D02E5" w14:paraId="7CE06637" w14:textId="77777777" w:rsidTr="00F77388">
        <w:trPr>
          <w:cantSplit/>
          <w:trHeight w:val="1010"/>
        </w:trPr>
        <w:tc>
          <w:tcPr>
            <w:tcW w:w="668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99" w:type="dxa"/>
          </w:tcPr>
          <w:p w14:paraId="3C36328D" w14:textId="77777777" w:rsidR="00AE760F" w:rsidRPr="005B2A59" w:rsidRDefault="00E82075" w:rsidP="00E82075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>I can identify and label special right triangles</w:t>
            </w:r>
          </w:p>
          <w:p w14:paraId="7A12A8F6" w14:textId="7F4FA413" w:rsidR="005B2A59" w:rsidRPr="005B2A59" w:rsidRDefault="005B2A59" w:rsidP="005B2A59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 xml:space="preserve">I </w:t>
            </w:r>
            <w:r w:rsidRPr="005B2A59">
              <w:rPr>
                <w:rFonts w:cstheme="minorHAnsi"/>
                <w:sz w:val="20"/>
                <w:szCs w:val="20"/>
              </w:rPr>
              <w:t>will know how to</w:t>
            </w:r>
            <w:r w:rsidRPr="005B2A59">
              <w:rPr>
                <w:rFonts w:cstheme="minorHAnsi"/>
                <w:sz w:val="20"/>
                <w:szCs w:val="20"/>
              </w:rPr>
              <w:t xml:space="preserve"> identify and label special right triangles</w:t>
            </w:r>
          </w:p>
          <w:p w14:paraId="033E1E10" w14:textId="62D813CC" w:rsidR="00E82075" w:rsidRPr="00ED4DFE" w:rsidRDefault="00E82075" w:rsidP="00E82075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</w:p>
        </w:tc>
        <w:tc>
          <w:tcPr>
            <w:tcW w:w="1699" w:type="dxa"/>
            <w:gridSpan w:val="3"/>
          </w:tcPr>
          <w:p w14:paraId="0113F7E0" w14:textId="62654C5B" w:rsidR="00AE760F" w:rsidRPr="00ED4DFE" w:rsidRDefault="00AE760F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Warm-up: Quick Pythagorean Theorem review (students solve for a missing side).</w:t>
            </w:r>
          </w:p>
        </w:tc>
        <w:tc>
          <w:tcPr>
            <w:tcW w:w="2049" w:type="dxa"/>
            <w:gridSpan w:val="5"/>
          </w:tcPr>
          <w:p w14:paraId="7618F85B" w14:textId="5F495826" w:rsidR="00AE760F" w:rsidRPr="00ED4DFE" w:rsidRDefault="00AE760F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Introduce 45°–45°–90° and 30°–60°–90° triangles using visuals. Demonstrate the relationship between side lengths using simplified ratios.</w:t>
            </w:r>
          </w:p>
        </w:tc>
        <w:tc>
          <w:tcPr>
            <w:tcW w:w="1822" w:type="dxa"/>
            <w:gridSpan w:val="3"/>
          </w:tcPr>
          <w:p w14:paraId="36FCC3CC" w14:textId="3F0DD66E" w:rsidR="00AE760F" w:rsidRPr="00ED4DFE" w:rsidRDefault="00AE760F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Complete first two examples together using a foldable note guide. Students fill in missing parts as teacher models.</w:t>
            </w:r>
          </w:p>
        </w:tc>
        <w:tc>
          <w:tcPr>
            <w:tcW w:w="3094" w:type="dxa"/>
          </w:tcPr>
          <w:p w14:paraId="313F7636" w14:textId="4F6A0AEC" w:rsidR="00AE760F" w:rsidRPr="00ED4DFE" w:rsidRDefault="00AE760F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work in pairs to label sides on triangle diagrams and verify ratios.</w:t>
            </w:r>
          </w:p>
        </w:tc>
        <w:tc>
          <w:tcPr>
            <w:tcW w:w="1530" w:type="dxa"/>
            <w:gridSpan w:val="3"/>
          </w:tcPr>
          <w:p w14:paraId="6AA6B0E2" w14:textId="19691B63" w:rsidR="00AE760F" w:rsidRPr="00ED4DFE" w:rsidRDefault="00F77388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complete remaining examples independently on foldable.</w:t>
            </w:r>
          </w:p>
        </w:tc>
        <w:tc>
          <w:tcPr>
            <w:tcW w:w="1700" w:type="dxa"/>
            <w:gridSpan w:val="3"/>
          </w:tcPr>
          <w:p w14:paraId="0B66ABFB" w14:textId="6F6D0B15" w:rsidR="00AE760F" w:rsidRPr="00ED4DFE" w:rsidRDefault="00F77388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Quick check: Students explain in their own words how to find missing sides in a 45°–45°–90° triangle.</w:t>
            </w:r>
          </w:p>
        </w:tc>
      </w:tr>
      <w:tr w:rsidR="00F77388" w:rsidRPr="002D02E5" w14:paraId="65B30402" w14:textId="77777777" w:rsidTr="00655D5B">
        <w:trPr>
          <w:cantSplit/>
          <w:trHeight w:val="979"/>
        </w:trPr>
        <w:tc>
          <w:tcPr>
            <w:tcW w:w="668" w:type="dxa"/>
            <w:textDirection w:val="btLr"/>
            <w:vAlign w:val="center"/>
          </w:tcPr>
          <w:p w14:paraId="47BE485C" w14:textId="77777777" w:rsidR="00F77388" w:rsidRPr="00C423AB" w:rsidRDefault="00F77388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99" w:type="dxa"/>
          </w:tcPr>
          <w:p w14:paraId="639230E5" w14:textId="77777777" w:rsidR="005B2A59" w:rsidRPr="005B2A59" w:rsidRDefault="005B2A59" w:rsidP="005B2A59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>I can identify and label special right triangles</w:t>
            </w:r>
          </w:p>
          <w:p w14:paraId="7A6AAD62" w14:textId="77777777" w:rsidR="005B2A59" w:rsidRPr="005B2A59" w:rsidRDefault="005B2A59" w:rsidP="005B2A59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>I will know how to identify and label special right triangles</w:t>
            </w:r>
          </w:p>
          <w:p w14:paraId="43AD056A" w14:textId="77777777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9" w:type="dxa"/>
            <w:gridSpan w:val="3"/>
          </w:tcPr>
          <w:p w14:paraId="5FB59AAF" w14:textId="523C48FB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7388">
              <w:rPr>
                <w:rFonts w:cstheme="minorHAnsi"/>
                <w:sz w:val="18"/>
                <w:szCs w:val="18"/>
              </w:rPr>
              <w:t>Warm-up: Identify which type of special right triangle is shown and what side you’d find first.</w:t>
            </w:r>
          </w:p>
        </w:tc>
        <w:tc>
          <w:tcPr>
            <w:tcW w:w="2049" w:type="dxa"/>
            <w:gridSpan w:val="5"/>
          </w:tcPr>
          <w:p w14:paraId="54FC09FC" w14:textId="51F3B600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7388">
              <w:rPr>
                <w:rFonts w:cstheme="minorHAnsi"/>
                <w:sz w:val="18"/>
                <w:szCs w:val="18"/>
              </w:rPr>
              <w:t>Model solving one real-world problem using a 30°–60°–90° triangle (e.g., finding a ramp height).</w:t>
            </w:r>
          </w:p>
        </w:tc>
        <w:tc>
          <w:tcPr>
            <w:tcW w:w="1822" w:type="dxa"/>
            <w:gridSpan w:val="3"/>
          </w:tcPr>
          <w:p w14:paraId="6417DD4A" w14:textId="2C17726C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7388">
              <w:rPr>
                <w:rFonts w:cstheme="minorHAnsi"/>
                <w:sz w:val="18"/>
                <w:szCs w:val="18"/>
              </w:rPr>
              <w:t>Work through a few practice problems together from the handout, checking ratio accuracy.</w:t>
            </w:r>
          </w:p>
        </w:tc>
        <w:tc>
          <w:tcPr>
            <w:tcW w:w="3094" w:type="dxa"/>
          </w:tcPr>
          <w:p w14:paraId="1AE1430B" w14:textId="5D9A8756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7388">
              <w:rPr>
                <w:rFonts w:cstheme="minorHAnsi"/>
                <w:sz w:val="18"/>
                <w:szCs w:val="18"/>
              </w:rPr>
              <w:t>Students work with table partners on the practice handout, checking answers together.</w:t>
            </w:r>
          </w:p>
        </w:tc>
        <w:tc>
          <w:tcPr>
            <w:tcW w:w="1530" w:type="dxa"/>
            <w:gridSpan w:val="3"/>
          </w:tcPr>
          <w:p w14:paraId="27CF14C9" w14:textId="77777777" w:rsidR="00712877" w:rsidRPr="00712877" w:rsidRDefault="00712877" w:rsidP="007128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2877">
              <w:rPr>
                <w:rFonts w:cstheme="minorHAnsi"/>
                <w:sz w:val="18"/>
                <w:szCs w:val="18"/>
              </w:rPr>
              <w:t>Students complete the remaining problems independently and submit for feedback.</w:t>
            </w:r>
          </w:p>
          <w:p w14:paraId="4ED5B1BF" w14:textId="77777777" w:rsidR="00F77388" w:rsidRPr="0044790C" w:rsidRDefault="00F77388" w:rsidP="0043266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0" w:type="dxa"/>
            <w:gridSpan w:val="3"/>
          </w:tcPr>
          <w:p w14:paraId="167A1CE4" w14:textId="005D4576" w:rsidR="00F77388" w:rsidRPr="0044790C" w:rsidRDefault="00712877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2877">
              <w:rPr>
                <w:rFonts w:cstheme="minorHAnsi"/>
                <w:sz w:val="18"/>
                <w:szCs w:val="18"/>
              </w:rPr>
              <w:t>Exit ticket: One problem identifying which ratio pattern (√2 or √3) applies.</w:t>
            </w:r>
          </w:p>
        </w:tc>
      </w:tr>
      <w:tr w:rsidR="009E4C68" w:rsidRPr="002D02E5" w14:paraId="7F4BD5BB" w14:textId="77777777" w:rsidTr="00704D32">
        <w:trPr>
          <w:cantSplit/>
          <w:trHeight w:val="1249"/>
        </w:trPr>
        <w:tc>
          <w:tcPr>
            <w:tcW w:w="668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27" w:type="dxa"/>
            <w:gridSpan w:val="2"/>
          </w:tcPr>
          <w:p w14:paraId="49861A7E" w14:textId="3965301F" w:rsidR="004E3E69" w:rsidRPr="003B2830" w:rsidRDefault="004E3E69" w:rsidP="004E3E69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0D23D314" w14:textId="2342167B" w:rsidR="00D1043A" w:rsidRPr="00014807" w:rsidRDefault="00CF30F9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B2830">
              <w:rPr>
                <w:rFonts w:cstheme="minorHAnsi"/>
                <w:bCs/>
                <w:sz w:val="12"/>
                <w:szCs w:val="12"/>
              </w:rPr>
              <w:t xml:space="preserve">I can </w:t>
            </w:r>
            <w:r w:rsidR="009E1FC7" w:rsidRPr="003B2830">
              <w:rPr>
                <w:rFonts w:cstheme="minorHAnsi"/>
                <w:bCs/>
                <w:sz w:val="12"/>
                <w:szCs w:val="12"/>
              </w:rPr>
              <w:t>use the Pythagorean theorem and converse, and identify and label special right triangle</w:t>
            </w:r>
            <w:r w:rsidR="009E1FC7" w:rsidRPr="003B2830">
              <w:rPr>
                <w:rFonts w:cstheme="minorHAnsi"/>
                <w:bCs/>
                <w:sz w:val="12"/>
                <w:szCs w:val="12"/>
              </w:rPr>
              <w:br/>
              <w:t xml:space="preserve">I will know how </w:t>
            </w:r>
            <w:r w:rsidR="003B2830" w:rsidRPr="003B2830">
              <w:rPr>
                <w:rFonts w:cstheme="minorHAnsi"/>
                <w:bCs/>
                <w:sz w:val="12"/>
                <w:szCs w:val="12"/>
              </w:rPr>
              <w:t>successful when I can use the Pythagorean theorem, and converse, and identify special right triangles</w:t>
            </w:r>
          </w:p>
        </w:tc>
        <w:tc>
          <w:tcPr>
            <w:tcW w:w="1816" w:type="dxa"/>
            <w:gridSpan w:val="4"/>
          </w:tcPr>
          <w:p w14:paraId="380122DD" w14:textId="48947744" w:rsidR="00381E72" w:rsidRPr="00381E72" w:rsidRDefault="003839EE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 w:rsidRPr="003839EE">
              <w:t>reviewing Pythagorean Theorem, trig ratios, and special triangles.</w:t>
            </w:r>
            <w:r w:rsidR="00E657C6">
              <w:t xml:space="preserve"> </w:t>
            </w:r>
          </w:p>
        </w:tc>
        <w:tc>
          <w:tcPr>
            <w:tcW w:w="1808" w:type="dxa"/>
          </w:tcPr>
          <w:p w14:paraId="1E580869" w14:textId="02B03C68" w:rsidR="00E069F6" w:rsidRPr="00346B69" w:rsidRDefault="0040663C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40663C">
              <w:t xml:space="preserve">Address common errors noticed from practice assignments </w:t>
            </w:r>
          </w:p>
        </w:tc>
        <w:tc>
          <w:tcPr>
            <w:tcW w:w="1918" w:type="dxa"/>
            <w:gridSpan w:val="5"/>
          </w:tcPr>
          <w:p w14:paraId="046F3E91" w14:textId="3D3D262B" w:rsidR="00E069F6" w:rsidRPr="00DB27B9" w:rsidRDefault="0040663C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663C">
              <w:rPr>
                <w:rFonts w:cstheme="minorHAnsi"/>
                <w:sz w:val="20"/>
                <w:szCs w:val="20"/>
              </w:rPr>
              <w:t>Work together through mixed examples that combine trig ratios and special triangles.</w:t>
            </w:r>
          </w:p>
        </w:tc>
        <w:tc>
          <w:tcPr>
            <w:tcW w:w="3094" w:type="dxa"/>
          </w:tcPr>
          <w:p w14:paraId="0B9B946D" w14:textId="0622D183" w:rsidR="00E069F6" w:rsidRPr="001E1B32" w:rsidRDefault="0040663C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40663C">
              <w:t>Small groups complete a review worksheet where each member solves one type of problem.</w:t>
            </w:r>
          </w:p>
        </w:tc>
        <w:tc>
          <w:tcPr>
            <w:tcW w:w="1550" w:type="dxa"/>
            <w:gridSpan w:val="4"/>
          </w:tcPr>
          <w:p w14:paraId="235EA97C" w14:textId="3496F3C5" w:rsidR="00E069F6" w:rsidRPr="001E1B32" w:rsidRDefault="0040663C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40663C">
              <w:t>Students attempt 2–3 mixed problems independently for mastery.</w:t>
            </w:r>
          </w:p>
        </w:tc>
        <w:tc>
          <w:tcPr>
            <w:tcW w:w="1680" w:type="dxa"/>
            <w:gridSpan w:val="2"/>
          </w:tcPr>
          <w:p w14:paraId="09543A43" w14:textId="330B1015" w:rsidR="00E069F6" w:rsidRPr="0044790C" w:rsidRDefault="0040663C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663C">
              <w:rPr>
                <w:rFonts w:cstheme="minorHAnsi"/>
                <w:sz w:val="18"/>
                <w:szCs w:val="18"/>
              </w:rPr>
              <w:t>Class reflection: “Which strategy helps me decide whether to use sine, cosine, or tangent?”</w:t>
            </w:r>
          </w:p>
        </w:tc>
      </w:tr>
      <w:tr w:rsidR="009E4C68" w:rsidRPr="002D02E5" w14:paraId="0790346B" w14:textId="77777777" w:rsidTr="00704D32">
        <w:trPr>
          <w:cantSplit/>
          <w:trHeight w:val="800"/>
        </w:trPr>
        <w:tc>
          <w:tcPr>
            <w:tcW w:w="668" w:type="dxa"/>
            <w:textDirection w:val="btLr"/>
            <w:vAlign w:val="center"/>
          </w:tcPr>
          <w:p w14:paraId="1B536C62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42" w:type="dxa"/>
            <w:gridSpan w:val="3"/>
          </w:tcPr>
          <w:p w14:paraId="0313D524" w14:textId="7886C8F1" w:rsidR="00480821" w:rsidRPr="002D02E5" w:rsidRDefault="0082090E" w:rsidP="003F4E7C">
            <w:pPr>
              <w:rPr>
                <w:rFonts w:cstheme="minorHAnsi"/>
              </w:rPr>
            </w:pPr>
            <w:r w:rsidRPr="003B2830">
              <w:rPr>
                <w:rFonts w:cstheme="minorHAnsi"/>
                <w:bCs/>
                <w:sz w:val="12"/>
                <w:szCs w:val="12"/>
              </w:rPr>
              <w:t>I can use the Pythagorean theorem and converse, and identify and label special right triangle</w:t>
            </w:r>
            <w:r w:rsidRPr="003B2830">
              <w:rPr>
                <w:rFonts w:cstheme="minorHAnsi"/>
                <w:bCs/>
                <w:sz w:val="12"/>
                <w:szCs w:val="12"/>
              </w:rPr>
              <w:br/>
              <w:t>I will know how successful when I can use the Pythagorean theorem, and converse, and identify special right triangles</w:t>
            </w:r>
          </w:p>
        </w:tc>
        <w:tc>
          <w:tcPr>
            <w:tcW w:w="1794" w:type="dxa"/>
            <w:gridSpan w:val="2"/>
          </w:tcPr>
          <w:p w14:paraId="2AE47E0D" w14:textId="003D521D" w:rsidR="00480821" w:rsidRPr="002D02E5" w:rsidRDefault="00E657C6" w:rsidP="00480821">
            <w:pPr>
              <w:jc w:val="center"/>
              <w:rPr>
                <w:rFonts w:cstheme="minorHAnsi"/>
              </w:rPr>
            </w:pPr>
            <w:r w:rsidRPr="00E657C6">
              <w:rPr>
                <w:rFonts w:cstheme="minorHAnsi"/>
              </w:rPr>
              <w:t>Short warm-up on identifying triangle types (right, acute, obtuse).</w:t>
            </w:r>
          </w:p>
        </w:tc>
        <w:tc>
          <w:tcPr>
            <w:tcW w:w="1828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821" w:rsidRPr="00465C0E" w14:paraId="6DC523CC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800C" w14:textId="77777777" w:rsidR="00480821" w:rsidRPr="00465C0E" w:rsidRDefault="00480821" w:rsidP="00704D32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C48681" w14:textId="18E05E20" w:rsidR="00480821" w:rsidRPr="002D02E5" w:rsidRDefault="00E657C6" w:rsidP="00480821">
            <w:pPr>
              <w:jc w:val="center"/>
              <w:rPr>
                <w:rFonts w:cstheme="minorHAnsi"/>
              </w:rPr>
            </w:pPr>
            <w:r w:rsidRPr="00E657C6">
              <w:rPr>
                <w:rFonts w:cstheme="minorHAnsi"/>
              </w:rPr>
              <w:t>Review key formulas and demonstrate one sample trig ratio problem for clarity.</w:t>
            </w:r>
          </w:p>
        </w:tc>
        <w:tc>
          <w:tcPr>
            <w:tcW w:w="1835" w:type="dxa"/>
            <w:gridSpan w:val="3"/>
          </w:tcPr>
          <w:p w14:paraId="0068BBD0" w14:textId="0491944D" w:rsidR="00480821" w:rsidRPr="002D02E5" w:rsidRDefault="00E657C6" w:rsidP="00480821">
            <w:pPr>
              <w:jc w:val="center"/>
              <w:rPr>
                <w:rFonts w:cstheme="minorHAnsi"/>
              </w:rPr>
            </w:pPr>
            <w:r w:rsidRPr="00E657C6">
              <w:rPr>
                <w:rFonts w:cstheme="minorHAnsi"/>
              </w:rPr>
              <w:t>Complete one practice question together as a class to ensure understanding.</w:t>
            </w:r>
          </w:p>
        </w:tc>
        <w:tc>
          <w:tcPr>
            <w:tcW w:w="3187" w:type="dxa"/>
            <w:gridSpan w:val="3"/>
          </w:tcPr>
          <w:p w14:paraId="4CF9CFD6" w14:textId="346AEBBD" w:rsidR="00480821" w:rsidRPr="002D02E5" w:rsidRDefault="003F4E7C" w:rsidP="00480821">
            <w:pPr>
              <w:jc w:val="center"/>
              <w:rPr>
                <w:rFonts w:cstheme="minorHAnsi"/>
              </w:rPr>
            </w:pPr>
            <w:r w:rsidRPr="003F4E7C">
              <w:t>Students review notes and formulas together quietly before assessment.</w:t>
            </w:r>
          </w:p>
        </w:tc>
        <w:tc>
          <w:tcPr>
            <w:tcW w:w="1574" w:type="dxa"/>
            <w:gridSpan w:val="4"/>
          </w:tcPr>
          <w:p w14:paraId="26A72434" w14:textId="1B087089" w:rsidR="00480821" w:rsidRPr="002D02E5" w:rsidRDefault="003F4E7C" w:rsidP="00480821">
            <w:pPr>
              <w:jc w:val="center"/>
              <w:rPr>
                <w:rFonts w:cstheme="minorHAnsi"/>
              </w:rPr>
            </w:pPr>
            <w:r w:rsidRPr="003F4E7C">
              <w:t>Students complete the mastery check independently.</w:t>
            </w:r>
          </w:p>
        </w:tc>
        <w:tc>
          <w:tcPr>
            <w:tcW w:w="1633" w:type="dxa"/>
          </w:tcPr>
          <w:p w14:paraId="7BDDD062" w14:textId="17885320" w:rsidR="00480821" w:rsidRPr="002D02E5" w:rsidRDefault="003F4E7C" w:rsidP="00480821">
            <w:pPr>
              <w:jc w:val="center"/>
              <w:rPr>
                <w:rFonts w:cstheme="minorHAnsi"/>
              </w:rPr>
            </w:pPr>
            <w:r w:rsidRPr="003F4E7C">
              <w:rPr>
                <w:rFonts w:cstheme="minorHAnsi"/>
              </w:rPr>
              <w:t>Students self-reflect: “How confident am I in using trig ratios to find sides or angles?”</w:t>
            </w:r>
          </w:p>
        </w:tc>
      </w:tr>
      <w:tr w:rsidR="009E4C68" w:rsidRPr="002D02E5" w14:paraId="4516B77C" w14:textId="77777777" w:rsidTr="00704D32">
        <w:trPr>
          <w:cantSplit/>
          <w:trHeight w:val="1430"/>
        </w:trPr>
        <w:tc>
          <w:tcPr>
            <w:tcW w:w="668" w:type="dxa"/>
            <w:textDirection w:val="btLr"/>
            <w:vAlign w:val="center"/>
          </w:tcPr>
          <w:p w14:paraId="4237A73E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42" w:type="dxa"/>
            <w:gridSpan w:val="3"/>
          </w:tcPr>
          <w:p w14:paraId="32D68B23" w14:textId="77777777" w:rsidR="00883C2B" w:rsidRPr="005B2A59" w:rsidRDefault="00883C2B" w:rsidP="00883C2B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>I can identify and label special right triangles</w:t>
            </w:r>
          </w:p>
          <w:p w14:paraId="6BA48D70" w14:textId="77777777" w:rsidR="00883C2B" w:rsidRPr="005B2A59" w:rsidRDefault="00883C2B" w:rsidP="00883C2B">
            <w:pPr>
              <w:rPr>
                <w:rFonts w:cstheme="minorHAnsi"/>
                <w:sz w:val="20"/>
                <w:szCs w:val="20"/>
              </w:rPr>
            </w:pPr>
            <w:r w:rsidRPr="005B2A59">
              <w:rPr>
                <w:rFonts w:cstheme="minorHAnsi"/>
                <w:sz w:val="20"/>
                <w:szCs w:val="20"/>
              </w:rPr>
              <w:t>I will know how to identify and label special right triangles</w:t>
            </w:r>
          </w:p>
          <w:p w14:paraId="7F654C78" w14:textId="77777777" w:rsidR="00480821" w:rsidRPr="001C7FE6" w:rsidRDefault="00480821" w:rsidP="0048082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gridSpan w:val="2"/>
          </w:tcPr>
          <w:p w14:paraId="6C338B0E" w14:textId="18DB6BA0" w:rsidR="00480821" w:rsidRPr="00FD14CC" w:rsidRDefault="003F4E7C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3F4E7C">
              <w:t xml:space="preserve">Review triangle ratio patterns with a quick chant or memory </w:t>
            </w:r>
            <w:proofErr w:type="gramStart"/>
            <w:r w:rsidRPr="003F4E7C">
              <w:t>aid.</w:t>
            </w:r>
            <w:r w:rsidR="00D1306B">
              <w:t>.</w:t>
            </w:r>
            <w:proofErr w:type="gramEnd"/>
          </w:p>
        </w:tc>
        <w:tc>
          <w:tcPr>
            <w:tcW w:w="1828" w:type="dxa"/>
            <w:gridSpan w:val="3"/>
          </w:tcPr>
          <w:p w14:paraId="106A94D8" w14:textId="71969BE6" w:rsidR="00480821" w:rsidRPr="00FD14CC" w:rsidRDefault="003F4E7C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3F4E7C">
              <w:t>Model the first coloring section to show how each problem links to triangle ratios.</w:t>
            </w:r>
          </w:p>
        </w:tc>
        <w:tc>
          <w:tcPr>
            <w:tcW w:w="1835" w:type="dxa"/>
            <w:gridSpan w:val="3"/>
          </w:tcPr>
          <w:p w14:paraId="63DCE694" w14:textId="4364623C" w:rsidR="00480821" w:rsidRPr="00FD14CC" w:rsidRDefault="00E82075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E82075">
              <w:t>Do a few problems together as a class for consistency.</w:t>
            </w:r>
          </w:p>
        </w:tc>
        <w:tc>
          <w:tcPr>
            <w:tcW w:w="3199" w:type="dxa"/>
            <w:gridSpan w:val="4"/>
          </w:tcPr>
          <w:p w14:paraId="2C8699E1" w14:textId="135CADEF" w:rsidR="00480821" w:rsidRPr="00D1306B" w:rsidRDefault="00E82075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>
              <w:t>Students work in pairs or small groups to complete the coloring activity.</w:t>
            </w:r>
          </w:p>
        </w:tc>
        <w:tc>
          <w:tcPr>
            <w:tcW w:w="1562" w:type="dxa"/>
            <w:gridSpan w:val="3"/>
          </w:tcPr>
          <w:p w14:paraId="42CA059C" w14:textId="40E6E482" w:rsidR="00480821" w:rsidRPr="009E4C68" w:rsidRDefault="00E82075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E82075">
              <w:rPr>
                <w:rFonts w:cstheme="minorHAnsi"/>
                <w:sz w:val="24"/>
                <w:szCs w:val="24"/>
              </w:rPr>
              <w:t>Students finish coloring and check their answers using a key.</w:t>
            </w:r>
          </w:p>
        </w:tc>
        <w:tc>
          <w:tcPr>
            <w:tcW w:w="1633" w:type="dxa"/>
          </w:tcPr>
          <w:p w14:paraId="02C47059" w14:textId="021906B2" w:rsidR="00480821" w:rsidRPr="00FD14CC" w:rsidRDefault="00E82075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E82075">
              <w:t>Share results; students explain one key takeaway about special right triangles.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3F0F96D7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82090E">
      <w:rPr>
        <w:b/>
        <w:bCs/>
        <w:sz w:val="24"/>
        <w:szCs w:val="28"/>
      </w:rPr>
      <w:t>20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October </w:t>
    </w:r>
    <w:r w:rsidR="0082090E">
      <w:rPr>
        <w:b/>
        <w:bCs/>
        <w:sz w:val="24"/>
        <w:szCs w:val="28"/>
      </w:rPr>
      <w:t>24</w:t>
    </w:r>
    <w:r w:rsidR="00835E8C" w:rsidRPr="00835E8C">
      <w:rPr>
        <w:b/>
        <w:bCs/>
        <w:sz w:val="24"/>
        <w:szCs w:val="28"/>
        <w:vertAlign w:val="superscript"/>
      </w:rPr>
      <w:t>th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3"/>
  </w:num>
  <w:num w:numId="2" w16cid:durableId="786697234">
    <w:abstractNumId w:val="10"/>
  </w:num>
  <w:num w:numId="3" w16cid:durableId="1018460691">
    <w:abstractNumId w:val="8"/>
  </w:num>
  <w:num w:numId="4" w16cid:durableId="875583980">
    <w:abstractNumId w:val="6"/>
  </w:num>
  <w:num w:numId="5" w16cid:durableId="29569787">
    <w:abstractNumId w:val="9"/>
  </w:num>
  <w:num w:numId="6" w16cid:durableId="614558081">
    <w:abstractNumId w:val="2"/>
  </w:num>
  <w:num w:numId="7" w16cid:durableId="560289598">
    <w:abstractNumId w:val="4"/>
  </w:num>
  <w:num w:numId="8" w16cid:durableId="327513799">
    <w:abstractNumId w:val="5"/>
  </w:num>
  <w:num w:numId="9" w16cid:durableId="1262302534">
    <w:abstractNumId w:val="7"/>
  </w:num>
  <w:num w:numId="10" w16cid:durableId="1321812910">
    <w:abstractNumId w:val="11"/>
  </w:num>
  <w:num w:numId="11" w16cid:durableId="1230309991">
    <w:abstractNumId w:val="1"/>
  </w:num>
  <w:num w:numId="12" w16cid:durableId="184439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67DCC"/>
    <w:rsid w:val="00271BCD"/>
    <w:rsid w:val="002963E0"/>
    <w:rsid w:val="002B42FF"/>
    <w:rsid w:val="002B5553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839EE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2664"/>
    <w:rsid w:val="004343F8"/>
    <w:rsid w:val="00434DCB"/>
    <w:rsid w:val="004441BA"/>
    <w:rsid w:val="004472E2"/>
    <w:rsid w:val="0044790C"/>
    <w:rsid w:val="00465C0E"/>
    <w:rsid w:val="0046726E"/>
    <w:rsid w:val="00480821"/>
    <w:rsid w:val="00481498"/>
    <w:rsid w:val="00481B40"/>
    <w:rsid w:val="004827D1"/>
    <w:rsid w:val="004C034A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791"/>
    <w:rsid w:val="00987004"/>
    <w:rsid w:val="00997876"/>
    <w:rsid w:val="009A6BD0"/>
    <w:rsid w:val="009B5F5F"/>
    <w:rsid w:val="009B6B52"/>
    <w:rsid w:val="009C4B28"/>
    <w:rsid w:val="009D1A9C"/>
    <w:rsid w:val="009E1FC7"/>
    <w:rsid w:val="009E4C68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6725B"/>
    <w:rsid w:val="00AA0858"/>
    <w:rsid w:val="00AE3FE7"/>
    <w:rsid w:val="00AE5A5B"/>
    <w:rsid w:val="00AE760F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C0556C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134</cp:revision>
  <cp:lastPrinted>2024-09-18T14:02:00Z</cp:lastPrinted>
  <dcterms:created xsi:type="dcterms:W3CDTF">2025-08-29T13:51:00Z</dcterms:created>
  <dcterms:modified xsi:type="dcterms:W3CDTF">2025-10-16T15:28:00Z</dcterms:modified>
</cp:coreProperties>
</file>