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01"/>
        <w:gridCol w:w="1757"/>
        <w:gridCol w:w="59"/>
        <w:gridCol w:w="1918"/>
        <w:gridCol w:w="6"/>
        <w:gridCol w:w="27"/>
        <w:gridCol w:w="2231"/>
        <w:gridCol w:w="20"/>
        <w:gridCol w:w="76"/>
        <w:gridCol w:w="2361"/>
        <w:gridCol w:w="53"/>
        <w:gridCol w:w="1540"/>
        <w:gridCol w:w="12"/>
        <w:gridCol w:w="16"/>
        <w:gridCol w:w="1522"/>
        <w:gridCol w:w="33"/>
        <w:gridCol w:w="62"/>
        <w:gridCol w:w="1769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8"/>
          </w:tcPr>
          <w:p w14:paraId="7C355ED2" w14:textId="77777777" w:rsidR="00E23B0C" w:rsidRDefault="00E23B0C" w:rsidP="00CE6AA5">
            <w:pPr>
              <w:rPr>
                <w:rFonts w:cstheme="minorHAnsi"/>
                <w:b/>
                <w:bCs/>
              </w:rPr>
            </w:pPr>
            <w:r w:rsidRPr="00E23B0C">
              <w:rPr>
                <w:rFonts w:cstheme="minorHAnsi"/>
                <w:b/>
                <w:bCs/>
              </w:rPr>
              <w:t>PC.FGR.3.6: Graph and write equations of trigonometric functions using period, phase shift, and amplitude in modeling contexts.</w:t>
            </w:r>
          </w:p>
          <w:p w14:paraId="1B0E84FA" w14:textId="26D2B34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4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4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D1EE9" w:rsidRPr="002D02E5" w14:paraId="74ECB0AA" w14:textId="77777777" w:rsidTr="00AD1EE9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16" w:type="dxa"/>
            <w:gridSpan w:val="2"/>
          </w:tcPr>
          <w:p w14:paraId="3E05CB86" w14:textId="77777777" w:rsidR="00057A1F" w:rsidRPr="00057A1F" w:rsidRDefault="00057A1F" w:rsidP="00057A1F">
            <w:pPr>
              <w:pStyle w:val="NormalWeb"/>
              <w:rPr>
                <w:sz w:val="16"/>
                <w:szCs w:val="16"/>
              </w:rPr>
            </w:pPr>
            <w:r w:rsidRPr="00057A1F">
              <w:rPr>
                <w:rStyle w:val="Strong"/>
                <w:sz w:val="16"/>
                <w:szCs w:val="16"/>
              </w:rPr>
              <w:t>Learning Target:</w:t>
            </w:r>
            <w:r w:rsidRPr="00057A1F">
              <w:rPr>
                <w:sz w:val="16"/>
                <w:szCs w:val="16"/>
              </w:rPr>
              <w:br/>
              <w:t>I can identify the key features of the tangent function and accurately graph one period of the function.</w:t>
            </w:r>
          </w:p>
          <w:p w14:paraId="7F5D9C22" w14:textId="77777777" w:rsidR="00057A1F" w:rsidRPr="00057A1F" w:rsidRDefault="00057A1F" w:rsidP="00057A1F">
            <w:pPr>
              <w:pStyle w:val="NormalWeb"/>
              <w:rPr>
                <w:sz w:val="16"/>
                <w:szCs w:val="16"/>
              </w:rPr>
            </w:pPr>
            <w:r w:rsidRPr="00057A1F">
              <w:rPr>
                <w:rStyle w:val="Strong"/>
                <w:sz w:val="16"/>
                <w:szCs w:val="16"/>
              </w:rPr>
              <w:t>Success Criteria:</w:t>
            </w:r>
            <w:r w:rsidRPr="00057A1F">
              <w:rPr>
                <w:sz w:val="16"/>
                <w:szCs w:val="16"/>
              </w:rPr>
              <w:br/>
            </w:r>
            <w:r w:rsidRPr="00057A1F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057A1F">
              <w:rPr>
                <w:sz w:val="16"/>
                <w:szCs w:val="16"/>
              </w:rPr>
              <w:t xml:space="preserve"> I can find and label asymptotes, x-intercepts, and midlines.</w:t>
            </w:r>
            <w:r w:rsidRPr="00057A1F">
              <w:rPr>
                <w:sz w:val="16"/>
                <w:szCs w:val="16"/>
              </w:rPr>
              <w:br/>
            </w:r>
            <w:r w:rsidRPr="00057A1F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057A1F">
              <w:rPr>
                <w:sz w:val="16"/>
                <w:szCs w:val="16"/>
              </w:rPr>
              <w:t xml:space="preserve"> I can describe the period and pattern of tangent graphs.</w:t>
            </w:r>
          </w:p>
          <w:p w14:paraId="37E4CC1D" w14:textId="77777777" w:rsidR="005161FE" w:rsidRPr="008840E5" w:rsidRDefault="005161FE" w:rsidP="003C64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8" w:type="dxa"/>
          </w:tcPr>
          <w:p w14:paraId="5F774741" w14:textId="12BF2864" w:rsidR="005161FE" w:rsidRPr="008840E5" w:rsidRDefault="00057A1F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Quick review of sine/cosine graphs; discuss how tangent is different.</w:t>
            </w:r>
          </w:p>
        </w:tc>
        <w:tc>
          <w:tcPr>
            <w:tcW w:w="2284" w:type="dxa"/>
            <w:gridSpan w:val="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1379" w:rsidRPr="009F1379" w14:paraId="2CB85A57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D89B2" w14:textId="77777777" w:rsidR="009F1379" w:rsidRPr="009F1379" w:rsidRDefault="009F1379" w:rsidP="009F1379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376E8C01" w14:textId="77777777" w:rsidR="009F1379" w:rsidRPr="009F1379" w:rsidRDefault="009F1379" w:rsidP="009F1379">
            <w:pPr>
              <w:rPr>
                <w:rFonts w:cstheme="minorHAnsi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8"/>
            </w:tblGrid>
            <w:tr w:rsidR="009F1379" w:rsidRPr="009F1379" w14:paraId="7362EF28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DD862" w14:textId="77777777" w:rsidR="009F1379" w:rsidRPr="009F1379" w:rsidRDefault="009F1379" w:rsidP="009F1379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9F1379">
                    <w:rPr>
                      <w:rFonts w:cstheme="minorHAnsi"/>
                      <w:sz w:val="20"/>
                      <w:szCs w:val="20"/>
                    </w:rPr>
                    <w:t>Model graphing one period of y = tan(x) step-by-step on the coordinate plane.</w:t>
                  </w:r>
                </w:p>
              </w:tc>
            </w:tr>
          </w:tbl>
          <w:p w14:paraId="7DF576D4" w14:textId="77777777" w:rsidR="005161FE" w:rsidRPr="008840E5" w:rsidRDefault="005161FE" w:rsidP="003C64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gridSpan w:val="2"/>
          </w:tcPr>
          <w:p w14:paraId="4CDCAAA3" w14:textId="12718122" w:rsidR="005161FE" w:rsidRPr="008840E5" w:rsidRDefault="009F1379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Work together to graph </w:t>
            </w:r>
            <w:r>
              <w:t xml:space="preserve">tan and </w:t>
            </w:r>
            <w:r>
              <w:t>Identify asymptotes.</w:t>
            </w:r>
          </w:p>
        </w:tc>
        <w:tc>
          <w:tcPr>
            <w:tcW w:w="1593" w:type="dxa"/>
            <w:gridSpan w:val="2"/>
          </w:tcPr>
          <w:p w14:paraId="488B005D" w14:textId="07305E98" w:rsidR="005161FE" w:rsidRPr="008840E5" w:rsidRDefault="009708B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in pairs graph assigned tangent equations on whiteboards.</w:t>
            </w:r>
          </w:p>
        </w:tc>
        <w:tc>
          <w:tcPr>
            <w:tcW w:w="1583" w:type="dxa"/>
            <w:gridSpan w:val="4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708B2" w:rsidRPr="009708B2" w14:paraId="21408D41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4A08F" w14:textId="77777777" w:rsidR="009708B2" w:rsidRPr="009708B2" w:rsidRDefault="009708B2" w:rsidP="009708B2">
                  <w:pPr>
                    <w:framePr w:hSpace="180" w:wrap="around" w:vAnchor="page" w:hAnchor="margin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77C177" w14:textId="77777777" w:rsidR="009708B2" w:rsidRPr="009708B2" w:rsidRDefault="009708B2" w:rsidP="009708B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7"/>
            </w:tblGrid>
            <w:tr w:rsidR="009708B2" w:rsidRPr="009708B2" w14:paraId="305621D2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45DDAE" w14:textId="77777777" w:rsidR="009708B2" w:rsidRPr="009708B2" w:rsidRDefault="009708B2" w:rsidP="009708B2">
                  <w:pPr>
                    <w:framePr w:hSpace="180" w:wrap="around" w:vAnchor="page" w:hAnchor="margin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0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Students complete two tangent graph problems individually.</w:t>
                  </w:r>
                </w:p>
              </w:tc>
            </w:tr>
          </w:tbl>
          <w:p w14:paraId="1799BEC3" w14:textId="77777777" w:rsidR="005161FE" w:rsidRPr="008840E5" w:rsidRDefault="005161FE" w:rsidP="003C64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1" w:type="dxa"/>
            <w:gridSpan w:val="2"/>
          </w:tcPr>
          <w:p w14:paraId="39906E85" w14:textId="302BB3C3" w:rsidR="005161FE" w:rsidRPr="008840E5" w:rsidRDefault="009708B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Quick “thumbs up/middle/down” check for confidence; recap tangent properties</w:t>
            </w:r>
          </w:p>
        </w:tc>
      </w:tr>
      <w:tr w:rsidR="00AD1EE9" w:rsidRPr="002D02E5" w14:paraId="564B18BB" w14:textId="77777777" w:rsidTr="00AD1EE9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5161FE" w:rsidRPr="00C423AB" w:rsidRDefault="005161FE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16" w:type="dxa"/>
            <w:gridSpan w:val="2"/>
          </w:tcPr>
          <w:p w14:paraId="7182D58D" w14:textId="77777777" w:rsidR="009708B2" w:rsidRPr="009708B2" w:rsidRDefault="009708B2" w:rsidP="009708B2">
            <w:pPr>
              <w:pStyle w:val="NormalWeb"/>
              <w:rPr>
                <w:sz w:val="16"/>
                <w:szCs w:val="16"/>
              </w:rPr>
            </w:pPr>
            <w:r w:rsidRPr="009708B2">
              <w:rPr>
                <w:rStyle w:val="Strong"/>
                <w:sz w:val="16"/>
                <w:szCs w:val="16"/>
              </w:rPr>
              <w:t>Learning Target:</w:t>
            </w:r>
            <w:r w:rsidRPr="009708B2">
              <w:rPr>
                <w:sz w:val="16"/>
                <w:szCs w:val="16"/>
              </w:rPr>
              <w:br/>
              <w:t>I can graph tangent functions and explain how changes to the equation affect the graph.</w:t>
            </w:r>
          </w:p>
          <w:p w14:paraId="43476BCC" w14:textId="77777777" w:rsidR="009708B2" w:rsidRPr="009708B2" w:rsidRDefault="009708B2" w:rsidP="009708B2">
            <w:pPr>
              <w:pStyle w:val="NormalWeb"/>
              <w:rPr>
                <w:sz w:val="16"/>
                <w:szCs w:val="16"/>
              </w:rPr>
            </w:pPr>
            <w:r w:rsidRPr="009708B2">
              <w:rPr>
                <w:rStyle w:val="Strong"/>
                <w:sz w:val="16"/>
                <w:szCs w:val="16"/>
              </w:rPr>
              <w:t>Success Criteria:</w:t>
            </w:r>
            <w:r w:rsidRPr="009708B2">
              <w:rPr>
                <w:sz w:val="16"/>
                <w:szCs w:val="16"/>
              </w:rPr>
              <w:br/>
            </w:r>
            <w:r w:rsidRPr="009708B2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9708B2">
              <w:rPr>
                <w:sz w:val="16"/>
                <w:szCs w:val="16"/>
              </w:rPr>
              <w:t xml:space="preserve"> I can graph equations with horizontal stretches and compressions.</w:t>
            </w:r>
            <w:r w:rsidRPr="009708B2">
              <w:rPr>
                <w:sz w:val="16"/>
                <w:szCs w:val="16"/>
              </w:rPr>
              <w:br/>
            </w:r>
            <w:r w:rsidRPr="009708B2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9708B2">
              <w:rPr>
                <w:sz w:val="16"/>
                <w:szCs w:val="16"/>
              </w:rPr>
              <w:t xml:space="preserve"> I can explain the </w:t>
            </w:r>
            <w:r w:rsidRPr="009708B2">
              <w:rPr>
                <w:sz w:val="16"/>
                <w:szCs w:val="16"/>
              </w:rPr>
              <w:lastRenderedPageBreak/>
              <w:t>relationship between coefficient b and period using words or writing.</w:t>
            </w:r>
          </w:p>
          <w:p w14:paraId="7C3F2ED2" w14:textId="77777777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  <w:tc>
          <w:tcPr>
            <w:tcW w:w="1918" w:type="dxa"/>
          </w:tcPr>
          <w:p w14:paraId="1EF42188" w14:textId="5DF420E2" w:rsidR="005161FE" w:rsidRPr="008E1B6F" w:rsidRDefault="009708B2" w:rsidP="005634A2">
            <w:pPr>
              <w:jc w:val="center"/>
              <w:rPr>
                <w:rFonts w:cstheme="minorHAnsi"/>
              </w:rPr>
            </w:pPr>
            <w:r w:rsidRPr="009708B2">
              <w:rPr>
                <w:rFonts w:cstheme="minorHAnsi"/>
              </w:rPr>
              <w:lastRenderedPageBreak/>
              <w:t>Warm-up: Identify amplitude, period, midline in sample problems.</w:t>
            </w:r>
          </w:p>
        </w:tc>
        <w:tc>
          <w:tcPr>
            <w:tcW w:w="2284" w:type="dxa"/>
            <w:gridSpan w:val="4"/>
          </w:tcPr>
          <w:p w14:paraId="16B71FF9" w14:textId="2354F54B" w:rsidR="005161FE" w:rsidRPr="008E1B6F" w:rsidRDefault="00B91D67" w:rsidP="005634A2">
            <w:pPr>
              <w:jc w:val="center"/>
              <w:rPr>
                <w:rFonts w:cstheme="minorHAnsi"/>
              </w:rPr>
            </w:pPr>
            <w:r w:rsidRPr="00B91D67">
              <w:rPr>
                <w:rFonts w:cstheme="minorHAnsi"/>
              </w:rPr>
              <w:t>Review yesterday’s steps; emphasize undefined points and symmetry.</w:t>
            </w:r>
          </w:p>
        </w:tc>
        <w:tc>
          <w:tcPr>
            <w:tcW w:w="2437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6E0A0656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EDB25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1A20C21" w14:textId="77777777" w:rsidR="00B91D67" w:rsidRPr="00B91D67" w:rsidRDefault="00B91D67" w:rsidP="00B91D67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1"/>
            </w:tblGrid>
            <w:tr w:rsidR="00B91D67" w:rsidRPr="00B91D67" w14:paraId="7D7C0B24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B7FD45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B91D67">
                    <w:rPr>
                      <w:rFonts w:cstheme="minorHAnsi"/>
                    </w:rPr>
                    <w:t>Work through one sample from the handout together.</w:t>
                  </w:r>
                </w:p>
              </w:tc>
            </w:tr>
          </w:tbl>
          <w:p w14:paraId="4DD296BB" w14:textId="77777777" w:rsidR="005161FE" w:rsidRDefault="005161FE" w:rsidP="005634A2">
            <w:pPr>
              <w:jc w:val="center"/>
              <w:rPr>
                <w:rFonts w:cstheme="minorHAnsi"/>
              </w:rPr>
            </w:pPr>
          </w:p>
          <w:p w14:paraId="0A947FAE" w14:textId="77777777" w:rsidR="00B91D67" w:rsidRDefault="00B91D67" w:rsidP="00B91D67">
            <w:pPr>
              <w:rPr>
                <w:rFonts w:cstheme="minorHAnsi"/>
              </w:rPr>
            </w:pPr>
          </w:p>
          <w:p w14:paraId="0A524477" w14:textId="77777777" w:rsidR="00B91D67" w:rsidRPr="00B91D67" w:rsidRDefault="00B91D67" w:rsidP="00B91D67">
            <w:pPr>
              <w:jc w:val="right"/>
              <w:rPr>
                <w:rFonts w:cstheme="minorHAnsi"/>
              </w:rPr>
            </w:pPr>
          </w:p>
        </w:tc>
        <w:tc>
          <w:tcPr>
            <w:tcW w:w="1593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0380CA18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1C3C8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7ED5A6B3" w14:textId="77777777" w:rsidR="00B91D67" w:rsidRPr="00B91D67" w:rsidRDefault="00B91D67" w:rsidP="00B91D67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7"/>
            </w:tblGrid>
            <w:tr w:rsidR="00B91D67" w:rsidRPr="00B91D67" w14:paraId="0B01DF38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6912C4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B91D67">
                    <w:rPr>
                      <w:rFonts w:cstheme="minorHAnsi"/>
                    </w:rPr>
                    <w:t>Small-group completion of half the handout; peer explanation required.</w:t>
                  </w:r>
                </w:p>
              </w:tc>
            </w:tr>
          </w:tbl>
          <w:p w14:paraId="111934C4" w14:textId="77777777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  <w:tc>
          <w:tcPr>
            <w:tcW w:w="1583" w:type="dxa"/>
            <w:gridSpan w:val="4"/>
          </w:tcPr>
          <w:p w14:paraId="0F0A0B23" w14:textId="2E3A46FC" w:rsidR="005161FE" w:rsidRPr="008E1B6F" w:rsidRDefault="00B91D67" w:rsidP="005634A2">
            <w:pPr>
              <w:jc w:val="center"/>
              <w:rPr>
                <w:rFonts w:cstheme="minorHAnsi"/>
              </w:rPr>
            </w:pPr>
            <w:r w:rsidRPr="00B91D67">
              <w:rPr>
                <w:rFonts w:cstheme="minorHAnsi"/>
              </w:rPr>
              <w:t>Students finish remaining problems independently.</w:t>
            </w:r>
          </w:p>
        </w:tc>
        <w:tc>
          <w:tcPr>
            <w:tcW w:w="183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11284F0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CD61A7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526CE06A" w14:textId="77777777" w:rsidR="00B91D67" w:rsidRPr="00B91D67" w:rsidRDefault="00B91D67" w:rsidP="00B91D67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</w:tblGrid>
            <w:tr w:rsidR="00B91D67" w:rsidRPr="00B91D67" w14:paraId="7134752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A1BAC" w14:textId="77777777" w:rsidR="00B91D67" w:rsidRPr="00B91D67" w:rsidRDefault="00B91D67" w:rsidP="00B91D67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B91D67">
                    <w:rPr>
                      <w:rFonts w:cstheme="minorHAnsi"/>
                    </w:rPr>
                    <w:t>Share one “aha” about tangent graphs; collect handout for feedback.</w:t>
                  </w:r>
                </w:p>
              </w:tc>
            </w:tr>
          </w:tbl>
          <w:p w14:paraId="2DE8C7F0" w14:textId="1388A56E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</w:tr>
      <w:tr w:rsidR="00DF3702" w:rsidRPr="002D02E5" w14:paraId="2A78BB25" w14:textId="77777777" w:rsidTr="00AD1EE9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761DDD84" w14:textId="77777777" w:rsidR="00B91D67" w:rsidRPr="00B91D67" w:rsidRDefault="00B91D67" w:rsidP="00B91D6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B91D67">
              <w:rPr>
                <w:b/>
                <w:bCs/>
                <w:sz w:val="12"/>
                <w:szCs w:val="12"/>
              </w:rPr>
              <w:t>Learning Target:</w:t>
            </w:r>
            <w:r w:rsidRPr="00B91D67">
              <w:rPr>
                <w:b/>
                <w:bCs/>
                <w:sz w:val="12"/>
                <w:szCs w:val="12"/>
              </w:rPr>
              <w:br/>
              <w:t>I can describe and apply vertical and horizontal transformations to sine, cosine, and tangent graphs.</w:t>
            </w:r>
          </w:p>
          <w:p w14:paraId="72C7FB80" w14:textId="77777777" w:rsidR="00B91D67" w:rsidRPr="00B91D67" w:rsidRDefault="00B91D67" w:rsidP="00B91D67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B91D67">
              <w:rPr>
                <w:b/>
                <w:bCs/>
                <w:sz w:val="12"/>
                <w:szCs w:val="12"/>
              </w:rPr>
              <w:t>Success Criteria:</w:t>
            </w:r>
            <w:r w:rsidRPr="00B91D67">
              <w:rPr>
                <w:b/>
                <w:bCs/>
                <w:sz w:val="12"/>
                <w:szCs w:val="12"/>
              </w:rPr>
              <w:br/>
            </w:r>
            <w:r w:rsidRPr="00B91D67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B91D67">
              <w:rPr>
                <w:b/>
                <w:bCs/>
                <w:sz w:val="12"/>
                <w:szCs w:val="12"/>
              </w:rPr>
              <w:t xml:space="preserve"> I can match equations to their transformed graphs.</w:t>
            </w:r>
            <w:r w:rsidRPr="00B91D67">
              <w:rPr>
                <w:b/>
                <w:bCs/>
                <w:sz w:val="12"/>
                <w:szCs w:val="12"/>
              </w:rPr>
              <w:br/>
            </w:r>
            <w:r w:rsidRPr="00B91D67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B91D67">
              <w:rPr>
                <w:b/>
                <w:bCs/>
                <w:sz w:val="12"/>
                <w:szCs w:val="12"/>
              </w:rPr>
              <w:t xml:space="preserve"> I can describe how a, b, h, k change amplitude, period, phase shift, and vertical shift.</w:t>
            </w:r>
          </w:p>
          <w:p w14:paraId="408A2D92" w14:textId="3CB3909C" w:rsidR="00DF3702" w:rsidRPr="0049244C" w:rsidRDefault="00DF3702" w:rsidP="00DF3702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3"/>
          </w:tcPr>
          <w:p w14:paraId="1003032C" w14:textId="758FD790" w:rsidR="00DF3702" w:rsidRPr="00A97C54" w:rsidRDefault="00B91D67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B91D67">
              <w:rPr>
                <w:rFonts w:cstheme="minorHAnsi"/>
              </w:rPr>
              <w:t>Mini-quiz</w:t>
            </w:r>
            <w:proofErr w:type="gramEnd"/>
            <w:r w:rsidRPr="00B91D67">
              <w:rPr>
                <w:rFonts w:cstheme="minorHAnsi"/>
              </w:rPr>
              <w:t>: Identify parent trig graphs.</w:t>
            </w:r>
          </w:p>
        </w:tc>
        <w:tc>
          <w:tcPr>
            <w:tcW w:w="2258" w:type="dxa"/>
            <w:gridSpan w:val="2"/>
          </w:tcPr>
          <w:p w14:paraId="5E9D6D40" w14:textId="5D5626A0" w:rsidR="00DF3702" w:rsidRPr="00CB224F" w:rsidRDefault="00CA338A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338A">
              <w:rPr>
                <w:rFonts w:cstheme="minorHAnsi"/>
              </w:rPr>
              <w:t>Demonstrate vertical shift (k) and reflection (a &lt; 0) using graphing tool.</w:t>
            </w:r>
          </w:p>
        </w:tc>
        <w:tc>
          <w:tcPr>
            <w:tcW w:w="2510" w:type="dxa"/>
            <w:gridSpan w:val="4"/>
          </w:tcPr>
          <w:p w14:paraId="587507EA" w14:textId="12FB0555" w:rsidR="00DF3702" w:rsidRPr="00CB224F" w:rsidRDefault="00CA338A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338A">
              <w:rPr>
                <w:rFonts w:cstheme="minorHAnsi"/>
              </w:rPr>
              <w:t>Graph y = –sin(x) + 2 together; annotate changes.</w:t>
            </w:r>
          </w:p>
        </w:tc>
        <w:tc>
          <w:tcPr>
            <w:tcW w:w="1552" w:type="dxa"/>
            <w:gridSpan w:val="2"/>
          </w:tcPr>
          <w:p w14:paraId="1CBD89C8" w14:textId="0587BEE2" w:rsidR="00DF3702" w:rsidRPr="00CB224F" w:rsidRDefault="00CA338A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338A">
              <w:rPr>
                <w:rFonts w:cstheme="minorHAnsi"/>
              </w:rPr>
              <w:t>Groups complete card-sort: match transformed equations to graphs.</w:t>
            </w:r>
          </w:p>
        </w:tc>
        <w:tc>
          <w:tcPr>
            <w:tcW w:w="1571" w:type="dxa"/>
            <w:gridSpan w:val="3"/>
          </w:tcPr>
          <w:p w14:paraId="2E5B751B" w14:textId="106AF95F" w:rsidR="00DF3702" w:rsidRPr="00CB224F" w:rsidRDefault="00CA338A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338A">
              <w:rPr>
                <w:rFonts w:cstheme="minorHAnsi"/>
              </w:rPr>
              <w:t>Students create one original transformation example and explain it.</w:t>
            </w:r>
          </w:p>
        </w:tc>
        <w:tc>
          <w:tcPr>
            <w:tcW w:w="1831" w:type="dxa"/>
            <w:gridSpan w:val="2"/>
          </w:tcPr>
          <w:p w14:paraId="75612296" w14:textId="1976AF5C" w:rsidR="00DF3702" w:rsidRPr="00CB224F" w:rsidRDefault="00CA338A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338A">
              <w:rPr>
                <w:rFonts w:cstheme="minorHAnsi"/>
              </w:rPr>
              <w:t>Gallery walk of student examples; verbal check for understanding.</w:t>
            </w:r>
          </w:p>
        </w:tc>
      </w:tr>
      <w:tr w:rsidR="00AD1EE9" w:rsidRPr="002D02E5" w14:paraId="2FF05BFF" w14:textId="77777777" w:rsidTr="00AD1EE9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7" w:type="dxa"/>
          </w:tcPr>
          <w:p w14:paraId="66ED1A46" w14:textId="77777777" w:rsidR="00AD1EE9" w:rsidRPr="00CA338A" w:rsidRDefault="00AD1EE9" w:rsidP="00CA338A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A338A">
              <w:rPr>
                <w:b/>
                <w:bCs/>
                <w:sz w:val="12"/>
                <w:szCs w:val="12"/>
              </w:rPr>
              <w:t>Learning Target:</w:t>
            </w:r>
            <w:r w:rsidRPr="00CA338A">
              <w:rPr>
                <w:b/>
                <w:bCs/>
                <w:sz w:val="12"/>
                <w:szCs w:val="12"/>
              </w:rPr>
              <w:br/>
              <w:t>I can analyze and graph equations with multiple transformations combined.</w:t>
            </w:r>
          </w:p>
          <w:p w14:paraId="3115EA3D" w14:textId="77777777" w:rsidR="00AD1EE9" w:rsidRPr="00CA338A" w:rsidRDefault="00AD1EE9" w:rsidP="00CA338A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A338A">
              <w:rPr>
                <w:b/>
                <w:bCs/>
                <w:sz w:val="12"/>
                <w:szCs w:val="12"/>
              </w:rPr>
              <w:t>Success Criteria:</w:t>
            </w:r>
            <w:r w:rsidRPr="00CA338A">
              <w:rPr>
                <w:b/>
                <w:bCs/>
                <w:sz w:val="12"/>
                <w:szCs w:val="12"/>
              </w:rPr>
              <w:br/>
            </w:r>
            <w:r w:rsidRPr="00CA338A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CA338A">
              <w:rPr>
                <w:b/>
                <w:bCs/>
                <w:sz w:val="12"/>
                <w:szCs w:val="12"/>
              </w:rPr>
              <w:t xml:space="preserve"> I can correctly apply order of transformations (stretch/compress → shift).</w:t>
            </w:r>
            <w:r w:rsidRPr="00CA338A">
              <w:rPr>
                <w:b/>
                <w:bCs/>
                <w:sz w:val="12"/>
                <w:szCs w:val="12"/>
              </w:rPr>
              <w:br/>
            </w:r>
            <w:r w:rsidRPr="00CA338A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CA338A">
              <w:rPr>
                <w:b/>
                <w:bCs/>
                <w:sz w:val="12"/>
                <w:szCs w:val="12"/>
              </w:rPr>
              <w:t xml:space="preserve"> I can justify how each transformation affects the key features.</w:t>
            </w:r>
          </w:p>
          <w:p w14:paraId="3CF900A4" w14:textId="234CCFDF" w:rsidR="00AD1EE9" w:rsidRPr="003F5B44" w:rsidRDefault="00AD1EE9" w:rsidP="00C96D6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  <w:gridSpan w:val="2"/>
          </w:tcPr>
          <w:p w14:paraId="4EAE71EE" w14:textId="3F518704" w:rsidR="00AD1EE9" w:rsidRPr="002D02E5" w:rsidRDefault="00AD1EE9" w:rsidP="00C96D65">
            <w:pPr>
              <w:jc w:val="center"/>
              <w:rPr>
                <w:rFonts w:cstheme="minorHAnsi"/>
              </w:rPr>
            </w:pPr>
            <w:r w:rsidRPr="00CA338A">
              <w:rPr>
                <w:rFonts w:cstheme="minorHAnsi"/>
              </w:rPr>
              <w:t>Quick discussion: “What happens if both a and k change?”</w:t>
            </w:r>
          </w:p>
        </w:tc>
        <w:tc>
          <w:tcPr>
            <w:tcW w:w="2360" w:type="dxa"/>
            <w:gridSpan w:val="5"/>
          </w:tcPr>
          <w:p w14:paraId="1645F3E2" w14:textId="43C95DEB" w:rsidR="00AD1EE9" w:rsidRPr="002D02E5" w:rsidRDefault="00AD1EE9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Model Cos transformation graph</w:t>
            </w:r>
          </w:p>
        </w:tc>
        <w:tc>
          <w:tcPr>
            <w:tcW w:w="2361" w:type="dxa"/>
          </w:tcPr>
          <w:p w14:paraId="10F8AE86" w14:textId="75740740" w:rsidR="00AD1EE9" w:rsidRPr="002D02E5" w:rsidRDefault="00AD1EE9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assist with Sine Transformation</w:t>
            </w:r>
          </w:p>
        </w:tc>
        <w:tc>
          <w:tcPr>
            <w:tcW w:w="1593" w:type="dxa"/>
            <w:gridSpan w:val="2"/>
          </w:tcPr>
          <w:p w14:paraId="2F4C093F" w14:textId="3E6DC7F5" w:rsidR="00AD1EE9" w:rsidRPr="002D02E5" w:rsidRDefault="00AD1EE9" w:rsidP="00C96D65">
            <w:pPr>
              <w:jc w:val="center"/>
              <w:rPr>
                <w:rFonts w:cstheme="minorHAnsi"/>
              </w:rPr>
            </w:pPr>
            <w:r w:rsidRPr="00AD1EE9">
              <w:rPr>
                <w:rFonts w:cstheme="minorHAnsi"/>
              </w:rPr>
              <w:t>Pairs graph assigned multi-transformation equations on chart paper.</w:t>
            </w:r>
          </w:p>
        </w:tc>
        <w:tc>
          <w:tcPr>
            <w:tcW w:w="1550" w:type="dxa"/>
            <w:gridSpan w:val="3"/>
          </w:tcPr>
          <w:p w14:paraId="130B8311" w14:textId="4EAF810D" w:rsidR="00AD1EE9" w:rsidRPr="002D02E5" w:rsidRDefault="00AD1EE9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Review Handout</w:t>
            </w:r>
          </w:p>
        </w:tc>
        <w:tc>
          <w:tcPr>
            <w:tcW w:w="1864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1EE9" w:rsidRPr="00AD1EE9" w14:paraId="7A4D50EF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DCCFA" w14:textId="77777777" w:rsidR="00AD1EE9" w:rsidRPr="00AD1EE9" w:rsidRDefault="00AD1EE9" w:rsidP="00AD1EE9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326D0EC" w14:textId="77777777" w:rsidR="00AD1EE9" w:rsidRPr="00AD1EE9" w:rsidRDefault="00AD1EE9" w:rsidP="00AD1EE9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</w:tblGrid>
            <w:tr w:rsidR="00AD1EE9" w:rsidRPr="00AD1EE9" w14:paraId="6D9377E1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99706" w14:textId="77777777" w:rsidR="00AD1EE9" w:rsidRPr="00AD1EE9" w:rsidRDefault="00AD1EE9" w:rsidP="00AD1EE9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D1EE9">
                    <w:rPr>
                      <w:rFonts w:cstheme="minorHAnsi"/>
                    </w:rPr>
                    <w:t>Reflect: “Which transformation do you find most challenging and why?”</w:t>
                  </w:r>
                </w:p>
              </w:tc>
            </w:tr>
          </w:tbl>
          <w:p w14:paraId="167F6272" w14:textId="7F5F5A72" w:rsidR="00AD1EE9" w:rsidRPr="002D02E5" w:rsidRDefault="00AD1EE9" w:rsidP="00C96D65">
            <w:pPr>
              <w:jc w:val="center"/>
              <w:rPr>
                <w:rFonts w:cstheme="minorHAnsi"/>
              </w:rPr>
            </w:pPr>
          </w:p>
        </w:tc>
      </w:tr>
      <w:tr w:rsidR="00402383" w:rsidRPr="002D02E5" w14:paraId="4C1484AE" w14:textId="77777777" w:rsidTr="00AD1EE9">
        <w:trPr>
          <w:cantSplit/>
          <w:trHeight w:val="1402"/>
        </w:trPr>
        <w:tc>
          <w:tcPr>
            <w:tcW w:w="801" w:type="dxa"/>
            <w:textDirection w:val="btLr"/>
            <w:vAlign w:val="center"/>
          </w:tcPr>
          <w:p w14:paraId="6882D6BD" w14:textId="699D4790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0816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09792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57" w:type="dxa"/>
          </w:tcPr>
          <w:p w14:paraId="6F023CA7" w14:textId="77777777" w:rsidR="00C92CE0" w:rsidRPr="00C92CE0" w:rsidRDefault="00C92CE0" w:rsidP="00C92CE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2CE0">
              <w:rPr>
                <w:b/>
                <w:bCs/>
                <w:sz w:val="12"/>
                <w:szCs w:val="12"/>
              </w:rPr>
              <w:t>Learning Target:</w:t>
            </w:r>
            <w:r w:rsidRPr="00C92CE0">
              <w:rPr>
                <w:b/>
                <w:bCs/>
                <w:sz w:val="12"/>
                <w:szCs w:val="12"/>
              </w:rPr>
              <w:br/>
              <w:t>I can summarize and apply everything I learned about graphing and transforming trigonometric functions.</w:t>
            </w:r>
          </w:p>
          <w:p w14:paraId="43DDB7BF" w14:textId="77777777" w:rsidR="00C92CE0" w:rsidRPr="00C92CE0" w:rsidRDefault="00C92CE0" w:rsidP="00C92CE0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C92CE0">
              <w:rPr>
                <w:b/>
                <w:bCs/>
                <w:sz w:val="12"/>
                <w:szCs w:val="12"/>
              </w:rPr>
              <w:t>Success Criteria:</w:t>
            </w:r>
            <w:r w:rsidRPr="00C92CE0">
              <w:rPr>
                <w:b/>
                <w:bCs/>
                <w:sz w:val="12"/>
                <w:szCs w:val="12"/>
              </w:rPr>
              <w:br/>
            </w:r>
            <w:r w:rsidRPr="00C92CE0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C92CE0">
              <w:rPr>
                <w:b/>
                <w:bCs/>
                <w:sz w:val="12"/>
                <w:szCs w:val="12"/>
              </w:rPr>
              <w:t xml:space="preserve"> I can solve mixed trig graphing problems without help.</w:t>
            </w:r>
            <w:r w:rsidRPr="00C92CE0">
              <w:rPr>
                <w:b/>
                <w:bCs/>
                <w:sz w:val="12"/>
                <w:szCs w:val="12"/>
              </w:rPr>
              <w:br/>
            </w:r>
            <w:r w:rsidRPr="00C92CE0">
              <w:rPr>
                <w:rFonts w:ascii="Segoe UI Emoji" w:hAnsi="Segoe UI Emoji" w:cs="Segoe UI Emoji"/>
                <w:b/>
                <w:bCs/>
                <w:sz w:val="12"/>
                <w:szCs w:val="12"/>
              </w:rPr>
              <w:t>✅</w:t>
            </w:r>
            <w:r w:rsidRPr="00C92CE0">
              <w:rPr>
                <w:b/>
                <w:bCs/>
                <w:sz w:val="12"/>
                <w:szCs w:val="12"/>
              </w:rPr>
              <w:t xml:space="preserve"> I can explain transformations using correct vocabulary.</w:t>
            </w:r>
          </w:p>
          <w:p w14:paraId="7E7511D5" w14:textId="0C63E2D8" w:rsidR="00402383" w:rsidRPr="003F5B44" w:rsidRDefault="00402383" w:rsidP="0040238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  <w:gridSpan w:val="2"/>
          </w:tcPr>
          <w:p w14:paraId="0E7DF628" w14:textId="1D8A27AA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“Trig Vocabulary Relay” review game.</w:t>
            </w:r>
          </w:p>
        </w:tc>
        <w:tc>
          <w:tcPr>
            <w:tcW w:w="2284" w:type="dxa"/>
            <w:gridSpan w:val="4"/>
          </w:tcPr>
          <w:p w14:paraId="11590A17" w14:textId="60439B89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 xml:space="preserve">Review key takeaways; connect tangent to sine/cosine </w:t>
            </w:r>
            <w:proofErr w:type="gramStart"/>
            <w:r w:rsidRPr="00C92CE0">
              <w:rPr>
                <w:rFonts w:cstheme="minorHAnsi"/>
                <w:sz w:val="16"/>
                <w:szCs w:val="16"/>
              </w:rPr>
              <w:t>behaviors.</w:t>
            </w:r>
            <w:r w:rsidR="00402383" w:rsidRPr="00A97C54">
              <w:rPr>
                <w:rFonts w:cstheme="minorHAnsi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437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2CE0" w:rsidRPr="00C92CE0" w14:paraId="3D986F5A" w14:textId="77777777" w:rsidTr="00C9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567A24" w14:textId="77777777" w:rsidR="00C92CE0" w:rsidRPr="00C92CE0" w:rsidRDefault="00C92CE0" w:rsidP="00C92CE0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1BF492FC" w14:textId="77777777" w:rsidR="00C92CE0" w:rsidRPr="00C92CE0" w:rsidRDefault="00C92CE0" w:rsidP="00C92CE0">
            <w:pPr>
              <w:jc w:val="center"/>
              <w:rPr>
                <w:rFonts w:cstheme="minorHAnsi"/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1"/>
            </w:tblGrid>
            <w:tr w:rsidR="00C92CE0" w:rsidRPr="00C92CE0" w14:paraId="6B844D59" w14:textId="77777777" w:rsidTr="00C9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B7855F" w14:textId="77777777" w:rsidR="00C92CE0" w:rsidRPr="00C92CE0" w:rsidRDefault="00C92CE0" w:rsidP="00C92CE0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C92CE0">
                    <w:rPr>
                      <w:rFonts w:cstheme="minorHAnsi"/>
                      <w:sz w:val="16"/>
                      <w:szCs w:val="16"/>
                    </w:rPr>
                    <w:t>Whole-class practice: matching equations to graphs.</w:t>
                  </w:r>
                </w:p>
              </w:tc>
            </w:tr>
          </w:tbl>
          <w:p w14:paraId="1FE4D89E" w14:textId="6AD1E54C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1593" w:type="dxa"/>
            <w:gridSpan w:val="2"/>
          </w:tcPr>
          <w:p w14:paraId="2956EB15" w14:textId="32D44103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Small-group Kahoot or whiteboard review competition.</w:t>
            </w:r>
          </w:p>
        </w:tc>
        <w:tc>
          <w:tcPr>
            <w:tcW w:w="1550" w:type="dxa"/>
            <w:gridSpan w:val="3"/>
          </w:tcPr>
          <w:p w14:paraId="06855BA0" w14:textId="368232AB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 xml:space="preserve">Individual </w:t>
            </w:r>
            <w:proofErr w:type="gramStart"/>
            <w:r w:rsidRPr="00C92CE0">
              <w:rPr>
                <w:rFonts w:cstheme="minorHAnsi"/>
                <w:sz w:val="16"/>
                <w:szCs w:val="16"/>
              </w:rPr>
              <w:t>mini-quiz</w:t>
            </w:r>
            <w:proofErr w:type="gramEnd"/>
            <w:r w:rsidRPr="00C92CE0">
              <w:rPr>
                <w:rFonts w:cstheme="minorHAnsi"/>
                <w:sz w:val="16"/>
                <w:szCs w:val="16"/>
              </w:rPr>
              <w:t xml:space="preserve"> covering the week’s concepts.</w:t>
            </w:r>
          </w:p>
        </w:tc>
        <w:tc>
          <w:tcPr>
            <w:tcW w:w="1864" w:type="dxa"/>
            <w:gridSpan w:val="3"/>
          </w:tcPr>
          <w:p w14:paraId="4BC1277B" w14:textId="0768DC6E" w:rsidR="00402383" w:rsidRPr="00A501C9" w:rsidRDefault="00C92CE0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C92CE0">
              <w:rPr>
                <w:rFonts w:cstheme="minorHAnsi"/>
                <w:sz w:val="16"/>
                <w:szCs w:val="16"/>
              </w:rPr>
              <w:t>Share one growth area and one strength from the week.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1863C3A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8840E5">
      <w:rPr>
        <w:b/>
        <w:bCs/>
        <w:sz w:val="24"/>
        <w:szCs w:val="28"/>
        <w:u w:val="single"/>
      </w:rPr>
      <w:t>13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3C1F1A">
      <w:rPr>
        <w:b/>
        <w:bCs/>
        <w:sz w:val="24"/>
        <w:szCs w:val="28"/>
        <w:u w:val="single"/>
      </w:rPr>
      <w:t>1</w:t>
    </w:r>
    <w:r w:rsidR="008840E5">
      <w:rPr>
        <w:b/>
        <w:bCs/>
        <w:sz w:val="24"/>
        <w:szCs w:val="28"/>
        <w:u w:val="single"/>
      </w:rPr>
      <w:t>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B7CD2"/>
    <w:rsid w:val="001060A9"/>
    <w:rsid w:val="001243BE"/>
    <w:rsid w:val="00134848"/>
    <w:rsid w:val="00152CF2"/>
    <w:rsid w:val="001855A0"/>
    <w:rsid w:val="001A1832"/>
    <w:rsid w:val="001F2A48"/>
    <w:rsid w:val="00202F6E"/>
    <w:rsid w:val="002632FE"/>
    <w:rsid w:val="002A51FC"/>
    <w:rsid w:val="002C4A96"/>
    <w:rsid w:val="002D02E5"/>
    <w:rsid w:val="002D7919"/>
    <w:rsid w:val="002E6C91"/>
    <w:rsid w:val="002E7FEC"/>
    <w:rsid w:val="00320BF1"/>
    <w:rsid w:val="00365B7B"/>
    <w:rsid w:val="00377F29"/>
    <w:rsid w:val="0038575B"/>
    <w:rsid w:val="003C1F1A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E60F1"/>
    <w:rsid w:val="00601A30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814F24"/>
    <w:rsid w:val="00847163"/>
    <w:rsid w:val="00872678"/>
    <w:rsid w:val="00874ADE"/>
    <w:rsid w:val="008840E5"/>
    <w:rsid w:val="0089031D"/>
    <w:rsid w:val="008E1B6F"/>
    <w:rsid w:val="008E6C1A"/>
    <w:rsid w:val="009000C3"/>
    <w:rsid w:val="00964144"/>
    <w:rsid w:val="009708B2"/>
    <w:rsid w:val="00976020"/>
    <w:rsid w:val="009A6BD0"/>
    <w:rsid w:val="009F1379"/>
    <w:rsid w:val="00A145DA"/>
    <w:rsid w:val="00A501C9"/>
    <w:rsid w:val="00A54B17"/>
    <w:rsid w:val="00A97C54"/>
    <w:rsid w:val="00AA1CAF"/>
    <w:rsid w:val="00AB7A3A"/>
    <w:rsid w:val="00AC70E0"/>
    <w:rsid w:val="00AD1EE9"/>
    <w:rsid w:val="00B26A73"/>
    <w:rsid w:val="00B41B19"/>
    <w:rsid w:val="00B427ED"/>
    <w:rsid w:val="00B539C2"/>
    <w:rsid w:val="00B8594D"/>
    <w:rsid w:val="00B91D67"/>
    <w:rsid w:val="00BC0780"/>
    <w:rsid w:val="00BF202D"/>
    <w:rsid w:val="00C41B7D"/>
    <w:rsid w:val="00C423AB"/>
    <w:rsid w:val="00C92CE0"/>
    <w:rsid w:val="00C96D65"/>
    <w:rsid w:val="00CA338A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96</cp:revision>
  <dcterms:created xsi:type="dcterms:W3CDTF">2025-07-26T19:14:00Z</dcterms:created>
  <dcterms:modified xsi:type="dcterms:W3CDTF">2025-10-17T14:35:00Z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