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02FA016B" w14:textId="5E861382" w:rsidR="007C1E85" w:rsidRPr="004A057F" w:rsidRDefault="00CE6AA5" w:rsidP="007C1E85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2"/>
              </w:rPr>
            </w:pPr>
            <w:r w:rsidRPr="004A057F">
              <w:rPr>
                <w:rFonts w:cstheme="minorHAnsi"/>
                <w:b/>
                <w:sz w:val="12"/>
              </w:rPr>
              <w:t>Standard</w:t>
            </w:r>
            <w:r w:rsidRPr="004A057F">
              <w:rPr>
                <w:rFonts w:cstheme="minorHAnsi"/>
                <w:sz w:val="12"/>
              </w:rPr>
              <w:t xml:space="preserve">:  </w:t>
            </w:r>
            <w:r w:rsidR="007D62D5" w:rsidRPr="004A057F">
              <w:rPr>
                <w:rFonts w:ascii="Calibri" w:hAnsi="Calibri" w:cs="Calibri"/>
                <w:b/>
                <w:bCs/>
                <w:color w:val="222222"/>
                <w:sz w:val="12"/>
                <w:szCs w:val="23"/>
                <w:shd w:val="clear" w:color="auto" w:fill="FFFFFF"/>
              </w:rPr>
              <w:br/>
            </w:r>
            <w:r w:rsidR="007C1E85" w:rsidRPr="004A057F">
              <w:rPr>
                <w:b/>
                <w:bCs/>
                <w:color w:val="FF0000"/>
                <w:sz w:val="12"/>
              </w:rPr>
              <w:t xml:space="preserve"> SSUSH6 </w:t>
            </w:r>
            <w:r w:rsidR="007C1E85" w:rsidRPr="004A057F">
              <w:rPr>
                <w:color w:val="FF0000"/>
                <w:sz w:val="12"/>
              </w:rPr>
              <w:t>Analyze the challenges faced by the first five presidents and how they responded.</w:t>
            </w:r>
          </w:p>
          <w:p w14:paraId="4C150C4F" w14:textId="77777777" w:rsidR="007C1E85" w:rsidRPr="004A057F" w:rsidRDefault="007C1E85" w:rsidP="007C1E8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2"/>
                <w:szCs w:val="18"/>
              </w:rPr>
            </w:pPr>
            <w:r w:rsidRPr="004A057F">
              <w:rPr>
                <w:b/>
                <w:bCs/>
                <w:color w:val="FF0000"/>
                <w:sz w:val="12"/>
              </w:rPr>
              <w:t>SSUSH7</w:t>
            </w:r>
            <w:r w:rsidRPr="004A057F">
              <w:rPr>
                <w:color w:val="FF0000"/>
                <w:sz w:val="12"/>
              </w:rPr>
              <w:t xml:space="preserve"> Investigate political, economic, and social developments during the Age of Jackson.</w:t>
            </w:r>
          </w:p>
          <w:p w14:paraId="1B0E84FA" w14:textId="34AD9A02" w:rsidR="00070D56" w:rsidRPr="004A057F" w:rsidRDefault="00CE6AA5" w:rsidP="000C1332">
            <w:pPr>
              <w:rPr>
                <w:rFonts w:cstheme="minorHAnsi"/>
                <w:b/>
                <w:sz w:val="12"/>
              </w:rPr>
            </w:pPr>
            <w:r w:rsidRPr="004A057F">
              <w:rPr>
                <w:rFonts w:cstheme="minorHAnsi"/>
                <w:b/>
                <w:sz w:val="12"/>
              </w:rPr>
              <w:t xml:space="preserve">Assessment: </w:t>
            </w:r>
            <w:r w:rsidR="00032304" w:rsidRPr="004A057F">
              <w:rPr>
                <w:rFonts w:cstheme="minorHAnsi"/>
                <w:b/>
                <w:sz w:val="12"/>
              </w:rPr>
              <w:t xml:space="preserve">    </w:t>
            </w:r>
            <w:r w:rsidRPr="004A057F">
              <w:rPr>
                <w:rFonts w:cstheme="minorHAnsi"/>
                <w:b/>
                <w:sz w:val="12"/>
              </w:rPr>
              <w:t xml:space="preserve">  </w:t>
            </w:r>
            <w:r w:rsidRPr="004A057F">
              <w:rPr>
                <w:rFonts w:ascii="Segoe UI Symbol" w:hAnsi="Segoe UI Symbol" w:cs="Segoe UI Symbol"/>
                <w:b/>
                <w:sz w:val="12"/>
              </w:rPr>
              <w:t>☐</w:t>
            </w:r>
            <w:r w:rsidRPr="004A057F">
              <w:rPr>
                <w:rFonts w:cstheme="minorHAnsi"/>
                <w:b/>
                <w:sz w:val="12"/>
              </w:rPr>
              <w:t xml:space="preserve"> Quiz  </w:t>
            </w:r>
            <w:r w:rsidR="00032304" w:rsidRPr="004A057F">
              <w:rPr>
                <w:rFonts w:cstheme="minorHAnsi"/>
                <w:b/>
                <w:sz w:val="12"/>
              </w:rPr>
              <w:t xml:space="preserve">      </w:t>
            </w:r>
            <w:r w:rsidR="00070D56" w:rsidRPr="004A057F">
              <w:rPr>
                <w:rFonts w:cstheme="minorHAnsi"/>
                <w:b/>
                <w:sz w:val="12"/>
              </w:rPr>
              <w:t xml:space="preserve">     </w:t>
            </w:r>
            <w:r w:rsidR="00032304" w:rsidRPr="004A057F">
              <w:rPr>
                <w:rFonts w:cstheme="minorHAnsi"/>
                <w:b/>
                <w:sz w:val="12"/>
              </w:rPr>
              <w:t xml:space="preserve">   </w:t>
            </w:r>
            <w:r w:rsidRPr="004A057F">
              <w:rPr>
                <w:rFonts w:cstheme="minorHAnsi"/>
                <w:b/>
                <w:sz w:val="12"/>
              </w:rPr>
              <w:t xml:space="preserve">  </w:t>
            </w:r>
            <w:r w:rsidRPr="004A057F">
              <w:rPr>
                <w:rFonts w:ascii="Segoe UI Symbol" w:hAnsi="Segoe UI Symbol" w:cs="Segoe UI Symbol"/>
                <w:b/>
                <w:sz w:val="12"/>
              </w:rPr>
              <w:t>☐</w:t>
            </w:r>
            <w:r w:rsidRPr="004A057F">
              <w:rPr>
                <w:rFonts w:cstheme="minorHAnsi"/>
                <w:b/>
                <w:sz w:val="12"/>
              </w:rPr>
              <w:t xml:space="preserve"> Unit Test </w:t>
            </w:r>
            <w:r w:rsidR="00032304" w:rsidRPr="004A057F">
              <w:rPr>
                <w:rFonts w:cstheme="minorHAnsi"/>
                <w:b/>
                <w:sz w:val="12"/>
              </w:rPr>
              <w:t xml:space="preserve">          </w:t>
            </w:r>
            <w:r w:rsidR="00070D56" w:rsidRPr="004A057F">
              <w:rPr>
                <w:rFonts w:cstheme="minorHAnsi"/>
                <w:b/>
                <w:sz w:val="12"/>
              </w:rPr>
              <w:t xml:space="preserve">    </w:t>
            </w:r>
            <w:r w:rsidR="00032304" w:rsidRPr="004A057F">
              <w:rPr>
                <w:rFonts w:cstheme="minorHAnsi"/>
                <w:b/>
                <w:sz w:val="12"/>
              </w:rPr>
              <w:t xml:space="preserve"> </w:t>
            </w:r>
            <w:r w:rsidRPr="004A057F">
              <w:rPr>
                <w:rFonts w:cstheme="minorHAnsi"/>
                <w:b/>
                <w:sz w:val="12"/>
              </w:rPr>
              <w:t xml:space="preserve"> </w:t>
            </w:r>
            <w:r w:rsidR="00032304" w:rsidRPr="004A057F">
              <w:rPr>
                <w:rFonts w:cstheme="minorHAnsi"/>
                <w:b/>
                <w:sz w:val="12"/>
              </w:rPr>
              <w:t xml:space="preserve">       </w:t>
            </w:r>
            <w:r w:rsidRPr="004A057F">
              <w:rPr>
                <w:rFonts w:cstheme="minorHAnsi"/>
                <w:b/>
                <w:sz w:val="12"/>
              </w:rPr>
              <w:t xml:space="preserve">  </w:t>
            </w:r>
            <w:r w:rsidRPr="004A057F">
              <w:rPr>
                <w:rFonts w:ascii="Segoe UI Symbol" w:hAnsi="Segoe UI Symbol" w:cs="Segoe UI Symbol"/>
                <w:b/>
                <w:sz w:val="12"/>
              </w:rPr>
              <w:t>☐</w:t>
            </w:r>
            <w:r w:rsidRPr="004A057F">
              <w:rPr>
                <w:rFonts w:cstheme="minorHAnsi"/>
                <w:b/>
                <w:sz w:val="12"/>
              </w:rPr>
              <w:t xml:space="preserve"> Project  </w:t>
            </w:r>
            <w:r w:rsidR="00032304" w:rsidRPr="004A057F">
              <w:rPr>
                <w:rFonts w:cstheme="minorHAnsi"/>
                <w:b/>
                <w:sz w:val="12"/>
              </w:rPr>
              <w:t xml:space="preserve">                  </w:t>
            </w:r>
            <w:r w:rsidR="00070D56" w:rsidRPr="004A057F">
              <w:rPr>
                <w:rFonts w:cstheme="minorHAnsi"/>
                <w:b/>
                <w:sz w:val="12"/>
              </w:rPr>
              <w:t xml:space="preserve">     </w:t>
            </w:r>
            <w:r w:rsidRPr="004A057F">
              <w:rPr>
                <w:rFonts w:cstheme="minorHAnsi"/>
                <w:b/>
                <w:sz w:val="12"/>
              </w:rPr>
              <w:t xml:space="preserve"> </w:t>
            </w:r>
            <w:r w:rsidR="00032304" w:rsidRPr="004A057F">
              <w:rPr>
                <w:rFonts w:cstheme="minorHAnsi"/>
                <w:b/>
                <w:sz w:val="12"/>
              </w:rPr>
              <w:t xml:space="preserve">     </w:t>
            </w:r>
            <w:r w:rsidRPr="004A057F">
              <w:rPr>
                <w:rFonts w:cstheme="minorHAnsi"/>
                <w:b/>
                <w:sz w:val="12"/>
              </w:rPr>
              <w:t xml:space="preserve"> </w:t>
            </w:r>
            <w:r w:rsidRPr="004A057F">
              <w:rPr>
                <w:rFonts w:ascii="Segoe UI Symbol" w:hAnsi="Segoe UI Symbol" w:cs="Segoe UI Symbol"/>
                <w:b/>
                <w:sz w:val="12"/>
              </w:rPr>
              <w:t>☐</w:t>
            </w:r>
            <w:r w:rsidRPr="004A057F">
              <w:rPr>
                <w:rFonts w:cstheme="minorHAnsi"/>
                <w:b/>
                <w:sz w:val="12"/>
              </w:rPr>
              <w:t xml:space="preserve"> Lab </w:t>
            </w:r>
            <w:r w:rsidR="00032304" w:rsidRPr="004A057F">
              <w:rPr>
                <w:rFonts w:cstheme="minorHAnsi"/>
                <w:b/>
                <w:sz w:val="12"/>
              </w:rPr>
              <w:t xml:space="preserve">            </w:t>
            </w:r>
            <w:r w:rsidR="00070D56" w:rsidRPr="004A057F">
              <w:rPr>
                <w:rFonts w:cstheme="minorHAnsi"/>
                <w:b/>
                <w:sz w:val="12"/>
              </w:rPr>
              <w:t xml:space="preserve">  </w:t>
            </w:r>
            <w:r w:rsidR="00032304" w:rsidRPr="004A057F">
              <w:rPr>
                <w:rFonts w:cstheme="minorHAnsi"/>
                <w:b/>
                <w:sz w:val="12"/>
              </w:rPr>
              <w:t xml:space="preserve">          </w:t>
            </w:r>
            <w:r w:rsidRPr="004A057F">
              <w:rPr>
                <w:rFonts w:cstheme="minorHAnsi"/>
                <w:b/>
                <w:sz w:val="12"/>
              </w:rPr>
              <w:t xml:space="preserve">  </w:t>
            </w:r>
            <w:r w:rsidRPr="004A057F">
              <w:rPr>
                <w:rFonts w:ascii="Segoe UI Symbol" w:hAnsi="Segoe UI Symbol" w:cs="Segoe UI Symbol"/>
                <w:b/>
                <w:sz w:val="12"/>
              </w:rPr>
              <w:t>☐</w:t>
            </w:r>
            <w:r w:rsidRPr="004A057F">
              <w:rPr>
                <w:rFonts w:cstheme="minorHAnsi"/>
                <w:b/>
                <w:sz w:val="12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4A057F" w:rsidRDefault="0038575B" w:rsidP="00B41B19">
            <w:pPr>
              <w:rPr>
                <w:rFonts w:cstheme="minorHAnsi"/>
                <w:b/>
                <w:sz w:val="12"/>
              </w:rPr>
            </w:pPr>
          </w:p>
          <w:p w14:paraId="2C9A5A13" w14:textId="77777777" w:rsidR="0038575B" w:rsidRPr="004A057F" w:rsidRDefault="0038575B" w:rsidP="00793F6A">
            <w:pPr>
              <w:rPr>
                <w:rFonts w:cstheme="minorHAnsi"/>
                <w:sz w:val="12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Pr="004A057F" w:rsidRDefault="0038575B" w:rsidP="0038575B">
            <w:pPr>
              <w:jc w:val="center"/>
              <w:rPr>
                <w:rFonts w:cstheme="minorHAnsi"/>
                <w:b/>
                <w:sz w:val="12"/>
              </w:rPr>
            </w:pPr>
            <w:r w:rsidRPr="004A057F">
              <w:rPr>
                <w:rFonts w:cstheme="minorHAnsi"/>
                <w:b/>
                <w:sz w:val="12"/>
              </w:rPr>
              <w:t>Pre-Teaching</w:t>
            </w:r>
          </w:p>
          <w:p w14:paraId="7C9D4B17" w14:textId="13DCE324" w:rsidR="0038575B" w:rsidRPr="004A057F" w:rsidRDefault="0038575B" w:rsidP="0038575B">
            <w:pPr>
              <w:jc w:val="center"/>
              <w:rPr>
                <w:rFonts w:cstheme="minorHAnsi"/>
                <w:b/>
                <w:sz w:val="12"/>
              </w:rPr>
            </w:pPr>
            <w:r w:rsidRPr="004A057F">
              <w:rPr>
                <w:rFonts w:cstheme="minorHAnsi"/>
                <w:i/>
                <w:noProof/>
                <w:sz w:val="12"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4A057F" w:rsidRDefault="0038575B" w:rsidP="0038575B">
            <w:pPr>
              <w:rPr>
                <w:rFonts w:cstheme="minorHAnsi"/>
                <w:b/>
                <w:sz w:val="12"/>
              </w:rPr>
            </w:pPr>
            <w:r w:rsidRPr="004A057F">
              <w:rPr>
                <w:rFonts w:cstheme="minorHAnsi"/>
                <w:b/>
                <w:sz w:val="12"/>
              </w:rPr>
              <w:t xml:space="preserve">       Learning Target</w:t>
            </w:r>
          </w:p>
          <w:p w14:paraId="2E4755A6" w14:textId="44888630" w:rsidR="0038575B" w:rsidRPr="004A057F" w:rsidRDefault="0038575B" w:rsidP="0038575B">
            <w:pPr>
              <w:rPr>
                <w:rFonts w:cstheme="minorHAnsi"/>
                <w:sz w:val="12"/>
              </w:rPr>
            </w:pPr>
            <w:r w:rsidRPr="004A057F">
              <w:rPr>
                <w:rFonts w:cstheme="minorHAnsi"/>
                <w:b/>
                <w:noProof/>
                <w:sz w:val="12"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4A057F" w:rsidRDefault="0038575B" w:rsidP="0038575B">
            <w:pPr>
              <w:rPr>
                <w:rFonts w:cstheme="minorHAnsi"/>
                <w:b/>
                <w:sz w:val="12"/>
              </w:rPr>
            </w:pPr>
            <w:r w:rsidRPr="004A057F">
              <w:rPr>
                <w:rFonts w:cstheme="minorHAnsi"/>
                <w:sz w:val="12"/>
              </w:rPr>
              <w:t xml:space="preserve">      </w:t>
            </w:r>
            <w:r w:rsidRPr="004A057F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Pr="004A057F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Pr="004A057F" w:rsidRDefault="0038575B" w:rsidP="0038575B">
            <w:pPr>
              <w:rPr>
                <w:rFonts w:cstheme="minorHAnsi"/>
                <w:b/>
                <w:sz w:val="12"/>
              </w:rPr>
            </w:pPr>
            <w:r w:rsidRPr="004A057F">
              <w:rPr>
                <w:rFonts w:cstheme="minorHAnsi"/>
                <w:b/>
                <w:noProof/>
                <w:sz w:val="12"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57F"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4A057F" w:rsidRDefault="0038575B" w:rsidP="0038575B">
            <w:pPr>
              <w:rPr>
                <w:rFonts w:cstheme="minorHAnsi"/>
                <w:sz w:val="12"/>
              </w:rPr>
            </w:pPr>
            <w:r w:rsidRPr="004A057F">
              <w:rPr>
                <w:rFonts w:cstheme="minorHAnsi"/>
                <w:b/>
                <w:sz w:val="12"/>
              </w:rPr>
              <w:t xml:space="preserve">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4A057F" w:rsidRDefault="0038575B" w:rsidP="00CE6AA5">
            <w:pPr>
              <w:jc w:val="center"/>
              <w:rPr>
                <w:rFonts w:cstheme="minorHAnsi"/>
                <w:b/>
                <w:sz w:val="12"/>
              </w:rPr>
            </w:pPr>
            <w:r w:rsidRPr="004A057F">
              <w:rPr>
                <w:rFonts w:cstheme="minorHAnsi"/>
                <w:b/>
                <w:sz w:val="12"/>
              </w:rPr>
              <w:t>Activation of Learning</w:t>
            </w:r>
          </w:p>
          <w:p w14:paraId="1664FA22" w14:textId="6C4B6282" w:rsidR="0038575B" w:rsidRPr="004A057F" w:rsidRDefault="0038575B" w:rsidP="00CE6AA5">
            <w:pPr>
              <w:jc w:val="center"/>
              <w:rPr>
                <w:rFonts w:cstheme="minorHAnsi"/>
                <w:b/>
                <w:sz w:val="12"/>
              </w:rPr>
            </w:pPr>
            <w:r w:rsidRPr="004A057F">
              <w:rPr>
                <w:rFonts w:cstheme="minorHAnsi"/>
                <w:i/>
                <w:sz w:val="12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4A057F" w:rsidRDefault="0038575B" w:rsidP="00CE6AA5">
            <w:pPr>
              <w:jc w:val="center"/>
              <w:rPr>
                <w:rFonts w:cstheme="minorHAnsi"/>
                <w:b/>
                <w:sz w:val="12"/>
              </w:rPr>
            </w:pPr>
            <w:r w:rsidRPr="004A057F">
              <w:rPr>
                <w:rFonts w:cstheme="minorHAnsi"/>
                <w:b/>
                <w:sz w:val="12"/>
              </w:rPr>
              <w:t>Focused Instruction</w:t>
            </w:r>
          </w:p>
          <w:p w14:paraId="40672AD6" w14:textId="77777777" w:rsidR="0038575B" w:rsidRPr="004A057F" w:rsidRDefault="0038575B" w:rsidP="00CE6AA5">
            <w:pPr>
              <w:jc w:val="center"/>
              <w:rPr>
                <w:rFonts w:cstheme="minorHAnsi"/>
                <w:i/>
                <w:sz w:val="12"/>
              </w:rPr>
            </w:pPr>
            <w:r w:rsidRPr="004A057F">
              <w:rPr>
                <w:rFonts w:cstheme="minorHAnsi"/>
                <w:i/>
                <w:sz w:val="12"/>
              </w:rPr>
              <w:t>(10 min)</w:t>
            </w:r>
          </w:p>
          <w:p w14:paraId="49D4E9E5" w14:textId="3AD9680B" w:rsidR="0038575B" w:rsidRPr="004A057F" w:rsidRDefault="0038575B" w:rsidP="00CE6AA5">
            <w:pPr>
              <w:jc w:val="center"/>
              <w:rPr>
                <w:rFonts w:cstheme="minorHAnsi"/>
                <w:b/>
                <w:i/>
                <w:sz w:val="12"/>
              </w:rPr>
            </w:pPr>
            <w:r w:rsidRPr="004A057F">
              <w:rPr>
                <w:rFonts w:cstheme="minorHAnsi"/>
                <w:b/>
                <w:i/>
                <w:sz w:val="12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4A057F" w:rsidRDefault="0038575B" w:rsidP="00CE6AA5">
            <w:pPr>
              <w:jc w:val="center"/>
              <w:rPr>
                <w:rFonts w:cstheme="minorHAnsi"/>
                <w:b/>
                <w:sz w:val="12"/>
              </w:rPr>
            </w:pPr>
            <w:r w:rsidRPr="004A057F">
              <w:rPr>
                <w:rFonts w:cstheme="minorHAnsi"/>
                <w:b/>
                <w:sz w:val="12"/>
              </w:rPr>
              <w:t>Guided Instruction</w:t>
            </w:r>
          </w:p>
          <w:p w14:paraId="63F3D7DA" w14:textId="77777777" w:rsidR="0038575B" w:rsidRPr="004A057F" w:rsidRDefault="0038575B" w:rsidP="00CE6AA5">
            <w:pPr>
              <w:jc w:val="center"/>
              <w:rPr>
                <w:rFonts w:cstheme="minorHAnsi"/>
                <w:i/>
                <w:sz w:val="12"/>
              </w:rPr>
            </w:pPr>
            <w:r w:rsidRPr="004A057F">
              <w:rPr>
                <w:rFonts w:cstheme="minorHAnsi"/>
                <w:i/>
                <w:sz w:val="12"/>
              </w:rPr>
              <w:t>(10 min)</w:t>
            </w:r>
          </w:p>
          <w:p w14:paraId="7C943FA0" w14:textId="0F4E79BE" w:rsidR="0038575B" w:rsidRPr="004A057F" w:rsidRDefault="0038575B" w:rsidP="00CE6AA5">
            <w:pPr>
              <w:jc w:val="center"/>
              <w:rPr>
                <w:rFonts w:cstheme="minorHAnsi"/>
                <w:b/>
                <w:i/>
                <w:sz w:val="12"/>
              </w:rPr>
            </w:pPr>
            <w:r w:rsidRPr="004A057F">
              <w:rPr>
                <w:rFonts w:cstheme="minorHAnsi"/>
                <w:b/>
                <w:i/>
                <w:sz w:val="12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4A057F" w:rsidRDefault="0038575B" w:rsidP="00CE6AA5">
            <w:pPr>
              <w:jc w:val="center"/>
              <w:rPr>
                <w:rFonts w:cstheme="minorHAnsi"/>
                <w:b/>
                <w:sz w:val="12"/>
              </w:rPr>
            </w:pPr>
            <w:r w:rsidRPr="004A057F">
              <w:rPr>
                <w:rFonts w:cstheme="minorHAnsi"/>
                <w:b/>
                <w:sz w:val="12"/>
              </w:rPr>
              <w:t>Collaborative</w:t>
            </w:r>
          </w:p>
          <w:p w14:paraId="362B4CAE" w14:textId="77777777" w:rsidR="0038575B" w:rsidRPr="004A057F" w:rsidRDefault="0038575B" w:rsidP="00CE6AA5">
            <w:pPr>
              <w:jc w:val="center"/>
              <w:rPr>
                <w:rFonts w:cstheme="minorHAnsi"/>
                <w:b/>
                <w:sz w:val="12"/>
              </w:rPr>
            </w:pPr>
            <w:r w:rsidRPr="004A057F">
              <w:rPr>
                <w:rFonts w:cstheme="minorHAnsi"/>
                <w:b/>
                <w:sz w:val="12"/>
              </w:rPr>
              <w:t>Learning</w:t>
            </w:r>
          </w:p>
          <w:p w14:paraId="5423F3EA" w14:textId="77777777" w:rsidR="0038575B" w:rsidRPr="004A057F" w:rsidRDefault="0038575B" w:rsidP="00CE6AA5">
            <w:pPr>
              <w:jc w:val="center"/>
              <w:rPr>
                <w:rFonts w:cstheme="minorHAnsi"/>
                <w:i/>
                <w:sz w:val="12"/>
              </w:rPr>
            </w:pPr>
            <w:r w:rsidRPr="004A057F">
              <w:rPr>
                <w:rFonts w:cstheme="minorHAnsi"/>
                <w:i/>
                <w:sz w:val="12"/>
              </w:rPr>
              <w:t>(10 min)</w:t>
            </w:r>
          </w:p>
          <w:p w14:paraId="362986E1" w14:textId="0A15F8EC" w:rsidR="0038575B" w:rsidRPr="004A057F" w:rsidRDefault="0038575B" w:rsidP="00CE6AA5">
            <w:pPr>
              <w:jc w:val="center"/>
              <w:rPr>
                <w:rFonts w:cstheme="minorHAnsi"/>
                <w:b/>
                <w:i/>
                <w:sz w:val="12"/>
              </w:rPr>
            </w:pPr>
            <w:r w:rsidRPr="004A057F">
              <w:rPr>
                <w:rFonts w:cstheme="minorHAnsi"/>
                <w:b/>
                <w:i/>
                <w:sz w:val="12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4A057F" w:rsidRDefault="0038575B" w:rsidP="00CE6AA5">
            <w:pPr>
              <w:jc w:val="center"/>
              <w:rPr>
                <w:rFonts w:cstheme="minorHAnsi"/>
                <w:b/>
                <w:sz w:val="12"/>
              </w:rPr>
            </w:pPr>
            <w:r w:rsidRPr="004A057F">
              <w:rPr>
                <w:rFonts w:cstheme="minorHAnsi"/>
                <w:b/>
                <w:sz w:val="12"/>
              </w:rPr>
              <w:t>Independent Learning</w:t>
            </w:r>
          </w:p>
          <w:p w14:paraId="470D2973" w14:textId="77777777" w:rsidR="0038575B" w:rsidRPr="004A057F" w:rsidRDefault="0038575B" w:rsidP="00CE6AA5">
            <w:pPr>
              <w:jc w:val="center"/>
              <w:rPr>
                <w:rFonts w:cstheme="minorHAnsi"/>
                <w:i/>
                <w:sz w:val="12"/>
              </w:rPr>
            </w:pPr>
            <w:r w:rsidRPr="004A057F">
              <w:rPr>
                <w:rFonts w:cstheme="minorHAnsi"/>
                <w:i/>
                <w:sz w:val="12"/>
              </w:rPr>
              <w:t>(10 min)</w:t>
            </w:r>
          </w:p>
          <w:p w14:paraId="0A58C241" w14:textId="05BA2B88" w:rsidR="0038575B" w:rsidRPr="004A057F" w:rsidRDefault="0038575B" w:rsidP="00CE6AA5">
            <w:pPr>
              <w:jc w:val="center"/>
              <w:rPr>
                <w:rFonts w:cstheme="minorHAnsi"/>
                <w:b/>
                <w:i/>
                <w:sz w:val="12"/>
              </w:rPr>
            </w:pPr>
            <w:r w:rsidRPr="004A057F">
              <w:rPr>
                <w:rFonts w:cstheme="minorHAnsi"/>
                <w:b/>
                <w:i/>
                <w:sz w:val="12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4A057F" w:rsidRDefault="0038575B" w:rsidP="00CE6AA5">
            <w:pPr>
              <w:jc w:val="center"/>
              <w:rPr>
                <w:rFonts w:cstheme="minorHAnsi"/>
                <w:b/>
                <w:sz w:val="12"/>
              </w:rPr>
            </w:pPr>
            <w:r w:rsidRPr="004A057F">
              <w:rPr>
                <w:rFonts w:cstheme="minorHAnsi"/>
                <w:b/>
                <w:sz w:val="12"/>
              </w:rPr>
              <w:t>Closing</w:t>
            </w:r>
          </w:p>
          <w:p w14:paraId="2E49079D" w14:textId="77777777" w:rsidR="0038575B" w:rsidRPr="004A057F" w:rsidRDefault="0038575B" w:rsidP="00CE6AA5">
            <w:pPr>
              <w:jc w:val="center"/>
              <w:rPr>
                <w:rFonts w:cstheme="minorHAnsi"/>
                <w:i/>
                <w:sz w:val="12"/>
              </w:rPr>
            </w:pPr>
            <w:r w:rsidRPr="004A057F">
              <w:rPr>
                <w:rFonts w:cstheme="minorHAnsi"/>
                <w:i/>
                <w:sz w:val="12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4A057F" w:rsidRDefault="0038575B" w:rsidP="00032304">
            <w:pPr>
              <w:rPr>
                <w:rFonts w:cstheme="minorHAnsi"/>
                <w:b/>
                <w:sz w:val="12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4A057F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7" w:type="dxa"/>
          </w:tcPr>
          <w:p w14:paraId="15EBDE5C" w14:textId="77777777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4A057F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4A057F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4A057F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4A057F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96FEF" w:rsidRPr="00AF6A50" w14:paraId="74ECB0AA" w14:textId="77777777" w:rsidTr="00232C83">
        <w:trPr>
          <w:cantSplit/>
          <w:trHeight w:val="1222"/>
        </w:trPr>
        <w:tc>
          <w:tcPr>
            <w:tcW w:w="1387" w:type="dxa"/>
            <w:textDirection w:val="btLr"/>
            <w:vAlign w:val="center"/>
          </w:tcPr>
          <w:p w14:paraId="355D553C" w14:textId="06E82EDF" w:rsidR="00796FEF" w:rsidRPr="00AF6A50" w:rsidRDefault="00796FEF" w:rsidP="00796FE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Monday</w:t>
            </w:r>
          </w:p>
        </w:tc>
        <w:tc>
          <w:tcPr>
            <w:tcW w:w="1520" w:type="dxa"/>
          </w:tcPr>
          <w:p w14:paraId="29A218FB" w14:textId="1A445DCF" w:rsidR="00796FEF" w:rsidRPr="004A057F" w:rsidRDefault="00796FEF" w:rsidP="00796FEF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drawing>
                <wp:inline distT="0" distB="0" distL="0" distR="0" wp14:anchorId="33911420" wp14:editId="5FBDE5CA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  I am </w:t>
            </w:r>
            <w:r w:rsidR="00894146" w:rsidRPr="004A057F">
              <w:rPr>
                <w:rFonts w:ascii="Times New Roman" w:hAnsi="Times New Roman" w:cs="Times New Roman"/>
                <w:sz w:val="10"/>
                <w:szCs w:val="16"/>
              </w:rPr>
              <w:t>about Henry Clay and the American System.</w:t>
            </w:r>
          </w:p>
          <w:p w14:paraId="47590B19" w14:textId="4B73178F" w:rsidR="00796FEF" w:rsidRPr="004A057F" w:rsidRDefault="00796FEF" w:rsidP="00796FEF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noProof/>
                <w:sz w:val="10"/>
                <w:szCs w:val="16"/>
              </w:rPr>
              <w:drawing>
                <wp:inline distT="0" distB="0" distL="0" distR="0" wp14:anchorId="1325723E" wp14:editId="1E9C71AB">
                  <wp:extent cx="118110" cy="946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I can explain </w:t>
            </w:r>
            <w:r w:rsidR="00420238" w:rsidRPr="004A057F">
              <w:rPr>
                <w:rFonts w:ascii="Times New Roman" w:hAnsi="Times New Roman" w:cs="Times New Roman"/>
                <w:sz w:val="10"/>
                <w:szCs w:val="16"/>
              </w:rPr>
              <w:t>who Henry Clay is and the American System</w:t>
            </w:r>
            <w:r w:rsidRPr="004A057F">
              <w:rPr>
                <w:rFonts w:ascii="Times New Roman" w:hAnsi="Times New Roman" w:cs="Times New Roman"/>
                <w:bCs/>
                <w:sz w:val="10"/>
                <w:szCs w:val="20"/>
              </w:rPr>
              <w:t>.</w:t>
            </w:r>
          </w:p>
        </w:tc>
        <w:tc>
          <w:tcPr>
            <w:tcW w:w="2047" w:type="dxa"/>
          </w:tcPr>
          <w:p w14:paraId="739FBD2B" w14:textId="242CEA2B" w:rsidR="00796FEF" w:rsidRPr="004A057F" w:rsidRDefault="00420238" w:rsidP="00796FEF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>Headliner-Creating a Newspaper Headliner</w:t>
            </w:r>
          </w:p>
        </w:tc>
        <w:tc>
          <w:tcPr>
            <w:tcW w:w="1619" w:type="dxa"/>
            <w:vAlign w:val="center"/>
          </w:tcPr>
          <w:p w14:paraId="3E0B8FD4" w14:textId="6BE23A76" w:rsidR="00796FEF" w:rsidRPr="004A057F" w:rsidRDefault="00796FEF" w:rsidP="00796FEF">
            <w:pPr>
              <w:rPr>
                <w:rFonts w:ascii="Times New Roman" w:hAnsi="Times New Roman" w:cs="Times New Roman"/>
                <w:sz w:val="10"/>
                <w:szCs w:val="18"/>
              </w:rPr>
            </w:pPr>
            <w:r w:rsidRPr="004A057F">
              <w:rPr>
                <w:rFonts w:ascii="Times New Roman" w:hAnsi="Times New Roman" w:cs="Times New Roman"/>
                <w:bCs/>
                <w:sz w:val="10"/>
                <w:szCs w:val="20"/>
              </w:rPr>
              <w:t>Students and Teacher will look into the impact of the industrial revolution in the US.</w:t>
            </w:r>
          </w:p>
        </w:tc>
        <w:tc>
          <w:tcPr>
            <w:tcW w:w="2067" w:type="dxa"/>
            <w:vAlign w:val="center"/>
          </w:tcPr>
          <w:p w14:paraId="5C99985F" w14:textId="7E430974" w:rsidR="00796FEF" w:rsidRPr="004A057F" w:rsidRDefault="00796FEF" w:rsidP="00796FEF">
            <w:pPr>
              <w:rPr>
                <w:rFonts w:ascii="Times New Roman" w:hAnsi="Times New Roman" w:cs="Times New Roman"/>
                <w:sz w:val="10"/>
                <w:szCs w:val="18"/>
              </w:rPr>
            </w:pPr>
            <w:r w:rsidRPr="004A057F">
              <w:rPr>
                <w:rFonts w:ascii="Times New Roman" w:hAnsi="Times New Roman" w:cs="Times New Roman"/>
                <w:bCs/>
                <w:sz w:val="10"/>
                <w:szCs w:val="20"/>
              </w:rPr>
              <w:t>Students and Teacher will look into the impact of the industrial revolution in the US.</w:t>
            </w:r>
          </w:p>
        </w:tc>
        <w:tc>
          <w:tcPr>
            <w:tcW w:w="1978" w:type="dxa"/>
          </w:tcPr>
          <w:p w14:paraId="0B7764FC" w14:textId="7CA4EDA6" w:rsidR="00796FEF" w:rsidRPr="004A057F" w:rsidRDefault="00796FEF" w:rsidP="00796FE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1799" w:type="dxa"/>
          </w:tcPr>
          <w:p w14:paraId="7E69BD4F" w14:textId="6C858FA8" w:rsidR="00796FEF" w:rsidRPr="004A057F" w:rsidRDefault="004A057F" w:rsidP="00796FEF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>Map Questions</w:t>
            </w:r>
          </w:p>
        </w:tc>
        <w:tc>
          <w:tcPr>
            <w:tcW w:w="1844" w:type="dxa"/>
          </w:tcPr>
          <w:p w14:paraId="39906E85" w14:textId="4D5B2444" w:rsidR="00796FEF" w:rsidRPr="004A057F" w:rsidRDefault="004A057F" w:rsidP="00796FEF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Map Questions </w:t>
            </w:r>
          </w:p>
        </w:tc>
      </w:tr>
      <w:tr w:rsidR="004A057F" w:rsidRPr="00AF6A50" w14:paraId="564B18BB" w14:textId="77777777" w:rsidTr="00784FCB">
        <w:trPr>
          <w:cantSplit/>
          <w:trHeight w:val="979"/>
        </w:trPr>
        <w:tc>
          <w:tcPr>
            <w:tcW w:w="1387" w:type="dxa"/>
            <w:textDirection w:val="btLr"/>
            <w:vAlign w:val="center"/>
          </w:tcPr>
          <w:p w14:paraId="37426D7C" w14:textId="1B4E7C81" w:rsidR="004A057F" w:rsidRPr="00AF6A50" w:rsidRDefault="004A057F" w:rsidP="004A057F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Tuesday</w:t>
            </w:r>
          </w:p>
        </w:tc>
        <w:tc>
          <w:tcPr>
            <w:tcW w:w="1520" w:type="dxa"/>
          </w:tcPr>
          <w:p w14:paraId="72A12C87" w14:textId="1730D0EC" w:rsidR="004A057F" w:rsidRPr="004A057F" w:rsidRDefault="004A057F" w:rsidP="004A057F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drawing>
                <wp:inline distT="0" distB="0" distL="0" distR="0" wp14:anchorId="32BF2E01" wp14:editId="6B549D19">
                  <wp:extent cx="133985" cy="131445"/>
                  <wp:effectExtent l="0" t="0" r="0" b="1905"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  I am learning about the right to vote the Nullification Crisis, states’ rights, and the Indian Removal Act and the influence of the Great Awakening.</w:t>
            </w:r>
          </w:p>
          <w:p w14:paraId="25C2B4BC" w14:textId="481C7374" w:rsidR="004A057F" w:rsidRPr="004A057F" w:rsidRDefault="004A057F" w:rsidP="004A057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I can explain the Nullification Crisis’ and states’ rights and Indian Removal Act. </w:t>
            </w:r>
          </w:p>
          <w:p w14:paraId="7E0EF547" w14:textId="5B75F609" w:rsidR="004A057F" w:rsidRPr="004A057F" w:rsidRDefault="004A057F" w:rsidP="004A057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>I can explain the Great Awakening.</w:t>
            </w:r>
          </w:p>
        </w:tc>
        <w:tc>
          <w:tcPr>
            <w:tcW w:w="2047" w:type="dxa"/>
          </w:tcPr>
          <w:p w14:paraId="1A69A2A1" w14:textId="430186C6" w:rsidR="004A057F" w:rsidRPr="004A057F" w:rsidRDefault="004A057F" w:rsidP="004A057F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>Visual Image</w:t>
            </w:r>
          </w:p>
        </w:tc>
        <w:tc>
          <w:tcPr>
            <w:tcW w:w="1619" w:type="dxa"/>
            <w:vAlign w:val="center"/>
          </w:tcPr>
          <w:p w14:paraId="55FFA151" w14:textId="77777777" w:rsidR="004A057F" w:rsidRPr="004A057F" w:rsidRDefault="004A057F" w:rsidP="004A057F">
            <w:pPr>
              <w:rPr>
                <w:rFonts w:ascii="Times New Roman" w:hAnsi="Times New Roman" w:cs="Times New Roman"/>
                <w:bCs/>
                <w:sz w:val="10"/>
                <w:szCs w:val="20"/>
              </w:rPr>
            </w:pPr>
            <w:r w:rsidRPr="004A057F">
              <w:rPr>
                <w:rFonts w:ascii="Times New Roman" w:hAnsi="Times New Roman" w:cs="Times New Roman"/>
                <w:bCs/>
                <w:sz w:val="10"/>
                <w:szCs w:val="20"/>
              </w:rPr>
              <w:t>Students and teacher will discuss the importance of Andrew Jackson’s presidency.</w:t>
            </w:r>
          </w:p>
          <w:p w14:paraId="1EE4AD17" w14:textId="5678090A" w:rsidR="004A057F" w:rsidRPr="004A057F" w:rsidRDefault="004A057F" w:rsidP="004A057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067" w:type="dxa"/>
            <w:vAlign w:val="center"/>
          </w:tcPr>
          <w:p w14:paraId="76CB5E58" w14:textId="77777777" w:rsidR="004A057F" w:rsidRPr="004A057F" w:rsidRDefault="004A057F" w:rsidP="004A057F">
            <w:pPr>
              <w:rPr>
                <w:rFonts w:ascii="Times New Roman" w:hAnsi="Times New Roman" w:cs="Times New Roman"/>
                <w:bCs/>
                <w:sz w:val="10"/>
                <w:szCs w:val="20"/>
              </w:rPr>
            </w:pPr>
            <w:r w:rsidRPr="004A057F">
              <w:rPr>
                <w:rFonts w:ascii="Times New Roman" w:hAnsi="Times New Roman" w:cs="Times New Roman"/>
                <w:bCs/>
                <w:sz w:val="10"/>
                <w:szCs w:val="20"/>
              </w:rPr>
              <w:t>Students and teacher will discuss the importance of Andrew Jackson’s presidency.</w:t>
            </w:r>
          </w:p>
          <w:p w14:paraId="45D10E6B" w14:textId="663ABF57" w:rsidR="004A057F" w:rsidRPr="004A057F" w:rsidRDefault="004A057F" w:rsidP="004A057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1978" w:type="dxa"/>
            <w:vAlign w:val="center"/>
          </w:tcPr>
          <w:p w14:paraId="5ABDF128" w14:textId="77777777" w:rsidR="004A057F" w:rsidRPr="004A057F" w:rsidRDefault="004A057F" w:rsidP="004A057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  <w:p w14:paraId="43D9849E" w14:textId="77777777" w:rsidR="004A057F" w:rsidRPr="004A057F" w:rsidRDefault="004A057F" w:rsidP="004A057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  <w:p w14:paraId="0AC16942" w14:textId="73983BAE" w:rsidR="004A057F" w:rsidRPr="004A057F" w:rsidRDefault="004A057F" w:rsidP="004A057F">
            <w:pPr>
              <w:spacing w:after="160" w:line="259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>Historian Apprenticeship page 151</w:t>
            </w:r>
          </w:p>
          <w:p w14:paraId="0022E828" w14:textId="56FA488B" w:rsidR="004A057F" w:rsidRPr="004A057F" w:rsidRDefault="004A057F" w:rsidP="004A057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1799" w:type="dxa"/>
          </w:tcPr>
          <w:p w14:paraId="0D52C78B" w14:textId="77777777" w:rsidR="004A057F" w:rsidRPr="004A057F" w:rsidRDefault="004A057F" w:rsidP="004A057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  <w:p w14:paraId="3BBDE016" w14:textId="77777777" w:rsidR="004A057F" w:rsidRPr="004A057F" w:rsidRDefault="004A057F" w:rsidP="004A057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  <w:p w14:paraId="5630EC5E" w14:textId="6F939E68" w:rsidR="004A057F" w:rsidRPr="004A057F" w:rsidRDefault="004A057F" w:rsidP="004A057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1844" w:type="dxa"/>
            <w:vAlign w:val="center"/>
          </w:tcPr>
          <w:p w14:paraId="31169362" w14:textId="77777777" w:rsidR="004A057F" w:rsidRPr="004A057F" w:rsidRDefault="004A057F" w:rsidP="004A057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  <w:p w14:paraId="4A20E50D" w14:textId="77777777" w:rsidR="004A057F" w:rsidRPr="004A057F" w:rsidRDefault="004A057F" w:rsidP="004A057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  <w:p w14:paraId="6B000461" w14:textId="47E44BF2" w:rsidR="004A057F" w:rsidRDefault="004A057F" w:rsidP="004A057F">
            <w:pPr>
              <w:spacing w:after="160" w:line="259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>Historian Apprenticeship page 151</w:t>
            </w:r>
          </w:p>
          <w:p w14:paraId="1C4264FF" w14:textId="75684F70" w:rsidR="001E727A" w:rsidRPr="004A057F" w:rsidRDefault="001E727A" w:rsidP="004A057F">
            <w:pPr>
              <w:spacing w:after="160" w:line="259" w:lineRule="auto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Group Discussion</w:t>
            </w:r>
          </w:p>
          <w:p w14:paraId="2DE8C7F0" w14:textId="72473704" w:rsidR="004A057F" w:rsidRPr="004A057F" w:rsidRDefault="004A057F" w:rsidP="004A057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4A057F" w:rsidRPr="00AF6A50" w14:paraId="2A78BB25" w14:textId="77777777" w:rsidTr="00BB5E07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4A057F" w:rsidRPr="00AF6A50" w:rsidRDefault="004A057F" w:rsidP="004A05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</w:tc>
        <w:tc>
          <w:tcPr>
            <w:tcW w:w="1520" w:type="dxa"/>
          </w:tcPr>
          <w:p w14:paraId="3E6517A3" w14:textId="77777777" w:rsidR="004A057F" w:rsidRPr="004A057F" w:rsidRDefault="004A057F" w:rsidP="004A057F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drawing>
                <wp:inline distT="0" distB="0" distL="0" distR="0" wp14:anchorId="4610E0B1" wp14:editId="1088C77C">
                  <wp:extent cx="133985" cy="131445"/>
                  <wp:effectExtent l="0" t="0" r="0" b="1905"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  I am learning about the growing issue with the practice of slavery since the drafting of the DOI.</w:t>
            </w:r>
          </w:p>
          <w:p w14:paraId="4BA88B9A" w14:textId="474891DF" w:rsidR="004A057F" w:rsidRPr="004A057F" w:rsidRDefault="004A057F" w:rsidP="004A057F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noProof/>
                <w:sz w:val="10"/>
                <w:szCs w:val="16"/>
              </w:rPr>
              <w:drawing>
                <wp:inline distT="0" distB="0" distL="0" distR="0" wp14:anchorId="6A59AA13" wp14:editId="0CDE866E">
                  <wp:extent cx="118110" cy="94615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I can explain the significance of slavery in American politics.</w:t>
            </w:r>
          </w:p>
        </w:tc>
        <w:tc>
          <w:tcPr>
            <w:tcW w:w="2047" w:type="dxa"/>
          </w:tcPr>
          <w:p w14:paraId="37F1D968" w14:textId="2AAF376C" w:rsidR="004A057F" w:rsidRPr="004A057F" w:rsidRDefault="004A057F" w:rsidP="004A057F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>Tug of War</w:t>
            </w:r>
          </w:p>
        </w:tc>
        <w:tc>
          <w:tcPr>
            <w:tcW w:w="1619" w:type="dxa"/>
            <w:vAlign w:val="center"/>
          </w:tcPr>
          <w:p w14:paraId="1C006E23" w14:textId="72B1BE5E" w:rsidR="004A057F" w:rsidRPr="004A057F" w:rsidRDefault="004A057F" w:rsidP="004A057F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bCs/>
                <w:sz w:val="10"/>
                <w:szCs w:val="20"/>
              </w:rPr>
              <w:t>Student and teacher will discuss the social reform movements.</w:t>
            </w:r>
          </w:p>
        </w:tc>
        <w:tc>
          <w:tcPr>
            <w:tcW w:w="2067" w:type="dxa"/>
            <w:vAlign w:val="center"/>
          </w:tcPr>
          <w:p w14:paraId="578DEA5D" w14:textId="4521DCB5" w:rsidR="004A057F" w:rsidRPr="004A057F" w:rsidRDefault="004A057F" w:rsidP="004A057F">
            <w:pPr>
              <w:rPr>
                <w:sz w:val="10"/>
              </w:rPr>
            </w:pPr>
            <w:r w:rsidRPr="004A057F">
              <w:rPr>
                <w:rFonts w:ascii="Times New Roman" w:hAnsi="Times New Roman" w:cs="Times New Roman"/>
                <w:bCs/>
                <w:sz w:val="10"/>
                <w:szCs w:val="20"/>
              </w:rPr>
              <w:t>Student and teacher will discuss the social reform movements.</w:t>
            </w:r>
          </w:p>
        </w:tc>
        <w:tc>
          <w:tcPr>
            <w:tcW w:w="1978" w:type="dxa"/>
          </w:tcPr>
          <w:p w14:paraId="7A64CDB8" w14:textId="3682BF4D" w:rsidR="004A057F" w:rsidRPr="004A057F" w:rsidRDefault="004A057F" w:rsidP="004A057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1799" w:type="dxa"/>
          </w:tcPr>
          <w:p w14:paraId="0835072E" w14:textId="6A55A520" w:rsidR="004A057F" w:rsidRPr="004A057F" w:rsidRDefault="004A057F" w:rsidP="004A057F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>Reform Ch</w:t>
            </w:r>
            <w:r w:rsidR="001E727A">
              <w:rPr>
                <w:rFonts w:ascii="Times New Roman" w:hAnsi="Times New Roman" w:cs="Times New Roman"/>
                <w:sz w:val="10"/>
                <w:szCs w:val="16"/>
              </w:rPr>
              <w:t>art</w:t>
            </w:r>
          </w:p>
        </w:tc>
        <w:tc>
          <w:tcPr>
            <w:tcW w:w="1844" w:type="dxa"/>
          </w:tcPr>
          <w:p w14:paraId="75612296" w14:textId="3561C1AB" w:rsidR="004A057F" w:rsidRPr="004A057F" w:rsidRDefault="001E727A" w:rsidP="004A057F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Change your answer to the activator, why or why not?</w:t>
            </w:r>
          </w:p>
        </w:tc>
      </w:tr>
      <w:tr w:rsidR="001E727A" w:rsidRPr="00AF6A50" w14:paraId="2FF05BFF" w14:textId="77777777" w:rsidTr="006C5626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1E727A" w:rsidRPr="00AF6A50" w:rsidRDefault="001E727A" w:rsidP="001E72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Thursday</w:t>
            </w:r>
          </w:p>
        </w:tc>
        <w:tc>
          <w:tcPr>
            <w:tcW w:w="1520" w:type="dxa"/>
          </w:tcPr>
          <w:p w14:paraId="742FD122" w14:textId="7618BAD6" w:rsidR="001E727A" w:rsidRPr="004A057F" w:rsidRDefault="001E727A" w:rsidP="001E727A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drawing>
                <wp:inline distT="0" distB="0" distL="0" distR="0" wp14:anchorId="16F1A0C4" wp14:editId="4EB13B25">
                  <wp:extent cx="133985" cy="131445"/>
                  <wp:effectExtent l="0" t="0" r="0" b="1905"/>
                  <wp:docPr id="23" name="Picture 2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  I am learning about the growing issue with the practice of slavery since the drafting of the DOI.</w:t>
            </w:r>
          </w:p>
          <w:p w14:paraId="27FEF938" w14:textId="732A0DC9" w:rsidR="001E727A" w:rsidRPr="004A057F" w:rsidRDefault="001E727A" w:rsidP="001E727A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noProof/>
                <w:sz w:val="10"/>
                <w:szCs w:val="16"/>
              </w:rPr>
              <w:drawing>
                <wp:inline distT="0" distB="0" distL="0" distR="0" wp14:anchorId="0036E046" wp14:editId="54468B23">
                  <wp:extent cx="118110" cy="94615"/>
                  <wp:effectExtent l="0" t="0" r="0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I can explain the significance of slavery in American politics.</w:t>
            </w:r>
          </w:p>
        </w:tc>
        <w:tc>
          <w:tcPr>
            <w:tcW w:w="2047" w:type="dxa"/>
          </w:tcPr>
          <w:p w14:paraId="61274EBE" w14:textId="493DE406" w:rsidR="001E727A" w:rsidRPr="004A057F" w:rsidRDefault="001E727A" w:rsidP="001E727A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>See, Think, and Wonder</w:t>
            </w:r>
          </w:p>
        </w:tc>
        <w:tc>
          <w:tcPr>
            <w:tcW w:w="1619" w:type="dxa"/>
            <w:vAlign w:val="center"/>
          </w:tcPr>
          <w:p w14:paraId="7BAB9F2C" w14:textId="19EE2899" w:rsidR="001E727A" w:rsidRPr="004A057F" w:rsidRDefault="001E727A" w:rsidP="001E727A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bCs/>
                <w:sz w:val="10"/>
                <w:szCs w:val="20"/>
              </w:rPr>
              <w:t xml:space="preserve">Teacher will explain </w:t>
            </w:r>
            <w:r>
              <w:rPr>
                <w:rFonts w:ascii="Times New Roman" w:hAnsi="Times New Roman" w:cs="Times New Roman"/>
                <w:bCs/>
                <w:sz w:val="10"/>
                <w:szCs w:val="20"/>
              </w:rPr>
              <w:t>what students can do once they complete their chart with their partner.</w:t>
            </w:r>
          </w:p>
        </w:tc>
        <w:tc>
          <w:tcPr>
            <w:tcW w:w="2067" w:type="dxa"/>
            <w:vAlign w:val="center"/>
          </w:tcPr>
          <w:p w14:paraId="02066648" w14:textId="75EF9BA7" w:rsidR="001E727A" w:rsidRPr="004A057F" w:rsidRDefault="001E727A" w:rsidP="001E727A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1978" w:type="dxa"/>
          </w:tcPr>
          <w:p w14:paraId="4A8E7F0B" w14:textId="2244FE5F" w:rsidR="001E727A" w:rsidRPr="004A057F" w:rsidRDefault="001E727A" w:rsidP="001E727A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>Reform Chart and move to the flier</w:t>
            </w:r>
          </w:p>
        </w:tc>
        <w:tc>
          <w:tcPr>
            <w:tcW w:w="1799" w:type="dxa"/>
          </w:tcPr>
          <w:p w14:paraId="57ACAD40" w14:textId="2967C629" w:rsidR="001E727A" w:rsidRPr="004A057F" w:rsidRDefault="001E727A" w:rsidP="001E727A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1844" w:type="dxa"/>
          </w:tcPr>
          <w:p w14:paraId="167F6272" w14:textId="041FC806" w:rsidR="001E727A" w:rsidRPr="004A057F" w:rsidRDefault="001E727A" w:rsidP="001E727A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>Modern Reform Question</w:t>
            </w:r>
          </w:p>
        </w:tc>
      </w:tr>
      <w:tr w:rsidR="001E727A" w:rsidRPr="00AF6A50" w14:paraId="4C1484AE" w14:textId="77777777" w:rsidTr="001D5073">
        <w:trPr>
          <w:cantSplit/>
          <w:trHeight w:val="1402"/>
        </w:trPr>
        <w:tc>
          <w:tcPr>
            <w:tcW w:w="1387" w:type="dxa"/>
            <w:textDirection w:val="btLr"/>
            <w:vAlign w:val="center"/>
          </w:tcPr>
          <w:p w14:paraId="6882D6BD" w14:textId="47296C60" w:rsidR="001E727A" w:rsidRPr="00AF6A50" w:rsidRDefault="001E727A" w:rsidP="001E72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Friday</w:t>
            </w:r>
          </w:p>
        </w:tc>
        <w:tc>
          <w:tcPr>
            <w:tcW w:w="1520" w:type="dxa"/>
          </w:tcPr>
          <w:p w14:paraId="0118B05E" w14:textId="77777777" w:rsidR="001E727A" w:rsidRPr="004A057F" w:rsidRDefault="001E727A" w:rsidP="001E727A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drawing>
                <wp:inline distT="0" distB="0" distL="0" distR="0" wp14:anchorId="54303EFD" wp14:editId="59ED4178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  I am learning about the growing issue with the practice of slavery since the drafting of the DOI.</w:t>
            </w:r>
          </w:p>
          <w:p w14:paraId="7E7511D5" w14:textId="2B32BAAD" w:rsidR="001E727A" w:rsidRPr="004A057F" w:rsidRDefault="001E727A" w:rsidP="001E727A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noProof/>
                <w:sz w:val="10"/>
                <w:szCs w:val="16"/>
              </w:rPr>
              <w:drawing>
                <wp:inline distT="0" distB="0" distL="0" distR="0" wp14:anchorId="7DF57ABF" wp14:editId="4D72EFA4">
                  <wp:extent cx="118110" cy="9461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I can explain the significance of slavery in American politics.</w:t>
            </w:r>
          </w:p>
        </w:tc>
        <w:tc>
          <w:tcPr>
            <w:tcW w:w="2047" w:type="dxa"/>
          </w:tcPr>
          <w:p w14:paraId="6C3A1E46" w14:textId="283E8138" w:rsidR="001E727A" w:rsidRPr="004A057F" w:rsidRDefault="001E727A" w:rsidP="001E727A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>Visual Metaphor</w:t>
            </w:r>
          </w:p>
        </w:tc>
        <w:tc>
          <w:tcPr>
            <w:tcW w:w="1619" w:type="dxa"/>
            <w:vAlign w:val="center"/>
          </w:tcPr>
          <w:p w14:paraId="0CA8540D" w14:textId="2D87B49E" w:rsidR="001E727A" w:rsidRPr="004A057F" w:rsidRDefault="001E727A" w:rsidP="001E727A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bCs/>
                <w:sz w:val="10"/>
                <w:szCs w:val="20"/>
              </w:rPr>
              <w:t>Teacher will explain that the once the flier is completed, students need to tape them outside to complete a gallery walk.</w:t>
            </w:r>
          </w:p>
        </w:tc>
        <w:tc>
          <w:tcPr>
            <w:tcW w:w="2067" w:type="dxa"/>
            <w:vAlign w:val="center"/>
          </w:tcPr>
          <w:p w14:paraId="30AD2A80" w14:textId="6D7DF935" w:rsidR="001E727A" w:rsidRPr="004A057F" w:rsidRDefault="001E727A" w:rsidP="001E727A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20"/>
              </w:rPr>
              <w:t>Social Reform Flier</w:t>
            </w:r>
          </w:p>
        </w:tc>
        <w:tc>
          <w:tcPr>
            <w:tcW w:w="1978" w:type="dxa"/>
            <w:vAlign w:val="center"/>
          </w:tcPr>
          <w:p w14:paraId="7E4437AE" w14:textId="10317E60" w:rsidR="001E727A" w:rsidRPr="004A057F" w:rsidRDefault="001E727A" w:rsidP="001E727A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20"/>
              </w:rPr>
              <w:t>Social Reform Flier</w:t>
            </w:r>
          </w:p>
        </w:tc>
        <w:tc>
          <w:tcPr>
            <w:tcW w:w="1799" w:type="dxa"/>
          </w:tcPr>
          <w:p w14:paraId="1A18FD7B" w14:textId="247BDA78" w:rsidR="001E727A" w:rsidRPr="004A057F" w:rsidRDefault="001E727A" w:rsidP="001E727A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>Gallery Walk</w:t>
            </w:r>
          </w:p>
        </w:tc>
        <w:tc>
          <w:tcPr>
            <w:tcW w:w="1844" w:type="dxa"/>
          </w:tcPr>
          <w:p w14:paraId="4BC1277B" w14:textId="3EBEE365" w:rsidR="001E727A" w:rsidRPr="004A057F" w:rsidRDefault="001E727A" w:rsidP="001E727A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>Gallery Walk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 xml:space="preserve"> questions</w:t>
            </w:r>
            <w:bookmarkStart w:id="0" w:name="_GoBack"/>
            <w:bookmarkEnd w:id="0"/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1E727A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5C780" w14:textId="77777777" w:rsidR="00CB741B" w:rsidRDefault="00CB741B" w:rsidP="00B8594D">
      <w:pPr>
        <w:spacing w:after="0" w:line="240" w:lineRule="auto"/>
      </w:pPr>
      <w:r>
        <w:separator/>
      </w:r>
    </w:p>
  </w:endnote>
  <w:endnote w:type="continuationSeparator" w:id="0">
    <w:p w14:paraId="53D52BC6" w14:textId="77777777" w:rsidR="00CB741B" w:rsidRDefault="00CB741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05145" w14:textId="77777777" w:rsidR="00CB741B" w:rsidRDefault="00CB741B" w:rsidP="00B8594D">
      <w:pPr>
        <w:spacing w:after="0" w:line="240" w:lineRule="auto"/>
      </w:pPr>
      <w:r>
        <w:separator/>
      </w:r>
    </w:p>
  </w:footnote>
  <w:footnote w:type="continuationSeparator" w:id="0">
    <w:p w14:paraId="21010294" w14:textId="77777777" w:rsidR="00CB741B" w:rsidRDefault="00CB741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4C312744" w14:textId="50AE82EC" w:rsidR="00CE6AA5" w:rsidRPr="007D62D5" w:rsidRDefault="00E509C3" w:rsidP="00CE6AA5">
    <w:pPr>
      <w:rPr>
        <w:szCs w:val="28"/>
      </w:rPr>
    </w:pPr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Beasley, Christman, Giardina, Minton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7E3066">
      <w:rPr>
        <w:b/>
        <w:bCs/>
        <w:color w:val="FF0000"/>
        <w:szCs w:val="28"/>
      </w:rPr>
      <w:t>9</w:t>
    </w:r>
    <w:r w:rsidR="00DA15F3">
      <w:rPr>
        <w:b/>
        <w:bCs/>
        <w:color w:val="FF0000"/>
        <w:szCs w:val="28"/>
      </w:rPr>
      <w:t>/</w:t>
    </w:r>
    <w:r w:rsidR="00796FEF">
      <w:rPr>
        <w:b/>
        <w:bCs/>
        <w:color w:val="FF0000"/>
        <w:szCs w:val="28"/>
      </w:rPr>
      <w:t>23</w:t>
    </w:r>
    <w:r w:rsidR="007E3066">
      <w:rPr>
        <w:b/>
        <w:bCs/>
        <w:color w:val="FF0000"/>
        <w:szCs w:val="28"/>
      </w:rPr>
      <w:t>-9/</w:t>
    </w:r>
    <w:r w:rsidR="007C1E85">
      <w:rPr>
        <w:b/>
        <w:bCs/>
        <w:color w:val="FF0000"/>
        <w:szCs w:val="28"/>
      </w:rPr>
      <w:t>2</w:t>
    </w:r>
    <w:r w:rsidR="00796FEF">
      <w:rPr>
        <w:b/>
        <w:bCs/>
        <w:color w:val="FF0000"/>
        <w:szCs w:val="28"/>
      </w:rPr>
      <w:t>7</w:t>
    </w:r>
  </w:p>
  <w:p w14:paraId="160C8F68" w14:textId="6CFCFFF2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pt;height:110.65pt;flip:x;visibility:visible;mso-wrap-style:square" o:bullet="t">
        <v:imagedata r:id="rId1" o:title="FEF22E5"/>
      </v:shape>
    </w:pict>
  </w:numPicBullet>
  <w:numPicBullet w:numPicBulletId="1">
    <w:pict>
      <v:shape id="_x0000_i1027" type="#_x0000_t75" style="width:169.15pt;height:169.15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32304"/>
    <w:rsid w:val="00070D56"/>
    <w:rsid w:val="00095059"/>
    <w:rsid w:val="000C1332"/>
    <w:rsid w:val="00134848"/>
    <w:rsid w:val="00166E97"/>
    <w:rsid w:val="001912E5"/>
    <w:rsid w:val="001E727A"/>
    <w:rsid w:val="002116E6"/>
    <w:rsid w:val="00275F73"/>
    <w:rsid w:val="00292C25"/>
    <w:rsid w:val="002C4A96"/>
    <w:rsid w:val="002D02E5"/>
    <w:rsid w:val="0034649D"/>
    <w:rsid w:val="0038575B"/>
    <w:rsid w:val="003A1886"/>
    <w:rsid w:val="00420238"/>
    <w:rsid w:val="004A057F"/>
    <w:rsid w:val="004F0B8B"/>
    <w:rsid w:val="00542CCF"/>
    <w:rsid w:val="0056205C"/>
    <w:rsid w:val="00585A92"/>
    <w:rsid w:val="00590ABD"/>
    <w:rsid w:val="00610126"/>
    <w:rsid w:val="006146BD"/>
    <w:rsid w:val="00695A43"/>
    <w:rsid w:val="0072009D"/>
    <w:rsid w:val="0073057E"/>
    <w:rsid w:val="00796FEF"/>
    <w:rsid w:val="007C1E85"/>
    <w:rsid w:val="007C3527"/>
    <w:rsid w:val="007D62D5"/>
    <w:rsid w:val="007E3066"/>
    <w:rsid w:val="00872678"/>
    <w:rsid w:val="00877DFD"/>
    <w:rsid w:val="00894146"/>
    <w:rsid w:val="008A3E4C"/>
    <w:rsid w:val="008A49A6"/>
    <w:rsid w:val="00910B5D"/>
    <w:rsid w:val="0093495C"/>
    <w:rsid w:val="009776CF"/>
    <w:rsid w:val="00A54B17"/>
    <w:rsid w:val="00A64E2A"/>
    <w:rsid w:val="00AB7A3A"/>
    <w:rsid w:val="00AC70E0"/>
    <w:rsid w:val="00AF6A50"/>
    <w:rsid w:val="00B045D9"/>
    <w:rsid w:val="00B2039C"/>
    <w:rsid w:val="00B41B19"/>
    <w:rsid w:val="00B71B98"/>
    <w:rsid w:val="00B8594D"/>
    <w:rsid w:val="00C01F9E"/>
    <w:rsid w:val="00C423AB"/>
    <w:rsid w:val="00C97BFC"/>
    <w:rsid w:val="00CB3D54"/>
    <w:rsid w:val="00CB4516"/>
    <w:rsid w:val="00CB741B"/>
    <w:rsid w:val="00CE6AA5"/>
    <w:rsid w:val="00D921A0"/>
    <w:rsid w:val="00DA15F3"/>
    <w:rsid w:val="00DB07B3"/>
    <w:rsid w:val="00DF1BE7"/>
    <w:rsid w:val="00E0389E"/>
    <w:rsid w:val="00E509C3"/>
    <w:rsid w:val="00E712C6"/>
    <w:rsid w:val="00E84D4A"/>
    <w:rsid w:val="00EA04AC"/>
    <w:rsid w:val="00EA32B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purl.org/dc/dcmitype/"/>
    <ds:schemaRef ds:uri="http://schemas.microsoft.com/office/2006/documentManagement/types"/>
    <ds:schemaRef ds:uri="2fa3a2b7-a130-429e-97b7-3166c1212409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359da0f-1c45-41b3-ae38-4ceed857c816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DF396-3727-40DA-9392-D23A4544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4</cp:revision>
  <cp:lastPrinted>2024-07-28T21:42:00Z</cp:lastPrinted>
  <dcterms:created xsi:type="dcterms:W3CDTF">2024-09-09T17:57:00Z</dcterms:created>
  <dcterms:modified xsi:type="dcterms:W3CDTF">2024-09-19T14:26:00Z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