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1387"/>
        <w:gridCol w:w="1520"/>
        <w:gridCol w:w="2047"/>
        <w:gridCol w:w="1619"/>
        <w:gridCol w:w="2067"/>
        <w:gridCol w:w="1978"/>
        <w:gridCol w:w="1799"/>
        <w:gridCol w:w="1844"/>
      </w:tblGrid>
      <w:tr w:rsidR="00CE6AA5" w:rsidRPr="002D02E5" w14:paraId="171028A4" w14:textId="77777777" w:rsidTr="00070D56">
        <w:trPr>
          <w:trHeight w:val="709"/>
        </w:trPr>
        <w:tc>
          <w:tcPr>
            <w:tcW w:w="14261" w:type="dxa"/>
            <w:gridSpan w:val="8"/>
          </w:tcPr>
          <w:p w14:paraId="46A3141A" w14:textId="6BD4E701" w:rsidR="00B01640" w:rsidRPr="00B01640" w:rsidRDefault="00CE6AA5" w:rsidP="007C1E85">
            <w:pPr>
              <w:pStyle w:val="paragraph"/>
              <w:spacing w:before="0" w:beforeAutospacing="0" w:after="0" w:afterAutospacing="0"/>
              <w:textAlignment w:val="baseline"/>
              <w:rPr>
                <w:color w:val="FF0000"/>
                <w:sz w:val="14"/>
                <w:szCs w:val="16"/>
              </w:rPr>
            </w:pPr>
            <w:r w:rsidRPr="00B01640">
              <w:rPr>
                <w:b/>
                <w:sz w:val="14"/>
                <w:szCs w:val="16"/>
              </w:rPr>
              <w:t>Standard</w:t>
            </w:r>
            <w:r w:rsidRPr="00B01640">
              <w:rPr>
                <w:sz w:val="14"/>
                <w:szCs w:val="16"/>
              </w:rPr>
              <w:t xml:space="preserve">:  </w:t>
            </w:r>
            <w:r w:rsidR="007D62D5" w:rsidRPr="00B01640">
              <w:rPr>
                <w:b/>
                <w:bCs/>
                <w:color w:val="222222"/>
                <w:sz w:val="14"/>
                <w:szCs w:val="16"/>
                <w:shd w:val="clear" w:color="auto" w:fill="FFFFFF"/>
              </w:rPr>
              <w:br/>
            </w:r>
            <w:r w:rsidR="007C1E85" w:rsidRPr="00B01640">
              <w:rPr>
                <w:b/>
                <w:bCs/>
                <w:color w:val="FF0000"/>
                <w:sz w:val="14"/>
                <w:szCs w:val="16"/>
              </w:rPr>
              <w:t xml:space="preserve"> </w:t>
            </w:r>
            <w:r w:rsidR="00413C13" w:rsidRPr="00413C13">
              <w:rPr>
                <w:color w:val="FF0000"/>
                <w:sz w:val="16"/>
              </w:rPr>
              <w:t>SSUSH10 Identify legal, political, and social dimensions of Reconstruction.</w:t>
            </w:r>
          </w:p>
          <w:p w14:paraId="1B0E84FA" w14:textId="34AD9A02" w:rsidR="00070D56" w:rsidRPr="00B01640" w:rsidRDefault="00CE6AA5" w:rsidP="000C1332">
            <w:pPr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Assessment: </w:t>
            </w:r>
            <w:r w:rsidR="00032304" w:rsidRPr="00B01640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   </w:t>
            </w:r>
            <w:r w:rsidRPr="00B01640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 </w:t>
            </w:r>
            <w:r w:rsidRPr="00B01640">
              <w:rPr>
                <w:rFonts w:ascii="Segoe UI Symbol" w:hAnsi="Segoe UI Symbol" w:cs="Segoe UI Symbol"/>
                <w:b/>
                <w:sz w:val="14"/>
                <w:szCs w:val="16"/>
              </w:rPr>
              <w:t>☐</w:t>
            </w:r>
            <w:r w:rsidRPr="00B01640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Quiz  </w:t>
            </w:r>
            <w:r w:rsidR="00032304" w:rsidRPr="00B01640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     </w:t>
            </w:r>
            <w:r w:rsidR="00070D56" w:rsidRPr="00B01640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    </w:t>
            </w:r>
            <w:r w:rsidR="00032304" w:rsidRPr="00B01640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  </w:t>
            </w:r>
            <w:r w:rsidRPr="00B01640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 </w:t>
            </w:r>
            <w:r w:rsidRPr="00B01640">
              <w:rPr>
                <w:rFonts w:ascii="Segoe UI Symbol" w:hAnsi="Segoe UI Symbol" w:cs="Segoe UI Symbol"/>
                <w:b/>
                <w:sz w:val="14"/>
                <w:szCs w:val="16"/>
              </w:rPr>
              <w:t>☐</w:t>
            </w:r>
            <w:r w:rsidRPr="00B01640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Unit Test </w:t>
            </w:r>
            <w:r w:rsidR="00032304" w:rsidRPr="00B01640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         </w:t>
            </w:r>
            <w:r w:rsidR="00070D56" w:rsidRPr="00B01640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   </w:t>
            </w:r>
            <w:r w:rsidR="00032304" w:rsidRPr="00B01640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</w:t>
            </w:r>
            <w:r w:rsidRPr="00B01640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</w:t>
            </w:r>
            <w:r w:rsidR="00032304" w:rsidRPr="00B01640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      </w:t>
            </w:r>
            <w:r w:rsidRPr="00B01640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 </w:t>
            </w:r>
            <w:r w:rsidRPr="00B01640">
              <w:rPr>
                <w:rFonts w:ascii="Segoe UI Symbol" w:hAnsi="Segoe UI Symbol" w:cs="Segoe UI Symbol"/>
                <w:b/>
                <w:sz w:val="14"/>
                <w:szCs w:val="16"/>
              </w:rPr>
              <w:t>☐</w:t>
            </w:r>
            <w:r w:rsidRPr="00B01640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Project  </w:t>
            </w:r>
            <w:r w:rsidR="00032304" w:rsidRPr="00B01640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                 </w:t>
            </w:r>
            <w:r w:rsidR="00070D56" w:rsidRPr="00B01640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    </w:t>
            </w:r>
            <w:r w:rsidRPr="00B01640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</w:t>
            </w:r>
            <w:r w:rsidR="00032304" w:rsidRPr="00B01640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    </w:t>
            </w:r>
            <w:r w:rsidRPr="00B01640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</w:t>
            </w:r>
            <w:r w:rsidRPr="00B01640">
              <w:rPr>
                <w:rFonts w:ascii="Segoe UI Symbol" w:hAnsi="Segoe UI Symbol" w:cs="Segoe UI Symbol"/>
                <w:b/>
                <w:sz w:val="14"/>
                <w:szCs w:val="16"/>
              </w:rPr>
              <w:t>☐</w:t>
            </w:r>
            <w:r w:rsidRPr="00B01640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Lab </w:t>
            </w:r>
            <w:r w:rsidR="00032304" w:rsidRPr="00B01640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           </w:t>
            </w:r>
            <w:r w:rsidR="00070D56" w:rsidRPr="00B01640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 </w:t>
            </w:r>
            <w:r w:rsidR="00032304" w:rsidRPr="00B01640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         </w:t>
            </w:r>
            <w:r w:rsidRPr="00B01640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 </w:t>
            </w:r>
            <w:r w:rsidRPr="00B01640">
              <w:rPr>
                <w:rFonts w:ascii="Segoe UI Symbol" w:hAnsi="Segoe UI Symbol" w:cs="Segoe UI Symbol"/>
                <w:b/>
                <w:sz w:val="14"/>
                <w:szCs w:val="16"/>
              </w:rPr>
              <w:t>☐</w:t>
            </w:r>
            <w:r w:rsidRPr="00B01640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None</w:t>
            </w:r>
          </w:p>
        </w:tc>
      </w:tr>
      <w:tr w:rsidR="0038575B" w:rsidRPr="002D02E5" w14:paraId="42B5CDC1" w14:textId="77777777" w:rsidTr="00610126">
        <w:trPr>
          <w:trHeight w:val="800"/>
        </w:trPr>
        <w:tc>
          <w:tcPr>
            <w:tcW w:w="1387" w:type="dxa"/>
            <w:vMerge w:val="restart"/>
          </w:tcPr>
          <w:p w14:paraId="0825E80A" w14:textId="77777777" w:rsidR="0038575B" w:rsidRPr="00B01640" w:rsidRDefault="0038575B" w:rsidP="00B41B19">
            <w:pPr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  <w:p w14:paraId="2C9A5A13" w14:textId="77777777" w:rsidR="0038575B" w:rsidRPr="00B01640" w:rsidRDefault="0038575B" w:rsidP="00793F6A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520" w:type="dxa"/>
            <w:vMerge w:val="restart"/>
            <w:vAlign w:val="center"/>
          </w:tcPr>
          <w:p w14:paraId="4C72AD0F" w14:textId="1E1BC1FC" w:rsidR="0038575B" w:rsidRPr="00B01640" w:rsidRDefault="0038575B" w:rsidP="0038575B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b/>
                <w:sz w:val="14"/>
                <w:szCs w:val="16"/>
              </w:rPr>
              <w:t>Pre-Teaching</w:t>
            </w:r>
          </w:p>
          <w:p w14:paraId="7C9D4B17" w14:textId="13DCE324" w:rsidR="0038575B" w:rsidRPr="00B01640" w:rsidRDefault="0038575B" w:rsidP="0038575B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i/>
                <w:noProof/>
                <w:sz w:val="14"/>
                <w:szCs w:val="16"/>
              </w:rPr>
              <w:drawing>
                <wp:anchor distT="0" distB="0" distL="114300" distR="114300" simplePos="0" relativeHeight="251628544" behindDoc="0" locked="0" layoutInCell="1" allowOverlap="1" wp14:anchorId="6E15ADF9" wp14:editId="6BC17CC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Pr="00B01640" w:rsidRDefault="0038575B" w:rsidP="0038575B">
            <w:pPr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      Learning Target</w:t>
            </w:r>
          </w:p>
          <w:p w14:paraId="2E4755A6" w14:textId="44888630" w:rsidR="0038575B" w:rsidRPr="00B01640" w:rsidRDefault="0038575B" w:rsidP="0038575B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b/>
                <w:noProof/>
                <w:sz w:val="14"/>
                <w:szCs w:val="16"/>
              </w:rPr>
              <w:drawing>
                <wp:anchor distT="0" distB="0" distL="114300" distR="114300" simplePos="0" relativeHeight="251641856" behindDoc="0" locked="0" layoutInCell="1" allowOverlap="1" wp14:anchorId="2F9FC7E0" wp14:editId="7A52721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Pr="00B01640" w:rsidRDefault="0038575B" w:rsidP="0038575B">
            <w:pPr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sz w:val="14"/>
                <w:szCs w:val="16"/>
              </w:rPr>
              <w:t xml:space="preserve">      </w:t>
            </w:r>
            <w:r w:rsidRPr="00B01640">
              <w:rPr>
                <w:rFonts w:ascii="Times New Roman" w:hAnsi="Times New Roman" w:cs="Times New Roman"/>
                <w:b/>
                <w:sz w:val="14"/>
                <w:szCs w:val="16"/>
              </w:rPr>
              <w:t>Success Criteria 1</w:t>
            </w:r>
          </w:p>
          <w:p w14:paraId="43A01BC8" w14:textId="77777777" w:rsidR="0038575B" w:rsidRPr="00B01640" w:rsidRDefault="0038575B" w:rsidP="0038575B">
            <w:pPr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  <w:p w14:paraId="416FB284" w14:textId="2823FA34" w:rsidR="0038575B" w:rsidRPr="00B01640" w:rsidRDefault="0038575B" w:rsidP="0038575B">
            <w:pPr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b/>
                <w:noProof/>
                <w:sz w:val="14"/>
                <w:szCs w:val="16"/>
              </w:rPr>
              <w:drawing>
                <wp:anchor distT="0" distB="0" distL="114300" distR="114300" simplePos="0" relativeHeight="251652096" behindDoc="0" locked="0" layoutInCell="1" allowOverlap="1" wp14:anchorId="4F824CCD" wp14:editId="6337917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01640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          </w:t>
            </w:r>
          </w:p>
          <w:p w14:paraId="290F3F66" w14:textId="7D531017" w:rsidR="0038575B" w:rsidRPr="00B01640" w:rsidRDefault="0038575B" w:rsidP="0038575B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         Success Criteria 2</w:t>
            </w:r>
          </w:p>
        </w:tc>
        <w:tc>
          <w:tcPr>
            <w:tcW w:w="2047" w:type="dxa"/>
            <w:vAlign w:val="center"/>
          </w:tcPr>
          <w:p w14:paraId="2091A09A" w14:textId="0B14E55E" w:rsidR="0038575B" w:rsidRPr="00B01640" w:rsidRDefault="0038575B" w:rsidP="00CE6AA5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b/>
                <w:sz w:val="14"/>
                <w:szCs w:val="16"/>
              </w:rPr>
              <w:t>Activation of Learning</w:t>
            </w:r>
          </w:p>
          <w:p w14:paraId="1664FA22" w14:textId="6C4B6282" w:rsidR="0038575B" w:rsidRPr="00B01640" w:rsidRDefault="0038575B" w:rsidP="00CE6AA5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i/>
                <w:sz w:val="14"/>
                <w:szCs w:val="16"/>
              </w:rPr>
              <w:t>(5 min)</w:t>
            </w:r>
          </w:p>
        </w:tc>
        <w:tc>
          <w:tcPr>
            <w:tcW w:w="1619" w:type="dxa"/>
            <w:vAlign w:val="center"/>
          </w:tcPr>
          <w:p w14:paraId="5B078061" w14:textId="5409C8B0" w:rsidR="0038575B" w:rsidRPr="00B01640" w:rsidRDefault="0038575B" w:rsidP="00CE6AA5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b/>
                <w:sz w:val="14"/>
                <w:szCs w:val="16"/>
              </w:rPr>
              <w:t>Focused Instruction</w:t>
            </w:r>
          </w:p>
          <w:p w14:paraId="40672AD6" w14:textId="77777777" w:rsidR="0038575B" w:rsidRPr="00B01640" w:rsidRDefault="0038575B" w:rsidP="00CE6AA5">
            <w:pPr>
              <w:jc w:val="center"/>
              <w:rPr>
                <w:rFonts w:ascii="Times New Roman" w:hAnsi="Times New Roman" w:cs="Times New Roman"/>
                <w:i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i/>
                <w:sz w:val="14"/>
                <w:szCs w:val="16"/>
              </w:rPr>
              <w:t>(10 min)</w:t>
            </w:r>
          </w:p>
          <w:p w14:paraId="49D4E9E5" w14:textId="3AD9680B" w:rsidR="0038575B" w:rsidRPr="00B01640" w:rsidRDefault="0038575B" w:rsidP="00CE6AA5">
            <w:pPr>
              <w:jc w:val="center"/>
              <w:rPr>
                <w:rFonts w:ascii="Times New Roman" w:hAnsi="Times New Roman" w:cs="Times New Roman"/>
                <w:b/>
                <w:i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b/>
                <w:i/>
                <w:sz w:val="14"/>
                <w:szCs w:val="16"/>
              </w:rPr>
              <w:t>*I DO</w:t>
            </w:r>
          </w:p>
        </w:tc>
        <w:tc>
          <w:tcPr>
            <w:tcW w:w="2067" w:type="dxa"/>
            <w:vAlign w:val="center"/>
          </w:tcPr>
          <w:p w14:paraId="081DDC2C" w14:textId="77777777" w:rsidR="0038575B" w:rsidRPr="00B01640" w:rsidRDefault="0038575B" w:rsidP="00CE6AA5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b/>
                <w:sz w:val="14"/>
                <w:szCs w:val="16"/>
              </w:rPr>
              <w:t>Guided Instruction</w:t>
            </w:r>
          </w:p>
          <w:p w14:paraId="63F3D7DA" w14:textId="77777777" w:rsidR="0038575B" w:rsidRPr="00B01640" w:rsidRDefault="0038575B" w:rsidP="00CE6AA5">
            <w:pPr>
              <w:jc w:val="center"/>
              <w:rPr>
                <w:rFonts w:ascii="Times New Roman" w:hAnsi="Times New Roman" w:cs="Times New Roman"/>
                <w:i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i/>
                <w:sz w:val="14"/>
                <w:szCs w:val="16"/>
              </w:rPr>
              <w:t>(10 min)</w:t>
            </w:r>
          </w:p>
          <w:p w14:paraId="7C943FA0" w14:textId="0F4E79BE" w:rsidR="0038575B" w:rsidRPr="00B01640" w:rsidRDefault="0038575B" w:rsidP="00CE6AA5">
            <w:pPr>
              <w:jc w:val="center"/>
              <w:rPr>
                <w:rFonts w:ascii="Times New Roman" w:hAnsi="Times New Roman" w:cs="Times New Roman"/>
                <w:b/>
                <w:i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b/>
                <w:i/>
                <w:sz w:val="14"/>
                <w:szCs w:val="16"/>
              </w:rPr>
              <w:t>*WE DO</w:t>
            </w:r>
          </w:p>
        </w:tc>
        <w:tc>
          <w:tcPr>
            <w:tcW w:w="1978" w:type="dxa"/>
            <w:vAlign w:val="center"/>
          </w:tcPr>
          <w:p w14:paraId="5E59CD71" w14:textId="77777777" w:rsidR="0038575B" w:rsidRPr="00B01640" w:rsidRDefault="0038575B" w:rsidP="00CE6AA5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b/>
                <w:sz w:val="14"/>
                <w:szCs w:val="16"/>
              </w:rPr>
              <w:t>Collaborative</w:t>
            </w:r>
          </w:p>
          <w:p w14:paraId="362B4CAE" w14:textId="77777777" w:rsidR="0038575B" w:rsidRPr="00B01640" w:rsidRDefault="0038575B" w:rsidP="00CE6AA5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b/>
                <w:sz w:val="14"/>
                <w:szCs w:val="16"/>
              </w:rPr>
              <w:t>Learning</w:t>
            </w:r>
          </w:p>
          <w:p w14:paraId="5423F3EA" w14:textId="77777777" w:rsidR="0038575B" w:rsidRPr="00B01640" w:rsidRDefault="0038575B" w:rsidP="00CE6AA5">
            <w:pPr>
              <w:jc w:val="center"/>
              <w:rPr>
                <w:rFonts w:ascii="Times New Roman" w:hAnsi="Times New Roman" w:cs="Times New Roman"/>
                <w:i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i/>
                <w:sz w:val="14"/>
                <w:szCs w:val="16"/>
              </w:rPr>
              <w:t>(10 min)</w:t>
            </w:r>
          </w:p>
          <w:p w14:paraId="362986E1" w14:textId="0A15F8EC" w:rsidR="0038575B" w:rsidRPr="00B01640" w:rsidRDefault="0038575B" w:rsidP="00CE6AA5">
            <w:pPr>
              <w:jc w:val="center"/>
              <w:rPr>
                <w:rFonts w:ascii="Times New Roman" w:hAnsi="Times New Roman" w:cs="Times New Roman"/>
                <w:b/>
                <w:i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b/>
                <w:i/>
                <w:sz w:val="14"/>
                <w:szCs w:val="16"/>
              </w:rPr>
              <w:t>*Y’ALL DO</w:t>
            </w:r>
          </w:p>
        </w:tc>
        <w:tc>
          <w:tcPr>
            <w:tcW w:w="1799" w:type="dxa"/>
            <w:vAlign w:val="center"/>
          </w:tcPr>
          <w:p w14:paraId="72282D24" w14:textId="77777777" w:rsidR="0038575B" w:rsidRPr="00B01640" w:rsidRDefault="0038575B" w:rsidP="00CE6AA5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b/>
                <w:sz w:val="14"/>
                <w:szCs w:val="16"/>
              </w:rPr>
              <w:t>Independent Learning</w:t>
            </w:r>
          </w:p>
          <w:p w14:paraId="470D2973" w14:textId="77777777" w:rsidR="0038575B" w:rsidRPr="00B01640" w:rsidRDefault="0038575B" w:rsidP="00CE6AA5">
            <w:pPr>
              <w:jc w:val="center"/>
              <w:rPr>
                <w:rFonts w:ascii="Times New Roman" w:hAnsi="Times New Roman" w:cs="Times New Roman"/>
                <w:i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i/>
                <w:sz w:val="14"/>
                <w:szCs w:val="16"/>
              </w:rPr>
              <w:t>(10 min)</w:t>
            </w:r>
          </w:p>
          <w:p w14:paraId="0A58C241" w14:textId="05BA2B88" w:rsidR="0038575B" w:rsidRPr="00B01640" w:rsidRDefault="0038575B" w:rsidP="00CE6AA5">
            <w:pPr>
              <w:jc w:val="center"/>
              <w:rPr>
                <w:rFonts w:ascii="Times New Roman" w:hAnsi="Times New Roman" w:cs="Times New Roman"/>
                <w:b/>
                <w:i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b/>
                <w:i/>
                <w:sz w:val="14"/>
                <w:szCs w:val="16"/>
              </w:rPr>
              <w:t>*YOU DO</w:t>
            </w:r>
          </w:p>
        </w:tc>
        <w:tc>
          <w:tcPr>
            <w:tcW w:w="1844" w:type="dxa"/>
            <w:vAlign w:val="center"/>
          </w:tcPr>
          <w:p w14:paraId="0A20FAFA" w14:textId="77777777" w:rsidR="0038575B" w:rsidRPr="00B01640" w:rsidRDefault="0038575B" w:rsidP="00CE6AA5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b/>
                <w:sz w:val="14"/>
                <w:szCs w:val="16"/>
              </w:rPr>
              <w:t>Closing</w:t>
            </w:r>
          </w:p>
          <w:p w14:paraId="2E49079D" w14:textId="77777777" w:rsidR="0038575B" w:rsidRPr="00B01640" w:rsidRDefault="0038575B" w:rsidP="00CE6AA5">
            <w:pPr>
              <w:jc w:val="center"/>
              <w:rPr>
                <w:rFonts w:ascii="Times New Roman" w:hAnsi="Times New Roman" w:cs="Times New Roman"/>
                <w:i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i/>
                <w:sz w:val="14"/>
                <w:szCs w:val="16"/>
              </w:rPr>
              <w:t>(5 min)</w:t>
            </w:r>
          </w:p>
        </w:tc>
      </w:tr>
      <w:tr w:rsidR="0038575B" w:rsidRPr="002D02E5" w14:paraId="1D88E8C9" w14:textId="77777777" w:rsidTr="00610126">
        <w:trPr>
          <w:trHeight w:val="1195"/>
        </w:trPr>
        <w:tc>
          <w:tcPr>
            <w:tcW w:w="1387" w:type="dxa"/>
            <w:vMerge/>
          </w:tcPr>
          <w:p w14:paraId="375CD7B4" w14:textId="230F0552" w:rsidR="0038575B" w:rsidRPr="00B01640" w:rsidRDefault="0038575B" w:rsidP="00032304">
            <w:pPr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1520" w:type="dxa"/>
            <w:vMerge/>
          </w:tcPr>
          <w:p w14:paraId="440A32E6" w14:textId="0EF76CBF" w:rsidR="0038575B" w:rsidRPr="00B01640" w:rsidRDefault="0038575B" w:rsidP="00032304">
            <w:pPr>
              <w:pStyle w:val="ListParagraph"/>
              <w:ind w:left="360"/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</w:p>
        </w:tc>
        <w:tc>
          <w:tcPr>
            <w:tcW w:w="2047" w:type="dxa"/>
          </w:tcPr>
          <w:p w14:paraId="15EBDE5C" w14:textId="77777777" w:rsidR="0038575B" w:rsidRPr="00B0164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Do Now</w:t>
            </w:r>
          </w:p>
          <w:p w14:paraId="6CCB83F6" w14:textId="3789B64D" w:rsidR="0038575B" w:rsidRPr="00B0164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Quick Write*</w:t>
            </w:r>
          </w:p>
          <w:p w14:paraId="1695A67F" w14:textId="77777777" w:rsidR="0038575B" w:rsidRPr="00B0164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Think/Pair/Share</w:t>
            </w:r>
          </w:p>
          <w:p w14:paraId="5A65DB93" w14:textId="77777777" w:rsidR="0038575B" w:rsidRPr="00B0164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Polls</w:t>
            </w:r>
          </w:p>
          <w:p w14:paraId="4894B351" w14:textId="77777777" w:rsidR="0038575B" w:rsidRPr="00B0164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Notice/Wonder</w:t>
            </w:r>
          </w:p>
          <w:p w14:paraId="7B3F8DB5" w14:textId="5354366F" w:rsidR="0038575B" w:rsidRPr="00B0164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Number Talks</w:t>
            </w:r>
          </w:p>
          <w:p w14:paraId="6019D56D" w14:textId="77777777" w:rsidR="0038575B" w:rsidRPr="00B0164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Engaging Video</w:t>
            </w:r>
          </w:p>
          <w:p w14:paraId="2E191E16" w14:textId="2E55C129" w:rsidR="00070D56" w:rsidRPr="00B01640" w:rsidRDefault="0038575B" w:rsidP="00070D56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Open-Ended Question</w:t>
            </w:r>
          </w:p>
        </w:tc>
        <w:tc>
          <w:tcPr>
            <w:tcW w:w="1619" w:type="dxa"/>
          </w:tcPr>
          <w:p w14:paraId="46D9C737" w14:textId="7146F85D" w:rsidR="0038575B" w:rsidRPr="00B0164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Think Aloud</w:t>
            </w:r>
          </w:p>
          <w:p w14:paraId="2BBC73D4" w14:textId="39CA88C5" w:rsidR="0038575B" w:rsidRPr="00B0164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Visuals</w:t>
            </w:r>
          </w:p>
          <w:p w14:paraId="77B4669A" w14:textId="428DD107" w:rsidR="0038575B" w:rsidRPr="00B0164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Demonstration</w:t>
            </w:r>
          </w:p>
          <w:p w14:paraId="5ED112F0" w14:textId="2316498B" w:rsidR="0038575B" w:rsidRPr="00B0164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Analogies*</w:t>
            </w:r>
          </w:p>
          <w:p w14:paraId="15D057BC" w14:textId="00426E39" w:rsidR="0038575B" w:rsidRPr="00B0164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Worked Examples</w:t>
            </w:r>
          </w:p>
          <w:p w14:paraId="13FE775E" w14:textId="77777777" w:rsidR="0038575B" w:rsidRPr="00B0164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Nearpod Activity</w:t>
            </w:r>
          </w:p>
          <w:p w14:paraId="564F8595" w14:textId="29101358" w:rsidR="0038575B" w:rsidRPr="00B0164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Mnemonic Devices*</w:t>
            </w:r>
          </w:p>
        </w:tc>
        <w:tc>
          <w:tcPr>
            <w:tcW w:w="2067" w:type="dxa"/>
          </w:tcPr>
          <w:p w14:paraId="7127F1F2" w14:textId="276D857D" w:rsidR="0038575B" w:rsidRPr="00B0164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Socratic Seminar *</w:t>
            </w:r>
          </w:p>
          <w:p w14:paraId="2479B625" w14:textId="27CE1FB9" w:rsidR="0038575B" w:rsidRPr="00B0164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Call/Response</w:t>
            </w:r>
          </w:p>
          <w:p w14:paraId="6C4D6C33" w14:textId="65EAC9B8" w:rsidR="0038575B" w:rsidRPr="00B0164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Probing Questions</w:t>
            </w:r>
          </w:p>
          <w:p w14:paraId="469D623B" w14:textId="2A331C1E" w:rsidR="0038575B" w:rsidRPr="00B0164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Graphic Organizer</w:t>
            </w:r>
          </w:p>
          <w:p w14:paraId="6FE189F4" w14:textId="77777777" w:rsidR="0038575B" w:rsidRPr="00B0164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Nearpod Activity</w:t>
            </w:r>
          </w:p>
          <w:p w14:paraId="43C491C6" w14:textId="6F7A8EE5" w:rsidR="0038575B" w:rsidRPr="00B0164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Digital Whiteboard</w:t>
            </w:r>
          </w:p>
        </w:tc>
        <w:tc>
          <w:tcPr>
            <w:tcW w:w="1978" w:type="dxa"/>
          </w:tcPr>
          <w:p w14:paraId="02972E1D" w14:textId="39238615" w:rsidR="0038575B" w:rsidRPr="00B0164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Jigsaw*</w:t>
            </w:r>
          </w:p>
          <w:p w14:paraId="7CD0D185" w14:textId="22DBB2DD" w:rsidR="0038575B" w:rsidRPr="00B0164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Discussions*</w:t>
            </w:r>
          </w:p>
          <w:p w14:paraId="7202C3FE" w14:textId="236E58F1" w:rsidR="0038575B" w:rsidRPr="00B0164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Expert Groups</w:t>
            </w:r>
          </w:p>
          <w:p w14:paraId="6F25CE99" w14:textId="7326A597" w:rsidR="0038575B" w:rsidRPr="00B0164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Labs</w:t>
            </w:r>
          </w:p>
          <w:p w14:paraId="4048667D" w14:textId="77777777" w:rsidR="0038575B" w:rsidRPr="00B0164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Stations</w:t>
            </w:r>
          </w:p>
          <w:p w14:paraId="0CBE1D34" w14:textId="77777777" w:rsidR="0038575B" w:rsidRPr="00B0164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Think/Pair/Share</w:t>
            </w:r>
          </w:p>
          <w:p w14:paraId="1336DEDE" w14:textId="77777777" w:rsidR="0038575B" w:rsidRPr="00B0164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Create Visuals</w:t>
            </w:r>
          </w:p>
          <w:p w14:paraId="6719414E" w14:textId="341187F0" w:rsidR="0038575B" w:rsidRPr="00B0164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Gallery Walk</w:t>
            </w:r>
          </w:p>
        </w:tc>
        <w:tc>
          <w:tcPr>
            <w:tcW w:w="1799" w:type="dxa"/>
          </w:tcPr>
          <w:p w14:paraId="187ED31F" w14:textId="2BB72039" w:rsidR="0038575B" w:rsidRPr="00B0164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Written Response*</w:t>
            </w:r>
          </w:p>
          <w:p w14:paraId="5475FDF0" w14:textId="7AC0E73C" w:rsidR="0038575B" w:rsidRPr="00B0164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Digital Portfolio</w:t>
            </w:r>
          </w:p>
          <w:p w14:paraId="4D9BCA6F" w14:textId="6F3B55A3" w:rsidR="0038575B" w:rsidRPr="00B0164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Presentation</w:t>
            </w:r>
          </w:p>
          <w:p w14:paraId="6CB1F3E4" w14:textId="21F84046" w:rsidR="0038575B" w:rsidRPr="00B0164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Canvas Assignment</w:t>
            </w:r>
          </w:p>
          <w:p w14:paraId="01E65D6E" w14:textId="2B50D4A8" w:rsidR="0038575B" w:rsidRPr="00B0164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Choice Board</w:t>
            </w:r>
          </w:p>
          <w:p w14:paraId="7D9AF224" w14:textId="11D43791" w:rsidR="0038575B" w:rsidRPr="00B0164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Independent Project</w:t>
            </w:r>
          </w:p>
          <w:p w14:paraId="4EEB2826" w14:textId="20BE3512" w:rsidR="0038575B" w:rsidRPr="00B01640" w:rsidRDefault="0038575B" w:rsidP="00C423AB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Portfolio</w:t>
            </w:r>
          </w:p>
        </w:tc>
        <w:tc>
          <w:tcPr>
            <w:tcW w:w="1844" w:type="dxa"/>
          </w:tcPr>
          <w:p w14:paraId="34F29FA3" w14:textId="744F2413" w:rsidR="0038575B" w:rsidRPr="00B0164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Group Discussion</w:t>
            </w:r>
          </w:p>
          <w:p w14:paraId="5AE303D5" w14:textId="3724FFB0" w:rsidR="0038575B" w:rsidRPr="00B0164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Exit Ticket</w:t>
            </w:r>
          </w:p>
          <w:p w14:paraId="5216F77E" w14:textId="147DBA22" w:rsidR="0038575B" w:rsidRPr="00B0164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3-2-1</w:t>
            </w:r>
          </w:p>
          <w:p w14:paraId="562172F1" w14:textId="19F268CB" w:rsidR="0038575B" w:rsidRPr="00B0164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Parking Lot</w:t>
            </w:r>
          </w:p>
          <w:p w14:paraId="5C435D0B" w14:textId="61699CF4" w:rsidR="0038575B" w:rsidRPr="00B0164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Journaling*</w:t>
            </w:r>
          </w:p>
          <w:p w14:paraId="2E701957" w14:textId="5320F620" w:rsidR="0038575B" w:rsidRPr="00B0164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Nearpod</w:t>
            </w:r>
          </w:p>
        </w:tc>
      </w:tr>
      <w:tr w:rsidR="00F0539F" w:rsidRPr="00AF6A50" w14:paraId="74ECB0AA" w14:textId="77777777" w:rsidTr="00E469EE">
        <w:trPr>
          <w:cantSplit/>
          <w:trHeight w:val="1222"/>
        </w:trPr>
        <w:tc>
          <w:tcPr>
            <w:tcW w:w="1387" w:type="dxa"/>
            <w:textDirection w:val="btLr"/>
            <w:vAlign w:val="center"/>
          </w:tcPr>
          <w:p w14:paraId="355D553C" w14:textId="06E82EDF" w:rsidR="00F0539F" w:rsidRPr="00B01640" w:rsidRDefault="00F0539F" w:rsidP="00F0539F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b/>
                <w:color w:val="595959" w:themeColor="text1" w:themeTint="A6"/>
                <w:sz w:val="14"/>
                <w:szCs w:val="16"/>
              </w:rPr>
              <w:t>Monday</w:t>
            </w:r>
          </w:p>
        </w:tc>
        <w:tc>
          <w:tcPr>
            <w:tcW w:w="1520" w:type="dxa"/>
          </w:tcPr>
          <w:p w14:paraId="7FC26B2A" w14:textId="2E31035C" w:rsidR="00F0539F" w:rsidRPr="004A057F" w:rsidRDefault="00F0539F" w:rsidP="00F0539F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4A057F">
              <w:rPr>
                <w:rFonts w:ascii="Times New Roman" w:hAnsi="Times New Roman" w:cs="Times New Roman"/>
                <w:i/>
                <w:noProof/>
                <w:sz w:val="10"/>
                <w:szCs w:val="16"/>
              </w:rPr>
              <w:drawing>
                <wp:inline distT="0" distB="0" distL="0" distR="0" wp14:anchorId="60961481" wp14:editId="789D8894">
                  <wp:extent cx="133985" cy="131445"/>
                  <wp:effectExtent l="0" t="0" r="0" b="1905"/>
                  <wp:docPr id="23" name="Picture 23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A057F">
              <w:rPr>
                <w:rFonts w:ascii="Times New Roman" w:hAnsi="Times New Roman" w:cs="Times New Roman"/>
                <w:sz w:val="10"/>
                <w:szCs w:val="16"/>
              </w:rPr>
              <w:t xml:space="preserve">   I am learning about </w:t>
            </w:r>
            <w:r>
              <w:rPr>
                <w:rFonts w:ascii="Times New Roman" w:hAnsi="Times New Roman" w:cs="Times New Roman"/>
                <w:sz w:val="10"/>
                <w:szCs w:val="16"/>
              </w:rPr>
              <w:t>the expansion the impact of Reconstruction.</w:t>
            </w:r>
          </w:p>
          <w:p w14:paraId="47590B19" w14:textId="78CD3F0B" w:rsidR="00F0539F" w:rsidRPr="00B01640" w:rsidRDefault="00F0539F" w:rsidP="00F0539F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4A057F">
              <w:rPr>
                <w:rFonts w:ascii="Times New Roman" w:hAnsi="Times New Roman" w:cs="Times New Roman"/>
                <w:noProof/>
                <w:sz w:val="10"/>
                <w:szCs w:val="16"/>
              </w:rPr>
              <w:drawing>
                <wp:inline distT="0" distB="0" distL="0" distR="0" wp14:anchorId="6CF046CE" wp14:editId="58D9379C">
                  <wp:extent cx="118110" cy="94615"/>
                  <wp:effectExtent l="0" t="0" r="0" b="635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4A057F">
              <w:rPr>
                <w:rFonts w:ascii="Times New Roman" w:hAnsi="Times New Roman" w:cs="Times New Roman"/>
                <w:sz w:val="10"/>
                <w:szCs w:val="16"/>
              </w:rPr>
              <w:t xml:space="preserve"> I can explain </w:t>
            </w:r>
            <w:r>
              <w:rPr>
                <w:rFonts w:ascii="Times New Roman" w:hAnsi="Times New Roman" w:cs="Times New Roman"/>
                <w:sz w:val="10"/>
                <w:szCs w:val="16"/>
              </w:rPr>
              <w:t>what Reconstruction was.</w:t>
            </w:r>
          </w:p>
        </w:tc>
        <w:tc>
          <w:tcPr>
            <w:tcW w:w="2047" w:type="dxa"/>
          </w:tcPr>
          <w:p w14:paraId="739FBD2B" w14:textId="6B6BCD91" w:rsidR="00F0539F" w:rsidRPr="00B01640" w:rsidRDefault="00F0539F" w:rsidP="00F0539F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See, Think, Wonder</w:t>
            </w:r>
          </w:p>
        </w:tc>
        <w:tc>
          <w:tcPr>
            <w:tcW w:w="1619" w:type="dxa"/>
          </w:tcPr>
          <w:p w14:paraId="3E0B8FD4" w14:textId="40933BE0" w:rsidR="00F0539F" w:rsidRPr="00B01640" w:rsidRDefault="00F0539F" w:rsidP="00F0539F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Teacher and students will discuss the different types of Reconstruction.</w:t>
            </w:r>
          </w:p>
        </w:tc>
        <w:tc>
          <w:tcPr>
            <w:tcW w:w="2067" w:type="dxa"/>
          </w:tcPr>
          <w:p w14:paraId="5C99985F" w14:textId="09E5040B" w:rsidR="00F0539F" w:rsidRPr="00B01640" w:rsidRDefault="00F0539F" w:rsidP="00F0539F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Teacher and students will discuss the different types of Reconstruction.</w:t>
            </w:r>
          </w:p>
        </w:tc>
        <w:tc>
          <w:tcPr>
            <w:tcW w:w="1978" w:type="dxa"/>
          </w:tcPr>
          <w:p w14:paraId="0B7764FC" w14:textId="0F42C296" w:rsidR="00F0539F" w:rsidRPr="00B01640" w:rsidRDefault="00F0539F" w:rsidP="00F0539F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799" w:type="dxa"/>
          </w:tcPr>
          <w:p w14:paraId="7E69BD4F" w14:textId="7A8CBD06" w:rsidR="00F0539F" w:rsidRPr="00B01640" w:rsidRDefault="00F0539F" w:rsidP="00F0539F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Vocabulary Connections</w:t>
            </w:r>
          </w:p>
        </w:tc>
        <w:tc>
          <w:tcPr>
            <w:tcW w:w="1844" w:type="dxa"/>
          </w:tcPr>
          <w:p w14:paraId="39906E85" w14:textId="04D56E7A" w:rsidR="00F0539F" w:rsidRPr="00B01640" w:rsidRDefault="00F0539F" w:rsidP="00F0539F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Ticket out the Door</w:t>
            </w:r>
          </w:p>
        </w:tc>
      </w:tr>
      <w:tr w:rsidR="00F0539F" w:rsidRPr="00AF6A50" w14:paraId="564B18BB" w14:textId="77777777" w:rsidTr="00A73DAC">
        <w:trPr>
          <w:cantSplit/>
          <w:trHeight w:val="979"/>
        </w:trPr>
        <w:tc>
          <w:tcPr>
            <w:tcW w:w="1387" w:type="dxa"/>
            <w:textDirection w:val="btLr"/>
            <w:vAlign w:val="center"/>
          </w:tcPr>
          <w:p w14:paraId="37426D7C" w14:textId="1B4E7C81" w:rsidR="00F0539F" w:rsidRPr="00B01640" w:rsidRDefault="00F0539F" w:rsidP="00F0539F">
            <w:pPr>
              <w:ind w:left="113" w:right="113"/>
              <w:rPr>
                <w:rFonts w:ascii="Times New Roman" w:hAnsi="Times New Roman" w:cs="Times New Roman"/>
                <w:b/>
                <w:color w:val="595959" w:themeColor="text1" w:themeTint="A6"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b/>
                <w:color w:val="595959" w:themeColor="text1" w:themeTint="A6"/>
                <w:sz w:val="14"/>
                <w:szCs w:val="16"/>
              </w:rPr>
              <w:t>Tuesday</w:t>
            </w:r>
          </w:p>
        </w:tc>
        <w:tc>
          <w:tcPr>
            <w:tcW w:w="1520" w:type="dxa"/>
          </w:tcPr>
          <w:p w14:paraId="2FFE14C5" w14:textId="77777777" w:rsidR="00F0539F" w:rsidRPr="004A057F" w:rsidRDefault="00F0539F" w:rsidP="00F0539F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4A057F">
              <w:rPr>
                <w:rFonts w:ascii="Times New Roman" w:hAnsi="Times New Roman" w:cs="Times New Roman"/>
                <w:i/>
                <w:noProof/>
                <w:sz w:val="10"/>
                <w:szCs w:val="16"/>
              </w:rPr>
              <w:drawing>
                <wp:inline distT="0" distB="0" distL="0" distR="0" wp14:anchorId="6F280921" wp14:editId="6DF3219C">
                  <wp:extent cx="133985" cy="131445"/>
                  <wp:effectExtent l="0" t="0" r="0" b="1905"/>
                  <wp:docPr id="6" name="Picture 6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A057F">
              <w:rPr>
                <w:rFonts w:ascii="Times New Roman" w:hAnsi="Times New Roman" w:cs="Times New Roman"/>
                <w:sz w:val="10"/>
                <w:szCs w:val="16"/>
              </w:rPr>
              <w:t xml:space="preserve">   I am learning about </w:t>
            </w:r>
            <w:r>
              <w:rPr>
                <w:rFonts w:ascii="Times New Roman" w:hAnsi="Times New Roman" w:cs="Times New Roman"/>
                <w:sz w:val="10"/>
                <w:szCs w:val="16"/>
              </w:rPr>
              <w:t>the expansion the impact of Reconstruction.</w:t>
            </w:r>
          </w:p>
          <w:p w14:paraId="7E0EF547" w14:textId="282A6FC0" w:rsidR="00F0539F" w:rsidRPr="001E7E24" w:rsidRDefault="00F0539F" w:rsidP="00F0539F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4A057F">
              <w:rPr>
                <w:rFonts w:ascii="Times New Roman" w:hAnsi="Times New Roman" w:cs="Times New Roman"/>
                <w:noProof/>
                <w:sz w:val="10"/>
                <w:szCs w:val="16"/>
              </w:rPr>
              <w:drawing>
                <wp:inline distT="0" distB="0" distL="0" distR="0" wp14:anchorId="235D49CC" wp14:editId="4CE4CEC8">
                  <wp:extent cx="118110" cy="94615"/>
                  <wp:effectExtent l="0" t="0" r="0" b="63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4A057F">
              <w:rPr>
                <w:rFonts w:ascii="Times New Roman" w:hAnsi="Times New Roman" w:cs="Times New Roman"/>
                <w:sz w:val="10"/>
                <w:szCs w:val="16"/>
              </w:rPr>
              <w:t xml:space="preserve"> I can explain </w:t>
            </w:r>
            <w:r>
              <w:rPr>
                <w:rFonts w:ascii="Times New Roman" w:hAnsi="Times New Roman" w:cs="Times New Roman"/>
                <w:sz w:val="10"/>
                <w:szCs w:val="16"/>
              </w:rPr>
              <w:t>what Presidential Reconstruction is.</w:t>
            </w:r>
          </w:p>
        </w:tc>
        <w:tc>
          <w:tcPr>
            <w:tcW w:w="2047" w:type="dxa"/>
          </w:tcPr>
          <w:p w14:paraId="1A69A2A1" w14:textId="04CDB771" w:rsidR="00F0539F" w:rsidRPr="00B01640" w:rsidRDefault="00F0539F" w:rsidP="00F0539F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Yes or No Statement</w:t>
            </w:r>
          </w:p>
        </w:tc>
        <w:tc>
          <w:tcPr>
            <w:tcW w:w="1619" w:type="dxa"/>
          </w:tcPr>
          <w:p w14:paraId="1EE4AD17" w14:textId="5F3D2739" w:rsidR="00F0539F" w:rsidRPr="00B01640" w:rsidRDefault="00F0539F" w:rsidP="00F0539F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Teacher and students will discuss the different types of Reconstruction.</w:t>
            </w:r>
          </w:p>
        </w:tc>
        <w:tc>
          <w:tcPr>
            <w:tcW w:w="2067" w:type="dxa"/>
          </w:tcPr>
          <w:p w14:paraId="45D10E6B" w14:textId="2A2C4C82" w:rsidR="00F0539F" w:rsidRPr="00B01640" w:rsidRDefault="00F0539F" w:rsidP="00F0539F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Teacher and students will discuss the different types of Reconstruction.</w:t>
            </w:r>
          </w:p>
        </w:tc>
        <w:tc>
          <w:tcPr>
            <w:tcW w:w="1978" w:type="dxa"/>
          </w:tcPr>
          <w:p w14:paraId="0022E828" w14:textId="3BA7B995" w:rsidR="00F0539F" w:rsidRPr="00B01640" w:rsidRDefault="00F0539F" w:rsidP="00F0539F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799" w:type="dxa"/>
          </w:tcPr>
          <w:p w14:paraId="5630EC5E" w14:textId="7236BD5E" w:rsidR="00F0539F" w:rsidRPr="00B01640" w:rsidRDefault="00F0539F" w:rsidP="00F0539F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Vocabulary Connections</w:t>
            </w:r>
          </w:p>
        </w:tc>
        <w:tc>
          <w:tcPr>
            <w:tcW w:w="1844" w:type="dxa"/>
          </w:tcPr>
          <w:p w14:paraId="2DE8C7F0" w14:textId="686E4A92" w:rsidR="00F0539F" w:rsidRPr="00B01640" w:rsidRDefault="00F0539F" w:rsidP="00F0539F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Ticket out the Door</w:t>
            </w:r>
          </w:p>
        </w:tc>
      </w:tr>
      <w:tr w:rsidR="00F0539F" w:rsidRPr="00AF6A50" w14:paraId="2A78BB25" w14:textId="77777777" w:rsidTr="00935664">
        <w:trPr>
          <w:cantSplit/>
          <w:trHeight w:val="1166"/>
        </w:trPr>
        <w:tc>
          <w:tcPr>
            <w:tcW w:w="1387" w:type="dxa"/>
            <w:textDirection w:val="btLr"/>
            <w:vAlign w:val="center"/>
          </w:tcPr>
          <w:p w14:paraId="1A008FE8" w14:textId="2D0B1C6F" w:rsidR="00F0539F" w:rsidRPr="00B01640" w:rsidRDefault="00F0539F" w:rsidP="00F0539F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b/>
                <w:color w:val="595959" w:themeColor="text1" w:themeTint="A6"/>
                <w:sz w:val="14"/>
                <w:szCs w:val="16"/>
              </w:rPr>
              <w:t>Wednesday</w:t>
            </w:r>
          </w:p>
        </w:tc>
        <w:tc>
          <w:tcPr>
            <w:tcW w:w="1520" w:type="dxa"/>
          </w:tcPr>
          <w:p w14:paraId="2E34D1F2" w14:textId="77777777" w:rsidR="00F0539F" w:rsidRPr="004A057F" w:rsidRDefault="00F0539F" w:rsidP="00F0539F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4A057F">
              <w:rPr>
                <w:rFonts w:ascii="Times New Roman" w:hAnsi="Times New Roman" w:cs="Times New Roman"/>
                <w:i/>
                <w:noProof/>
                <w:sz w:val="10"/>
                <w:szCs w:val="16"/>
              </w:rPr>
              <w:drawing>
                <wp:inline distT="0" distB="0" distL="0" distR="0" wp14:anchorId="7AF1E155" wp14:editId="2C5E84B9">
                  <wp:extent cx="133985" cy="131445"/>
                  <wp:effectExtent l="0" t="0" r="0" b="1905"/>
                  <wp:docPr id="13" name="Picture 13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A057F">
              <w:rPr>
                <w:rFonts w:ascii="Times New Roman" w:hAnsi="Times New Roman" w:cs="Times New Roman"/>
                <w:sz w:val="10"/>
                <w:szCs w:val="16"/>
              </w:rPr>
              <w:t xml:space="preserve">   I am learning about </w:t>
            </w:r>
            <w:r>
              <w:rPr>
                <w:rFonts w:ascii="Times New Roman" w:hAnsi="Times New Roman" w:cs="Times New Roman"/>
                <w:sz w:val="10"/>
                <w:szCs w:val="16"/>
              </w:rPr>
              <w:t>the expansion the impact of Reconstruction.</w:t>
            </w:r>
          </w:p>
          <w:p w14:paraId="4BA88B9A" w14:textId="4A80FD78" w:rsidR="00F0539F" w:rsidRPr="00B01640" w:rsidRDefault="00F0539F" w:rsidP="00F0539F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4A057F">
              <w:rPr>
                <w:rFonts w:ascii="Times New Roman" w:hAnsi="Times New Roman" w:cs="Times New Roman"/>
                <w:noProof/>
                <w:sz w:val="10"/>
                <w:szCs w:val="16"/>
              </w:rPr>
              <w:drawing>
                <wp:inline distT="0" distB="0" distL="0" distR="0" wp14:anchorId="41167703" wp14:editId="15E084B6">
                  <wp:extent cx="118110" cy="94615"/>
                  <wp:effectExtent l="0" t="0" r="0" b="635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4A057F">
              <w:rPr>
                <w:rFonts w:ascii="Times New Roman" w:hAnsi="Times New Roman" w:cs="Times New Roman"/>
                <w:sz w:val="10"/>
                <w:szCs w:val="16"/>
              </w:rPr>
              <w:t xml:space="preserve"> I can explain </w:t>
            </w:r>
            <w:r>
              <w:rPr>
                <w:rFonts w:ascii="Times New Roman" w:hAnsi="Times New Roman" w:cs="Times New Roman"/>
                <w:sz w:val="10"/>
                <w:szCs w:val="16"/>
              </w:rPr>
              <w:t>the impact of Presidential Reconstruction on the United States.</w:t>
            </w:r>
          </w:p>
        </w:tc>
        <w:tc>
          <w:tcPr>
            <w:tcW w:w="2047" w:type="dxa"/>
          </w:tcPr>
          <w:p w14:paraId="37F1D968" w14:textId="584D531C" w:rsidR="00F0539F" w:rsidRPr="00B01640" w:rsidRDefault="00F0539F" w:rsidP="00F0539F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Primary Source Question</w:t>
            </w:r>
          </w:p>
        </w:tc>
        <w:tc>
          <w:tcPr>
            <w:tcW w:w="1619" w:type="dxa"/>
          </w:tcPr>
          <w:p w14:paraId="1C006E23" w14:textId="2BAF27C1" w:rsidR="00F0539F" w:rsidRPr="00B01640" w:rsidRDefault="00F0539F" w:rsidP="00F0539F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Teacher will explain how to do the Reconstruction Primary Sources Assignment and where to find the documents on Canvas.</w:t>
            </w:r>
          </w:p>
        </w:tc>
        <w:tc>
          <w:tcPr>
            <w:tcW w:w="2067" w:type="dxa"/>
          </w:tcPr>
          <w:p w14:paraId="578DEA5D" w14:textId="73661708" w:rsidR="00F0539F" w:rsidRPr="00B01640" w:rsidRDefault="00F0539F" w:rsidP="00F0539F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978" w:type="dxa"/>
          </w:tcPr>
          <w:p w14:paraId="7A64CDB8" w14:textId="0118871A" w:rsidR="00F0539F" w:rsidRPr="00B01640" w:rsidRDefault="00F0539F" w:rsidP="00F0539F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799" w:type="dxa"/>
          </w:tcPr>
          <w:p w14:paraId="0835072E" w14:textId="4F56855F" w:rsidR="00F0539F" w:rsidRPr="00B01640" w:rsidRDefault="00F0539F" w:rsidP="00F0539F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Students will work on Reconstruction Primary Sources Assignment. Paper given out in class, Documents found on Canvas</w:t>
            </w:r>
          </w:p>
        </w:tc>
        <w:tc>
          <w:tcPr>
            <w:tcW w:w="1844" w:type="dxa"/>
          </w:tcPr>
          <w:p w14:paraId="75612296" w14:textId="14A4744B" w:rsidR="00F0539F" w:rsidRPr="00B01640" w:rsidRDefault="00F0539F" w:rsidP="00F0539F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Ticket out the Door</w:t>
            </w:r>
          </w:p>
        </w:tc>
      </w:tr>
      <w:tr w:rsidR="00F0539F" w:rsidRPr="00AF6A50" w14:paraId="2FF05BFF" w14:textId="77777777" w:rsidTr="008C6E32">
        <w:trPr>
          <w:cantSplit/>
          <w:trHeight w:val="1069"/>
        </w:trPr>
        <w:tc>
          <w:tcPr>
            <w:tcW w:w="1387" w:type="dxa"/>
            <w:textDirection w:val="btLr"/>
            <w:vAlign w:val="center"/>
          </w:tcPr>
          <w:p w14:paraId="74B04E95" w14:textId="1E4E9150" w:rsidR="00F0539F" w:rsidRPr="00B01640" w:rsidRDefault="00F0539F" w:rsidP="00F0539F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b/>
                <w:color w:val="595959" w:themeColor="text1" w:themeTint="A6"/>
                <w:sz w:val="14"/>
                <w:szCs w:val="16"/>
              </w:rPr>
              <w:t>Thursday</w:t>
            </w:r>
          </w:p>
        </w:tc>
        <w:tc>
          <w:tcPr>
            <w:tcW w:w="1520" w:type="dxa"/>
          </w:tcPr>
          <w:p w14:paraId="3A565AFE" w14:textId="77777777" w:rsidR="00F0539F" w:rsidRPr="004A057F" w:rsidRDefault="00F0539F" w:rsidP="00F0539F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4A057F">
              <w:rPr>
                <w:rFonts w:ascii="Times New Roman" w:hAnsi="Times New Roman" w:cs="Times New Roman"/>
                <w:i/>
                <w:noProof/>
                <w:sz w:val="10"/>
                <w:szCs w:val="16"/>
              </w:rPr>
              <w:drawing>
                <wp:inline distT="0" distB="0" distL="0" distR="0" wp14:anchorId="3DD5E9DD" wp14:editId="5279A943">
                  <wp:extent cx="133985" cy="131445"/>
                  <wp:effectExtent l="0" t="0" r="0" b="1905"/>
                  <wp:docPr id="17" name="Picture 17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A057F">
              <w:rPr>
                <w:rFonts w:ascii="Times New Roman" w:hAnsi="Times New Roman" w:cs="Times New Roman"/>
                <w:sz w:val="10"/>
                <w:szCs w:val="16"/>
              </w:rPr>
              <w:t xml:space="preserve">   I am learning about </w:t>
            </w:r>
            <w:r>
              <w:rPr>
                <w:rFonts w:ascii="Times New Roman" w:hAnsi="Times New Roman" w:cs="Times New Roman"/>
                <w:sz w:val="10"/>
                <w:szCs w:val="16"/>
              </w:rPr>
              <w:t>the expansion the impact of Reconstruction.</w:t>
            </w:r>
          </w:p>
          <w:p w14:paraId="27FEF938" w14:textId="1DED90BA" w:rsidR="00F0539F" w:rsidRPr="00B01640" w:rsidRDefault="00F0539F" w:rsidP="00F0539F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4A057F">
              <w:rPr>
                <w:rFonts w:ascii="Times New Roman" w:hAnsi="Times New Roman" w:cs="Times New Roman"/>
                <w:noProof/>
                <w:sz w:val="10"/>
                <w:szCs w:val="16"/>
              </w:rPr>
              <w:drawing>
                <wp:inline distT="0" distB="0" distL="0" distR="0" wp14:anchorId="205F5159" wp14:editId="03C08D4A">
                  <wp:extent cx="118110" cy="94615"/>
                  <wp:effectExtent l="0" t="0" r="0" b="635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4A057F">
              <w:rPr>
                <w:rFonts w:ascii="Times New Roman" w:hAnsi="Times New Roman" w:cs="Times New Roman"/>
                <w:sz w:val="10"/>
                <w:szCs w:val="16"/>
              </w:rPr>
              <w:t xml:space="preserve"> I can explain </w:t>
            </w:r>
            <w:r>
              <w:rPr>
                <w:rFonts w:ascii="Times New Roman" w:hAnsi="Times New Roman" w:cs="Times New Roman"/>
                <w:sz w:val="10"/>
                <w:szCs w:val="16"/>
              </w:rPr>
              <w:t>the impact of Presidential Reconstruction on the United States.</w:t>
            </w:r>
          </w:p>
        </w:tc>
        <w:tc>
          <w:tcPr>
            <w:tcW w:w="2047" w:type="dxa"/>
          </w:tcPr>
          <w:p w14:paraId="61274EBE" w14:textId="6FFE0AE4" w:rsidR="00F0539F" w:rsidRPr="00E91119" w:rsidRDefault="00F0539F" w:rsidP="00F0539F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0"/>
                <w:szCs w:val="16"/>
              </w:rPr>
              <w:t>Quick Write</w:t>
            </w:r>
          </w:p>
        </w:tc>
        <w:tc>
          <w:tcPr>
            <w:tcW w:w="1619" w:type="dxa"/>
          </w:tcPr>
          <w:p w14:paraId="7BAB9F2C" w14:textId="3F6EAD3A" w:rsidR="00F0539F" w:rsidRPr="00B01640" w:rsidRDefault="00F0539F" w:rsidP="00F0539F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2067" w:type="dxa"/>
          </w:tcPr>
          <w:p w14:paraId="02066648" w14:textId="7C2A5A30" w:rsidR="00F0539F" w:rsidRPr="00B01640" w:rsidRDefault="00F0539F" w:rsidP="00F0539F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Students and Teacher will review the Reconstruction Primary Sources Assignment and answer any questions students may have from yesterday.</w:t>
            </w:r>
          </w:p>
        </w:tc>
        <w:tc>
          <w:tcPr>
            <w:tcW w:w="1978" w:type="dxa"/>
          </w:tcPr>
          <w:p w14:paraId="4A8E7F0B" w14:textId="22F62DA2" w:rsidR="00F0539F" w:rsidRPr="00B01640" w:rsidRDefault="00F0539F" w:rsidP="00F0539F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799" w:type="dxa"/>
          </w:tcPr>
          <w:p w14:paraId="57ACAD40" w14:textId="6EEDB2CA" w:rsidR="00F0539F" w:rsidRPr="00B01640" w:rsidRDefault="00F0539F" w:rsidP="00F0539F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Students will finish working on Reconstruction Primary Sources Assignment. Paper given out in class, Documents found on Canvas</w:t>
            </w:r>
          </w:p>
        </w:tc>
        <w:tc>
          <w:tcPr>
            <w:tcW w:w="1844" w:type="dxa"/>
          </w:tcPr>
          <w:p w14:paraId="167F6272" w14:textId="5254FB33" w:rsidR="00F0539F" w:rsidRPr="00B01640" w:rsidRDefault="00F0539F" w:rsidP="00F0539F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Ticket out the Door</w:t>
            </w:r>
          </w:p>
        </w:tc>
      </w:tr>
      <w:tr w:rsidR="00F0539F" w:rsidRPr="00AF6A50" w14:paraId="4C1484AE" w14:textId="77777777" w:rsidTr="00CC4D5F">
        <w:trPr>
          <w:cantSplit/>
          <w:trHeight w:val="1402"/>
        </w:trPr>
        <w:tc>
          <w:tcPr>
            <w:tcW w:w="1387" w:type="dxa"/>
            <w:textDirection w:val="btLr"/>
            <w:vAlign w:val="center"/>
          </w:tcPr>
          <w:p w14:paraId="6882D6BD" w14:textId="47296C60" w:rsidR="00F0539F" w:rsidRPr="00B01640" w:rsidRDefault="00F0539F" w:rsidP="00F0539F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b/>
                <w:color w:val="595959" w:themeColor="text1" w:themeTint="A6"/>
                <w:sz w:val="14"/>
                <w:szCs w:val="16"/>
              </w:rPr>
              <w:t>Friday</w:t>
            </w:r>
          </w:p>
        </w:tc>
        <w:tc>
          <w:tcPr>
            <w:tcW w:w="1520" w:type="dxa"/>
          </w:tcPr>
          <w:p w14:paraId="7E7511D5" w14:textId="392C0BD8" w:rsidR="00F0539F" w:rsidRPr="00B01640" w:rsidRDefault="00F0539F" w:rsidP="00F0539F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Vocabulary Quiz</w:t>
            </w:r>
          </w:p>
        </w:tc>
        <w:tc>
          <w:tcPr>
            <w:tcW w:w="2047" w:type="dxa"/>
          </w:tcPr>
          <w:p w14:paraId="6C3A1E46" w14:textId="14FE48CF" w:rsidR="00F0539F" w:rsidRPr="00B01640" w:rsidRDefault="00F0539F" w:rsidP="00F0539F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Vocabulary Quiz</w:t>
            </w:r>
          </w:p>
        </w:tc>
        <w:tc>
          <w:tcPr>
            <w:tcW w:w="1619" w:type="dxa"/>
          </w:tcPr>
          <w:p w14:paraId="0CA8540D" w14:textId="6AB575B3" w:rsidR="00F0539F" w:rsidRPr="00B01640" w:rsidRDefault="00F0539F" w:rsidP="00F0539F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Vocabulary Quiz</w:t>
            </w:r>
          </w:p>
        </w:tc>
        <w:tc>
          <w:tcPr>
            <w:tcW w:w="2067" w:type="dxa"/>
          </w:tcPr>
          <w:p w14:paraId="30AD2A80" w14:textId="50E0316E" w:rsidR="00F0539F" w:rsidRPr="00B01640" w:rsidRDefault="00F0539F" w:rsidP="00F0539F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Vocabulary Quiz</w:t>
            </w:r>
          </w:p>
        </w:tc>
        <w:tc>
          <w:tcPr>
            <w:tcW w:w="1978" w:type="dxa"/>
          </w:tcPr>
          <w:p w14:paraId="7E4437AE" w14:textId="7843CEAE" w:rsidR="00F0539F" w:rsidRPr="00B01640" w:rsidRDefault="00F0539F" w:rsidP="00F0539F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Vocabulary Quiz</w:t>
            </w:r>
          </w:p>
        </w:tc>
        <w:tc>
          <w:tcPr>
            <w:tcW w:w="1799" w:type="dxa"/>
          </w:tcPr>
          <w:p w14:paraId="1A18FD7B" w14:textId="50729512" w:rsidR="00F0539F" w:rsidRPr="00B01640" w:rsidRDefault="00F0539F" w:rsidP="00F0539F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Vocabulary Quiz</w:t>
            </w:r>
          </w:p>
        </w:tc>
        <w:tc>
          <w:tcPr>
            <w:tcW w:w="1844" w:type="dxa"/>
          </w:tcPr>
          <w:p w14:paraId="4BC1277B" w14:textId="7FBC2A4C" w:rsidR="00F0539F" w:rsidRPr="00B01640" w:rsidRDefault="00F0539F" w:rsidP="00F0539F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Vocabulary Quiz</w:t>
            </w:r>
          </w:p>
        </w:tc>
      </w:tr>
    </w:tbl>
    <w:p w14:paraId="3C3979F8" w14:textId="77777777" w:rsidR="00032304" w:rsidRPr="00AF6A50" w:rsidRDefault="00032304" w:rsidP="00032304">
      <w:pPr>
        <w:jc w:val="right"/>
        <w:rPr>
          <w:rFonts w:ascii="Times New Roman" w:hAnsi="Times New Roman" w:cs="Times New Roman"/>
          <w:i/>
          <w:sz w:val="16"/>
          <w:szCs w:val="16"/>
        </w:rPr>
      </w:pPr>
      <w:r w:rsidRPr="00AF6A50">
        <w:rPr>
          <w:rFonts w:ascii="Times New Roman" w:hAnsi="Times New Roman" w:cs="Times New Roman"/>
          <w:i/>
          <w:sz w:val="16"/>
          <w:szCs w:val="16"/>
        </w:rPr>
        <w:t>*key literacy strategies</w:t>
      </w:r>
    </w:p>
    <w:p w14:paraId="15A07767" w14:textId="7F03B61B" w:rsidR="009601A0" w:rsidRPr="00AF6A50" w:rsidRDefault="00935664" w:rsidP="002C4A96">
      <w:pPr>
        <w:rPr>
          <w:rFonts w:ascii="Times New Roman" w:hAnsi="Times New Roman" w:cs="Times New Roman"/>
          <w:sz w:val="16"/>
          <w:szCs w:val="16"/>
        </w:rPr>
      </w:pPr>
      <w:bookmarkStart w:id="0" w:name="_GoBack"/>
      <w:r>
        <w:rPr>
          <w:rFonts w:ascii="Times New Roman" w:hAnsi="Times New Roman" w:cs="Times New Roman"/>
          <w:sz w:val="16"/>
          <w:szCs w:val="16"/>
        </w:rPr>
        <w:t xml:space="preserve">***All work can be found located on Canvas under modules for the current module we are in. Dates and reminders can be found on our band app: </w:t>
      </w:r>
      <w:r w:rsidRPr="00935664">
        <w:rPr>
          <w:rFonts w:ascii="Times New Roman" w:hAnsi="Times New Roman" w:cs="Times New Roman"/>
          <w:sz w:val="16"/>
          <w:szCs w:val="16"/>
        </w:rPr>
        <w:t>https://band.us/n/a6a9A64ft78c5</w:t>
      </w:r>
      <w:bookmarkEnd w:id="0"/>
    </w:p>
    <w:sectPr w:rsidR="009601A0" w:rsidRPr="00AF6A50" w:rsidSect="002D02E5">
      <w:headerReference w:type="default" r:id="rId13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11BBF0" w14:textId="77777777" w:rsidR="00560CBB" w:rsidRDefault="00560CBB" w:rsidP="00B8594D">
      <w:pPr>
        <w:spacing w:after="0" w:line="240" w:lineRule="auto"/>
      </w:pPr>
      <w:r>
        <w:separator/>
      </w:r>
    </w:p>
  </w:endnote>
  <w:endnote w:type="continuationSeparator" w:id="0">
    <w:p w14:paraId="0FB16D6C" w14:textId="77777777" w:rsidR="00560CBB" w:rsidRDefault="00560CBB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3FEA40" w14:textId="77777777" w:rsidR="00560CBB" w:rsidRDefault="00560CBB" w:rsidP="00B8594D">
      <w:pPr>
        <w:spacing w:after="0" w:line="240" w:lineRule="auto"/>
      </w:pPr>
      <w:r>
        <w:separator/>
      </w:r>
    </w:p>
  </w:footnote>
  <w:footnote w:type="continuationSeparator" w:id="0">
    <w:p w14:paraId="701A02A3" w14:textId="77777777" w:rsidR="00560CBB" w:rsidRDefault="00560CBB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006BB8" w14:textId="76E45717" w:rsidR="00CE6AA5" w:rsidRPr="00012015" w:rsidRDefault="00E0389E" w:rsidP="00CE6AA5">
    <w:pPr>
      <w:jc w:val="center"/>
      <w:rPr>
        <w:b/>
        <w:sz w:val="32"/>
      </w:rPr>
    </w:pPr>
    <w:r>
      <w:rPr>
        <w:b/>
        <w:noProof/>
        <w:sz w:val="32"/>
      </w:rPr>
      <w:drawing>
        <wp:anchor distT="0" distB="0" distL="114300" distR="114300" simplePos="0" relativeHeight="251658240" behindDoc="0" locked="0" layoutInCell="1" allowOverlap="1" wp14:anchorId="7BC63283" wp14:editId="5D19AA23">
          <wp:simplePos x="0" y="0"/>
          <wp:positionH relativeFrom="column">
            <wp:posOffset>184150</wp:posOffset>
          </wp:positionH>
          <wp:positionV relativeFrom="paragraph">
            <wp:posOffset>-158750</wp:posOffset>
          </wp:positionV>
          <wp:extent cx="793750" cy="435093"/>
          <wp:effectExtent l="0" t="0" r="6350" b="3175"/>
          <wp:wrapNone/>
          <wp:docPr id="7" name="Picture 7" descr="C:\Users\thiyasr\AppData\Local\Microsoft\Windows\INetCache\Content.MSO\6649D5C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hiyasr\AppData\Local\Microsoft\Windows\INetCache\Content.MSO\6649D5CE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793750" cy="4350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E6AA5">
      <w:rPr>
        <w:b/>
        <w:sz w:val="32"/>
      </w:rPr>
      <w:t xml:space="preserve">Westside High School </w:t>
    </w:r>
    <w:r w:rsidR="00CE6AA5" w:rsidRPr="00012015">
      <w:rPr>
        <w:b/>
        <w:sz w:val="32"/>
      </w:rPr>
      <w:t>- Weekly Plan to Align Lessons</w:t>
    </w:r>
    <w:r w:rsidR="00CE6AA5">
      <w:rPr>
        <w:b/>
        <w:sz w:val="32"/>
      </w:rPr>
      <w:t xml:space="preserve"> (Week At a Glance) - 202</w:t>
    </w:r>
    <w:r w:rsidR="0073057E">
      <w:rPr>
        <w:b/>
        <w:sz w:val="32"/>
      </w:rPr>
      <w:t>4</w:t>
    </w:r>
    <w:r w:rsidR="00CE6AA5">
      <w:rPr>
        <w:b/>
        <w:sz w:val="32"/>
      </w:rPr>
      <w:t>-2</w:t>
    </w:r>
    <w:r w:rsidR="0073057E">
      <w:rPr>
        <w:b/>
        <w:sz w:val="32"/>
      </w:rPr>
      <w:t>5</w:t>
    </w:r>
  </w:p>
  <w:p w14:paraId="160C8F68" w14:textId="4876C357" w:rsidR="00B8594D" w:rsidRDefault="00E509C3" w:rsidP="001E7E24">
    <w:r w:rsidRPr="007D62D5">
      <w:rPr>
        <w:b/>
        <w:bCs/>
        <w:szCs w:val="28"/>
      </w:rPr>
      <w:t xml:space="preserve">Teachers: </w:t>
    </w:r>
    <w:r w:rsidRPr="007D62D5">
      <w:rPr>
        <w:b/>
        <w:bCs/>
        <w:color w:val="FF0000"/>
        <w:szCs w:val="28"/>
      </w:rPr>
      <w:t>Beasley, Christman, Giardina, Minton</w:t>
    </w:r>
    <w:r w:rsidR="00C423AB" w:rsidRPr="007D62D5">
      <w:rPr>
        <w:b/>
        <w:bCs/>
        <w:color w:val="FF0000"/>
        <w:szCs w:val="28"/>
      </w:rPr>
      <w:t xml:space="preserve">      </w:t>
    </w:r>
    <w:r w:rsidR="00CE6AA5" w:rsidRPr="007D62D5">
      <w:rPr>
        <w:b/>
        <w:bCs/>
        <w:szCs w:val="28"/>
      </w:rPr>
      <w:t xml:space="preserve">Subject: </w:t>
    </w:r>
    <w:r w:rsidR="0073057E" w:rsidRPr="007D62D5">
      <w:rPr>
        <w:b/>
        <w:bCs/>
        <w:color w:val="FF0000"/>
        <w:szCs w:val="28"/>
      </w:rPr>
      <w:t>Social Studies</w:t>
    </w:r>
    <w:r w:rsidR="00CE6AA5" w:rsidRPr="007D62D5">
      <w:rPr>
        <w:b/>
        <w:bCs/>
        <w:color w:val="FF0000"/>
        <w:szCs w:val="28"/>
      </w:rPr>
      <w:t xml:space="preserve">    </w:t>
    </w:r>
    <w:r w:rsidR="00C423AB" w:rsidRPr="007D62D5">
      <w:rPr>
        <w:b/>
        <w:bCs/>
        <w:color w:val="FF0000"/>
        <w:szCs w:val="28"/>
      </w:rPr>
      <w:t xml:space="preserve">   </w:t>
    </w:r>
    <w:r w:rsidR="00CE6AA5" w:rsidRPr="007D62D5">
      <w:rPr>
        <w:b/>
        <w:bCs/>
        <w:szCs w:val="28"/>
      </w:rPr>
      <w:t>Course:</w:t>
    </w:r>
    <w:r w:rsidR="0073057E" w:rsidRPr="007D62D5">
      <w:rPr>
        <w:b/>
        <w:bCs/>
        <w:szCs w:val="28"/>
      </w:rPr>
      <w:t xml:space="preserve"> </w:t>
    </w:r>
    <w:r w:rsidR="0073057E" w:rsidRPr="007D62D5">
      <w:rPr>
        <w:b/>
        <w:bCs/>
        <w:color w:val="FF0000"/>
        <w:szCs w:val="28"/>
      </w:rPr>
      <w:t>United States History</w:t>
    </w:r>
    <w:r w:rsidR="00CE6AA5" w:rsidRPr="007D62D5">
      <w:rPr>
        <w:b/>
        <w:bCs/>
        <w:color w:val="FF0000"/>
        <w:szCs w:val="28"/>
      </w:rPr>
      <w:t xml:space="preserve"> </w:t>
    </w:r>
    <w:r w:rsidR="00C423AB" w:rsidRPr="007D62D5">
      <w:rPr>
        <w:b/>
        <w:bCs/>
        <w:color w:val="FF0000"/>
        <w:szCs w:val="28"/>
      </w:rPr>
      <w:t xml:space="preserve">      </w:t>
    </w:r>
    <w:r w:rsidR="00CE6AA5" w:rsidRPr="007D62D5">
      <w:rPr>
        <w:b/>
        <w:bCs/>
        <w:szCs w:val="28"/>
      </w:rPr>
      <w:t xml:space="preserve">Grade: </w:t>
    </w:r>
    <w:r w:rsidR="0073057E" w:rsidRPr="007D62D5">
      <w:rPr>
        <w:b/>
        <w:bCs/>
        <w:color w:val="FF0000"/>
        <w:szCs w:val="28"/>
      </w:rPr>
      <w:t>11th</w:t>
    </w:r>
    <w:r w:rsidR="00CE6AA5" w:rsidRPr="007D62D5">
      <w:rPr>
        <w:b/>
        <w:bCs/>
        <w:color w:val="FF0000"/>
        <w:szCs w:val="28"/>
      </w:rPr>
      <w:t xml:space="preserve">  </w:t>
    </w:r>
    <w:r w:rsidR="00C423AB" w:rsidRPr="007D62D5">
      <w:rPr>
        <w:b/>
        <w:bCs/>
        <w:szCs w:val="28"/>
      </w:rPr>
      <w:t xml:space="preserve">        </w:t>
    </w:r>
    <w:r w:rsidR="00CE6AA5" w:rsidRPr="007D62D5">
      <w:rPr>
        <w:b/>
        <w:bCs/>
        <w:szCs w:val="28"/>
      </w:rPr>
      <w:t xml:space="preserve">Date(s): </w:t>
    </w:r>
    <w:r w:rsidR="00B01640">
      <w:rPr>
        <w:b/>
        <w:bCs/>
        <w:color w:val="FF0000"/>
        <w:szCs w:val="28"/>
      </w:rPr>
      <w:t>1</w:t>
    </w:r>
    <w:r w:rsidR="00413C13">
      <w:rPr>
        <w:b/>
        <w:bCs/>
        <w:color w:val="FF0000"/>
        <w:szCs w:val="28"/>
      </w:rPr>
      <w:t>1</w:t>
    </w:r>
    <w:r w:rsidR="00DA15F3">
      <w:rPr>
        <w:b/>
        <w:bCs/>
        <w:color w:val="FF0000"/>
        <w:szCs w:val="28"/>
      </w:rPr>
      <w:t>/</w:t>
    </w:r>
    <w:r w:rsidR="00413C13">
      <w:rPr>
        <w:b/>
        <w:bCs/>
        <w:color w:val="FF0000"/>
        <w:szCs w:val="28"/>
      </w:rPr>
      <w:t>4-8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4pt;height:111pt;flip:x;visibility:visible;mso-wrap-style:square" o:bullet="t">
        <v:imagedata r:id="rId1" o:title="FEF22E5"/>
      </v:shape>
    </w:pict>
  </w:numPicBullet>
  <w:numPicBullet w:numPicBulletId="1">
    <w:pict>
      <v:shape id="_x0000_i1027" type="#_x0000_t75" style="width:169.2pt;height:169.2pt;visibility:visible;mso-wrap-style:square" o:bullet="t">
        <v:imagedata r:id="rId2" o:title=""/>
      </v:shape>
    </w:pict>
  </w:numPicBullet>
  <w:abstractNum w:abstractNumId="0" w15:restartNumberingAfterBreak="0">
    <w:nsid w:val="11C43D6E"/>
    <w:multiLevelType w:val="hybridMultilevel"/>
    <w:tmpl w:val="BEB48A10"/>
    <w:lvl w:ilvl="0" w:tplc="E818A7C8">
      <w:start w:val="1"/>
      <w:numFmt w:val="bullet"/>
      <w:lvlText w:val=""/>
      <w:lvlPicBulletId w:val="1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22E06E2E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7452FE3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 w:tplc="ACEEB7C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255EFF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5" w:tplc="25FEE3D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6" w:tplc="5D701F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A2D0B8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8" w:tplc="EB34C7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1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7CC5D80"/>
    <w:multiLevelType w:val="hybridMultilevel"/>
    <w:tmpl w:val="819EF180"/>
    <w:lvl w:ilvl="0" w:tplc="49BE8F36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492D19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DD28A5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A4A6C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50FD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3E43D3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5EE5B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EFC6F1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86EC1D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15320"/>
    <w:rsid w:val="00032304"/>
    <w:rsid w:val="00070D56"/>
    <w:rsid w:val="00095059"/>
    <w:rsid w:val="000C1332"/>
    <w:rsid w:val="000D6C05"/>
    <w:rsid w:val="00134848"/>
    <w:rsid w:val="00166E97"/>
    <w:rsid w:val="001912E5"/>
    <w:rsid w:val="001E7E24"/>
    <w:rsid w:val="002116E6"/>
    <w:rsid w:val="00275F73"/>
    <w:rsid w:val="00292C25"/>
    <w:rsid w:val="002C4A96"/>
    <w:rsid w:val="002D02E5"/>
    <w:rsid w:val="0031391F"/>
    <w:rsid w:val="003240A0"/>
    <w:rsid w:val="0034649D"/>
    <w:rsid w:val="0038575B"/>
    <w:rsid w:val="0039288B"/>
    <w:rsid w:val="003A1886"/>
    <w:rsid w:val="00413C13"/>
    <w:rsid w:val="0041478E"/>
    <w:rsid w:val="00420238"/>
    <w:rsid w:val="004A057F"/>
    <w:rsid w:val="004F0B8B"/>
    <w:rsid w:val="00542CCF"/>
    <w:rsid w:val="00560CBB"/>
    <w:rsid w:val="0056205C"/>
    <w:rsid w:val="00585A92"/>
    <w:rsid w:val="00590ABD"/>
    <w:rsid w:val="00610126"/>
    <w:rsid w:val="006146BD"/>
    <w:rsid w:val="00695A43"/>
    <w:rsid w:val="0072009D"/>
    <w:rsid w:val="0073057E"/>
    <w:rsid w:val="00796FEF"/>
    <w:rsid w:val="007C1E85"/>
    <w:rsid w:val="007C3527"/>
    <w:rsid w:val="007D62D5"/>
    <w:rsid w:val="007E3066"/>
    <w:rsid w:val="007E307E"/>
    <w:rsid w:val="00872678"/>
    <w:rsid w:val="00875804"/>
    <w:rsid w:val="00877DFD"/>
    <w:rsid w:val="00894146"/>
    <w:rsid w:val="008A3E4C"/>
    <w:rsid w:val="008A49A6"/>
    <w:rsid w:val="00910B5D"/>
    <w:rsid w:val="0093495C"/>
    <w:rsid w:val="00935664"/>
    <w:rsid w:val="009776CF"/>
    <w:rsid w:val="00A54B17"/>
    <w:rsid w:val="00A64E2A"/>
    <w:rsid w:val="00AB7A3A"/>
    <w:rsid w:val="00AC70E0"/>
    <w:rsid w:val="00AF6A50"/>
    <w:rsid w:val="00B01640"/>
    <w:rsid w:val="00B045D9"/>
    <w:rsid w:val="00B2039C"/>
    <w:rsid w:val="00B41B19"/>
    <w:rsid w:val="00B71B98"/>
    <w:rsid w:val="00B8594D"/>
    <w:rsid w:val="00C01F9E"/>
    <w:rsid w:val="00C423AB"/>
    <w:rsid w:val="00C97BFC"/>
    <w:rsid w:val="00CB3D54"/>
    <w:rsid w:val="00CB4516"/>
    <w:rsid w:val="00CB741B"/>
    <w:rsid w:val="00CE6AA5"/>
    <w:rsid w:val="00D85715"/>
    <w:rsid w:val="00D921A0"/>
    <w:rsid w:val="00D929EF"/>
    <w:rsid w:val="00DA15F3"/>
    <w:rsid w:val="00DB07B3"/>
    <w:rsid w:val="00DF1BE7"/>
    <w:rsid w:val="00E0389E"/>
    <w:rsid w:val="00E509C3"/>
    <w:rsid w:val="00E712C6"/>
    <w:rsid w:val="00E84D4A"/>
    <w:rsid w:val="00E90CE2"/>
    <w:rsid w:val="00E91119"/>
    <w:rsid w:val="00EA04AC"/>
    <w:rsid w:val="00EA32BF"/>
    <w:rsid w:val="00F0539F"/>
    <w:rsid w:val="00F05710"/>
    <w:rsid w:val="00F41B80"/>
    <w:rsid w:val="00FF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23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  <w:style w:type="character" w:styleId="Strong">
    <w:name w:val="Strong"/>
    <w:basedOn w:val="DefaultParagraphFont"/>
    <w:uiPriority w:val="22"/>
    <w:qFormat/>
    <w:rsid w:val="007D62D5"/>
    <w:rPr>
      <w:b/>
      <w:bCs/>
    </w:rPr>
  </w:style>
  <w:style w:type="paragraph" w:customStyle="1" w:styleId="paragraph">
    <w:name w:val="paragraph"/>
    <w:basedOn w:val="Normal"/>
    <w:rsid w:val="007C1E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2359da0f-1c45-41b3-ae38-4ceed857c816">
      <UserInfo>
        <DisplayName/>
        <AccountId xsi:nil="true"/>
        <AccountType/>
      </UserInfo>
    </Owner>
    <Invited_Students xmlns="2359da0f-1c45-41b3-ae38-4ceed857c816" xsi:nil="true"/>
    <Is_Collaboration_Space_Locked xmlns="2359da0f-1c45-41b3-ae38-4ceed857c816" xsi:nil="true"/>
    <Templates xmlns="2359da0f-1c45-41b3-ae38-4ceed857c816" xsi:nil="true"/>
    <Teachers xmlns="2359da0f-1c45-41b3-ae38-4ceed857c816">
      <UserInfo>
        <DisplayName/>
        <AccountId xsi:nil="true"/>
        <AccountType/>
      </UserInfo>
    </Teachers>
    <Student_Groups xmlns="2359da0f-1c45-41b3-ae38-4ceed857c816">
      <UserInfo>
        <DisplayName/>
        <AccountId xsi:nil="true"/>
        <AccountType/>
      </UserInfo>
    </Student_Groups>
    <Distribution_Groups xmlns="2359da0f-1c45-41b3-ae38-4ceed857c816" xsi:nil="true"/>
    <LMS_Mappings xmlns="2359da0f-1c45-41b3-ae38-4ceed857c816" xsi:nil="true"/>
    <CultureName xmlns="2359da0f-1c45-41b3-ae38-4ceed857c816" xsi:nil="true"/>
    <Teams_Channel_Section_Location xmlns="2359da0f-1c45-41b3-ae38-4ceed857c816" xsi:nil="true"/>
    <Self_Registration_Enabled xmlns="2359da0f-1c45-41b3-ae38-4ceed857c816" xsi:nil="true"/>
    <Has_Teacher_Only_SectionGroup xmlns="2359da0f-1c45-41b3-ae38-4ceed857c816" xsi:nil="true"/>
    <FolderType xmlns="2359da0f-1c45-41b3-ae38-4ceed857c816" xsi:nil="true"/>
    <Students xmlns="2359da0f-1c45-41b3-ae38-4ceed857c816">
      <UserInfo>
        <DisplayName/>
        <AccountId xsi:nil="true"/>
        <AccountType/>
      </UserInfo>
    </Students>
    <AppVersion xmlns="2359da0f-1c45-41b3-ae38-4ceed857c816" xsi:nil="true"/>
    <_activity xmlns="2359da0f-1c45-41b3-ae38-4ceed857c816" xsi:nil="true"/>
    <Math_Settings xmlns="2359da0f-1c45-41b3-ae38-4ceed857c816" xsi:nil="true"/>
    <NotebookType xmlns="2359da0f-1c45-41b3-ae38-4ceed857c816" xsi:nil="true"/>
    <TeamsChannelId xmlns="2359da0f-1c45-41b3-ae38-4ceed857c816" xsi:nil="true"/>
    <Invited_Teachers xmlns="2359da0f-1c45-41b3-ae38-4ceed857c816" xsi:nil="true"/>
    <IsNotebookLocked xmlns="2359da0f-1c45-41b3-ae38-4ceed857c816" xsi:nil="true"/>
    <DefaultSectionNames xmlns="2359da0f-1c45-41b3-ae38-4ceed857c81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A2FAF9374EAF45B5A02F44BB015F9F" ma:contentTypeVersion="39" ma:contentTypeDescription="Create a new document." ma:contentTypeScope="" ma:versionID="93972dec5727aace5d778c4f9ca39b62">
  <xsd:schema xmlns:xsd="http://www.w3.org/2001/XMLSchema" xmlns:xs="http://www.w3.org/2001/XMLSchema" xmlns:p="http://schemas.microsoft.com/office/2006/metadata/properties" xmlns:ns3="2359da0f-1c45-41b3-ae38-4ceed857c816" xmlns:ns4="2fa3a2b7-a130-429e-97b7-3166c1212409" targetNamespace="http://schemas.microsoft.com/office/2006/metadata/properties" ma:root="true" ma:fieldsID="711614eec586e2d7938d466f1d7864e6" ns3:_="" ns4:_="">
    <xsd:import namespace="2359da0f-1c45-41b3-ae38-4ceed857c816"/>
    <xsd:import namespace="2fa3a2b7-a130-429e-97b7-3166c12124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Teams_Channel_Section_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59da0f-1c45-41b3-ae38-4ceed857c8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NotebookType" ma:index="22" nillable="true" ma:displayName="Notebook Type" ma:internalName="NotebookType">
      <xsd:simpleType>
        <xsd:restriction base="dms:Text"/>
      </xsd:simpleType>
    </xsd:element>
    <xsd:element name="FolderType" ma:index="23" nillable="true" ma:displayName="Folder Type" ma:internalName="FolderType">
      <xsd:simpleType>
        <xsd:restriction base="dms:Text"/>
      </xsd:simpleType>
    </xsd:element>
    <xsd:element name="CultureName" ma:index="24" nillable="true" ma:displayName="Culture Name" ma:internalName="CultureName">
      <xsd:simpleType>
        <xsd:restriction base="dms:Text"/>
      </xsd:simpleType>
    </xsd:element>
    <xsd:element name="AppVersion" ma:index="25" nillable="true" ma:displayName="App Version" ma:internalName="AppVersion">
      <xsd:simpleType>
        <xsd:restriction base="dms:Text"/>
      </xsd:simpleType>
    </xsd:element>
    <xsd:element name="TeamsChannelId" ma:index="26" nillable="true" ma:displayName="Teams Channel Id" ma:internalName="TeamsChannelId">
      <xsd:simpleType>
        <xsd:restriction base="dms:Text"/>
      </xsd:simpleType>
    </xsd:element>
    <xsd:element name="Owner" ma:index="27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8" nillable="true" ma:displayName="Math Settings" ma:internalName="Math_Settings">
      <xsd:simpleType>
        <xsd:restriction base="dms:Text"/>
      </xsd:simpleType>
    </xsd:element>
    <xsd:element name="DefaultSectionNames" ma:index="29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30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1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2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3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4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5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6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7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8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9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40" nillable="true" ma:displayName="Is Collaboration Space Locked" ma:internalName="Is_Collaboration_Space_Locked">
      <xsd:simpleType>
        <xsd:restriction base="dms:Boolean"/>
      </xsd:simpleType>
    </xsd:element>
    <xsd:element name="IsNotebookLocked" ma:index="41" nillable="true" ma:displayName="Is Notebook Locked" ma:internalName="IsNotebookLocked">
      <xsd:simpleType>
        <xsd:restriction base="dms:Boolean"/>
      </xsd:simpleType>
    </xsd:element>
    <xsd:element name="Teams_Channel_Section_Location" ma:index="42" nillable="true" ma:displayName="Teams Channel Section Location" ma:internalName="Teams_Channel_Section_Location">
      <xsd:simpleType>
        <xsd:restriction base="dms:Text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4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a3a2b7-a130-429e-97b7-3166c121240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1E4F56-6270-4428-8E58-F26432555A92}">
  <ds:schemaRefs>
    <ds:schemaRef ds:uri="http://purl.org/dc/terms/"/>
    <ds:schemaRef ds:uri="2fa3a2b7-a130-429e-97b7-3166c1212409"/>
    <ds:schemaRef ds:uri="http://schemas.microsoft.com/office/infopath/2007/PartnerControls"/>
    <ds:schemaRef ds:uri="http://purl.org/dc/elements/1.1/"/>
    <ds:schemaRef ds:uri="2359da0f-1c45-41b3-ae38-4ceed857c816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22D3F0-8BC2-4EC3-BC3F-4A51779E96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59da0f-1c45-41b3-ae38-4ceed857c816"/>
    <ds:schemaRef ds:uri="2fa3a2b7-a130-429e-97b7-3166c12124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587A1D5-94FF-4166-A9E8-3216020C4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Beasley, Jillyan</cp:lastModifiedBy>
  <cp:revision>5</cp:revision>
  <cp:lastPrinted>2024-07-28T21:42:00Z</cp:lastPrinted>
  <dcterms:created xsi:type="dcterms:W3CDTF">2024-10-31T19:48:00Z</dcterms:created>
  <dcterms:modified xsi:type="dcterms:W3CDTF">2024-11-04T13:18:00Z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0x010100E3A2FAF9374EAF45B5A02F44BB015F9F</vt:lpwstr>
  </property>
</Properties>
</file>