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D4B60" w:rsidP="2E3AA2FC" w:rsidRDefault="009D4B60" w14:paraId="4E65ED74" w14:textId="69F2E6B9">
      <w:pPr>
        <w:pStyle w:val="Normal"/>
        <w:bidi w:val="0"/>
        <w:spacing w:before="0" w:beforeAutospacing="off" w:after="0" w:afterAutospacing="off" w:line="240" w:lineRule="auto"/>
        <w:ind w:left="0" w:right="0"/>
        <w:jc w:val="left"/>
        <w:rPr>
          <w:rFonts w:ascii="Segoe UI Emoji" w:hAnsi="Segoe UI Emoji" w:eastAsia="Segoe UI Emoji" w:cs="Segoe UI Emoji"/>
        </w:rPr>
      </w:pPr>
      <w:bookmarkStart w:name="_GoBack" w:id="0"/>
      <w:bookmarkEnd w:id="0"/>
      <w:r w:rsidRPr="0A1B53AA" w:rsidR="009D4B60">
        <w:rPr>
          <w:b w:val="1"/>
          <w:bCs w:val="1"/>
        </w:rPr>
        <w:t>5Grade</w:t>
      </w:r>
      <w:r w:rsidR="009D4B60">
        <w:rPr/>
        <w:t xml:space="preserve"> </w:t>
      </w:r>
      <w:r w:rsidRPr="0A1B53AA" w:rsidR="009D4B60">
        <w:rPr>
          <w:b w:val="1"/>
          <w:bCs w:val="1"/>
        </w:rPr>
        <w:t>Level</w:t>
      </w:r>
      <w:r w:rsidR="009D4B60">
        <w:rPr/>
        <w:t>:</w:t>
      </w:r>
      <w:r w:rsidR="0A03887F">
        <w:rPr/>
        <w:t xml:space="preserve"> Second Grade </w:t>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0A1B53AA" w:rsidR="009D4B60">
        <w:rPr>
          <w:b w:val="1"/>
          <w:bCs w:val="1"/>
        </w:rPr>
        <w:t>Dates</w:t>
      </w:r>
      <w:r w:rsidRPr="0A1B53AA" w:rsidR="771C72E2">
        <w:rPr>
          <w:b w:val="1"/>
          <w:bCs w:val="1"/>
        </w:rPr>
        <w:t xml:space="preserve"> </w:t>
      </w:r>
      <w:r w:rsidRPr="0A1B53AA" w:rsidR="1A0D0B74">
        <w:rPr>
          <w:b w:val="1"/>
          <w:bCs w:val="1"/>
        </w:rPr>
        <w:t xml:space="preserve">March 21 – April 22 </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239E39FA"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519EDDC2">
            <w:pPr>
              <w:widowControl w:val="0"/>
              <w:pBdr>
                <w:top w:val="nil"/>
                <w:left w:val="nil"/>
                <w:bottom w:val="nil"/>
                <w:right w:val="nil"/>
                <w:between w:val="nil"/>
              </w:pBdr>
              <w:spacing w:line="240" w:lineRule="auto"/>
            </w:pPr>
            <w:r w:rsidRPr="0A84A3C5" w:rsidR="000F66BD">
              <w:rPr>
                <w:b w:val="1"/>
                <w:bCs w:val="1"/>
              </w:rPr>
              <w:t>Teachers</w:t>
            </w:r>
            <w:r w:rsidR="000F66BD">
              <w:rPr/>
              <w:t>:</w:t>
            </w:r>
            <w:r w:rsidR="1892EA32">
              <w:rPr/>
              <w:t xml:space="preserve"> Brown, Echols, Huggins</w:t>
            </w:r>
            <w:r w:rsidR="76F15636">
              <w:rPr/>
              <w:t>, Timmons, and</w:t>
            </w:r>
            <w:r w:rsidR="1892EA32">
              <w:rPr/>
              <w:t xml:space="preserve"> Ginn</w:t>
            </w:r>
          </w:p>
          <w:p w:rsidRPr="004350EE" w:rsidR="009D5E03" w:rsidP="0079422A" w:rsidRDefault="0EB22996" w14:paraId="0A37501D" w14:textId="6187A117">
            <w:pPr>
              <w:spacing w:line="240" w:lineRule="auto"/>
            </w:pPr>
            <w:r w:rsidRPr="37E51644" w:rsidR="0EB22996">
              <w:rPr>
                <w:b w:val="1"/>
                <w:bCs w:val="1"/>
              </w:rPr>
              <w:t>Buffer</w:t>
            </w:r>
            <w:r w:rsidR="0EB22996">
              <w:rPr/>
              <w:t>: April 25-27</w:t>
            </w:r>
          </w:p>
        </w:tc>
        <w:tc>
          <w:tcPr>
            <w:tcW w:w="9965" w:type="dxa"/>
            <w:gridSpan w:val="2"/>
            <w:shd w:val="clear" w:color="auto" w:fill="auto"/>
            <w:tcMar>
              <w:top w:w="100" w:type="dxa"/>
              <w:left w:w="100" w:type="dxa"/>
              <w:bottom w:w="100" w:type="dxa"/>
              <w:right w:w="100" w:type="dxa"/>
            </w:tcMar>
          </w:tcPr>
          <w:p w:rsidR="000F66BD" w:rsidP="37E51644" w:rsidRDefault="000F66BD" w14:paraId="7D789E7E" w14:textId="430059CB">
            <w:pPr>
              <w:pStyle w:val="Normal"/>
              <w:widowControl w:val="0"/>
              <w:spacing w:before="0" w:beforeAutospacing="off" w:after="0" w:afterAutospacing="off" w:line="240" w:lineRule="auto"/>
              <w:ind w:left="0" w:right="0"/>
              <w:jc w:val="left"/>
            </w:pPr>
            <w:r w:rsidRPr="37E51644" w:rsidR="000F66BD">
              <w:rPr>
                <w:b w:val="1"/>
                <w:bCs w:val="1"/>
              </w:rPr>
              <w:t>Transdisciplinary Theme</w:t>
            </w:r>
            <w:r w:rsidR="000F66BD">
              <w:rPr/>
              <w:t xml:space="preserve">:  </w:t>
            </w:r>
            <w:r w:rsidR="37E51644">
              <w:rPr/>
              <w:t>How We Express Ourselves</w:t>
            </w:r>
          </w:p>
          <w:p w:rsidRPr="009D4B60" w:rsidR="00EF6458" w:rsidP="1E552CFD" w:rsidRDefault="00EF6458" w14:paraId="36FF6885" w14:textId="3B39F24E">
            <w:pPr>
              <w:pStyle w:val="Normal"/>
              <w:widowControl w:val="0"/>
              <w:pBdr>
                <w:top w:val="nil"/>
                <w:left w:val="nil"/>
                <w:bottom w:val="nil"/>
                <w:right w:val="nil"/>
                <w:between w:val="nil"/>
              </w:pBdr>
              <w:spacing w:line="240" w:lineRule="auto"/>
            </w:pPr>
            <w:r w:rsidRPr="1E552CFD" w:rsidR="000F66BD">
              <w:rPr>
                <w:b w:val="1"/>
                <w:bCs w:val="1"/>
              </w:rPr>
              <w:t>Segment of Theme</w:t>
            </w:r>
            <w:r w:rsidR="000F66BD">
              <w:rPr/>
              <w:t>:</w:t>
            </w:r>
            <w:r w:rsidR="61E52726">
              <w:rPr/>
              <w:t xml:space="preserve"> Beliefs and Values</w:t>
            </w:r>
            <w:r w:rsidRPr="1E552CFD" w:rsidR="61E52726">
              <w:rPr>
                <w:rFonts w:ascii="Calibri" w:hAnsi="Calibri" w:eastAsia="Calibri" w:cs="Calibri"/>
                <w:b w:val="0"/>
                <w:bCs w:val="0"/>
                <w:i w:val="0"/>
                <w:iCs w:val="0"/>
                <w:caps w:val="0"/>
                <w:smallCaps w:val="0"/>
                <w:strike w:val="0"/>
                <w:dstrike w:val="0"/>
                <w:noProof w:val="0"/>
                <w:color w:val="000000" w:themeColor="text1" w:themeTint="FF" w:themeShade="FF"/>
                <w:sz w:val="54"/>
                <w:szCs w:val="54"/>
                <w:u w:val="none"/>
                <w:vertAlign w:val="superscript"/>
                <w:lang w:val="en-US"/>
              </w:rPr>
              <w:t xml:space="preserve"> </w:t>
            </w:r>
          </w:p>
          <w:p w:rsidRPr="009D4B60" w:rsidR="00EF6458" w:rsidP="1E552CFD" w:rsidRDefault="00EF6458" w14:paraId="4EE8C67F" w14:textId="584717D8">
            <w:pPr>
              <w:pStyle w:val="Normal"/>
              <w:widowControl w:val="0"/>
              <w:pBdr>
                <w:top w:val="nil"/>
                <w:left w:val="nil"/>
                <w:bottom w:val="nil"/>
                <w:right w:val="nil"/>
                <w:between w:val="nil"/>
              </w:pBdr>
              <w:spacing w:line="240" w:lineRule="auto"/>
            </w:pPr>
            <w:r w:rsidRPr="72538F31" w:rsidR="00EF6458">
              <w:rPr>
                <w:b w:val="1"/>
                <w:bCs w:val="1"/>
              </w:rPr>
              <w:t>Over Arching Concept</w:t>
            </w:r>
            <w:r w:rsidR="0079422A">
              <w:rPr/>
              <w:t>: Culture</w:t>
            </w:r>
          </w:p>
        </w:tc>
      </w:tr>
      <w:tr w:rsidRPr="009D4B60" w:rsidR="009D5E03" w:rsidTr="239E39FA"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239E39FA"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239E39FA" w:rsidRDefault="000F66BD" w14:paraId="0AF2B557" w14:textId="406F0102">
            <w:pPr>
              <w:widowControl w:val="0"/>
              <w:numPr>
                <w:ilvl w:val="0"/>
                <w:numId w:val="1"/>
              </w:numPr>
              <w:pBdr>
                <w:top w:val="nil"/>
                <w:left w:val="nil"/>
                <w:bottom w:val="nil"/>
                <w:right w:val="nil"/>
                <w:between w:val="nil"/>
              </w:pBdr>
              <w:spacing w:line="240" w:lineRule="auto"/>
              <w:ind w:left="0" w:firstLine="0"/>
              <w:rPr>
                <w:rFonts w:ascii="Arial" w:hAnsi="Arial" w:eastAsia="Arial" w:cs="Arial"/>
                <w:b w:val="0"/>
                <w:bCs w:val="0"/>
                <w:i w:val="0"/>
                <w:iCs w:val="0"/>
                <w:caps w:val="0"/>
                <w:smallCaps w:val="0"/>
                <w:noProof w:val="0"/>
                <w:color w:val="000000" w:themeColor="text1" w:themeTint="FF" w:themeShade="FF"/>
                <w:sz w:val="22"/>
                <w:szCs w:val="22"/>
                <w:lang w:val="en"/>
              </w:rPr>
            </w:pPr>
            <w:r w:rsidR="000F66BD">
              <w:rPr/>
              <w:t xml:space="preserve"> </w:t>
            </w:r>
            <w:r w:rsidRPr="239E39FA" w:rsidR="000F66BD">
              <w:rPr>
                <w:b w:val="1"/>
                <w:bCs w:val="1"/>
              </w:rPr>
              <w:t>Central Id</w:t>
            </w:r>
            <w:r w:rsidRPr="239E39FA" w:rsidR="2EB9F0B7">
              <w:rPr>
                <w:b w:val="1"/>
                <w:bCs w:val="1"/>
              </w:rPr>
              <w:t>ea</w:t>
            </w:r>
            <w:r w:rsidRPr="239E39FA" w:rsidR="50629F40">
              <w:rPr>
                <w:b w:val="1"/>
                <w:bCs w:val="1"/>
              </w:rPr>
              <w:t xml:space="preserve">: </w:t>
            </w:r>
            <w:r w:rsidRPr="239E39FA" w:rsidR="50629F40">
              <w:rPr>
                <w:rFonts w:ascii="Arial" w:hAnsi="Arial" w:eastAsia="Arial" w:cs="Arial"/>
                <w:b w:val="0"/>
                <w:bCs w:val="0"/>
                <w:i w:val="0"/>
                <w:iCs w:val="0"/>
                <w:caps w:val="0"/>
                <w:smallCaps w:val="0"/>
                <w:noProof w:val="0"/>
                <w:color w:val="000000" w:themeColor="text1" w:themeTint="FF" w:themeShade="FF"/>
                <w:sz w:val="22"/>
                <w:szCs w:val="22"/>
                <w:lang w:val="en-US"/>
              </w:rPr>
              <w:t>Experiences, values and beliefs can help us understand ourselves.</w:t>
            </w:r>
          </w:p>
        </w:tc>
      </w:tr>
      <w:tr w:rsidRPr="009D4B60" w:rsidR="009D5E03" w:rsidTr="239E39FA"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4CBD7B5" w:rsidRDefault="004E4A70" w14:paraId="5EC6DB43" w14:textId="29801436">
            <w:pPr>
              <w:pStyle w:val="ListParagraph"/>
              <w:widowControl w:val="0"/>
              <w:numPr>
                <w:ilvl w:val="0"/>
                <w:numId w:val="1"/>
              </w:numPr>
              <w:pBdr>
                <w:top w:val="nil"/>
                <w:left w:val="nil"/>
                <w:bottom w:val="nil"/>
                <w:right w:val="nil"/>
                <w:between w:val="nil"/>
              </w:pBdr>
              <w:spacing w:line="240" w:lineRule="auto"/>
              <w:ind/>
              <w:rPr/>
            </w:pPr>
            <w:r w:rsidRPr="35AC3428" w:rsidR="004E4A70">
              <w:rPr>
                <w:b w:val="1"/>
                <w:bCs w:val="1"/>
              </w:rPr>
              <w:t>Key Concepts</w:t>
            </w:r>
            <w:r w:rsidR="004E4A70">
              <w:rPr/>
              <w:t>:</w:t>
            </w:r>
            <w:r w:rsidR="000F66BD">
              <w:rPr/>
              <w:t xml:space="preserve"> </w:t>
            </w:r>
            <w:r w:rsidR="7F879EA3">
              <w:rPr/>
              <w:t xml:space="preserve">Reflection </w:t>
            </w:r>
            <w:r w:rsidR="588D64E5">
              <w:rPr/>
              <w:t xml:space="preserve">, </w:t>
            </w:r>
            <w:r w:rsidR="7F879EA3">
              <w:rPr/>
              <w:t>Connection</w:t>
            </w:r>
            <w:r w:rsidR="41FEE5E0">
              <w:rPr/>
              <w:t xml:space="preserve"> and Perspective</w:t>
            </w:r>
          </w:p>
        </w:tc>
      </w:tr>
      <w:tr w:rsidRPr="009D4B60" w:rsidR="009D5E03" w:rsidTr="239E39FA"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2AEF7310" w:rsidR="004E4A70">
              <w:rPr>
                <w:b w:val="1"/>
                <w:bCs w:val="1"/>
              </w:rPr>
              <w:t>Guiding Related Concepts</w:t>
            </w:r>
            <w:r w:rsidR="004E4A70">
              <w:rPr/>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2AEF7310"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2AEF7310" w:rsidR="000F66BD">
              <w:rPr>
                <w:b w:val="1"/>
                <w:bCs w:val="1"/>
              </w:rPr>
              <w:t>Teacher Questions</w:t>
            </w:r>
            <w:r w:rsidRPr="2AEF7310" w:rsidR="0079422A">
              <w:rPr>
                <w:b w:val="1"/>
                <w:bCs w:val="1"/>
              </w:rPr>
              <w:t xml:space="preserve"> (Guided Questions)</w:t>
            </w:r>
            <w:r w:rsidR="000F66BD">
              <w:rPr/>
              <w:t>:</w:t>
            </w:r>
          </w:p>
        </w:tc>
      </w:tr>
      <w:tr w:rsidRPr="009D4B60" w:rsidR="000F66BD" w:rsidTr="239E39FA"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72538F31" w:rsidRDefault="000F66BD" w14:paraId="14FF6959" w14:textId="22462CC6">
            <w:pPr>
              <w:pStyle w:val="Normal"/>
              <w:widowControl w:val="0"/>
              <w:pBdr>
                <w:top w:val="nil"/>
                <w:left w:val="nil"/>
                <w:bottom w:val="nil"/>
                <w:right w:val="nil"/>
                <w:between w:val="nil"/>
              </w:pBdr>
              <w:spacing w:line="240" w:lineRule="auto"/>
            </w:pPr>
            <w:r w:rsidR="72538F31">
              <w:rPr/>
              <w:t xml:space="preserve">Evolution </w:t>
            </w:r>
          </w:p>
          <w:p w:rsidRPr="009D4B60" w:rsidR="000F66BD" w:rsidP="72538F31" w:rsidRDefault="000F66BD" w14:paraId="541228DE" w14:textId="6E70E81F">
            <w:pPr>
              <w:pStyle w:val="Normal"/>
              <w:widowControl w:val="0"/>
              <w:pBdr>
                <w:top w:val="nil"/>
                <w:left w:val="nil"/>
                <w:bottom w:val="nil"/>
                <w:right w:val="nil"/>
                <w:between w:val="nil"/>
              </w:pBdr>
              <w:spacing w:line="240" w:lineRule="auto"/>
            </w:pPr>
            <w:r w:rsidR="72538F31">
              <w:rPr/>
              <w:t>Identity</w:t>
            </w:r>
          </w:p>
          <w:p w:rsidRPr="009D4B60" w:rsidR="000F66BD" w:rsidP="72538F31" w:rsidRDefault="000F66BD" w14:paraId="0E27B00A" w14:textId="37746346">
            <w:pPr>
              <w:pStyle w:val="Normal"/>
              <w:widowControl w:val="0"/>
              <w:pBdr>
                <w:top w:val="nil"/>
                <w:left w:val="nil"/>
                <w:bottom w:val="nil"/>
                <w:right w:val="nil"/>
                <w:between w:val="nil"/>
              </w:pBdr>
              <w:spacing w:line="240" w:lineRule="auto"/>
            </w:pPr>
            <w:r w:rsidR="72538F31">
              <w:rPr/>
              <w:t>Values</w:t>
            </w:r>
          </w:p>
        </w:tc>
        <w:tc>
          <w:tcPr>
            <w:tcW w:w="4125" w:type="dxa"/>
            <w:shd w:val="clear" w:color="auto" w:fill="auto"/>
            <w:tcMar>
              <w:top w:w="100" w:type="dxa"/>
              <w:left w:w="100" w:type="dxa"/>
              <w:bottom w:w="100" w:type="dxa"/>
              <w:right w:w="100" w:type="dxa"/>
            </w:tcMar>
          </w:tcPr>
          <w:p w:rsidRPr="009D4B60" w:rsidR="000F66BD" w:rsidP="72538F31" w:rsidRDefault="000F66BD" w14:paraId="5EF1B82C" w14:textId="762071DB">
            <w:pPr>
              <w:widowControl w:val="0"/>
              <w:pBdr>
                <w:top w:val="nil"/>
                <w:left w:val="nil"/>
                <w:bottom w:val="nil"/>
                <w:right w:val="nil"/>
                <w:between w:val="nil"/>
              </w:pBd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72538F31" w:rsidR="12773CB3">
              <w:rPr>
                <w:rFonts w:ascii="Arial" w:hAnsi="Arial" w:eastAsia="Arial" w:cs="Arial"/>
                <w:b w:val="0"/>
                <w:bCs w:val="0"/>
                <w:i w:val="0"/>
                <w:iCs w:val="0"/>
                <w:caps w:val="0"/>
                <w:smallCaps w:val="0"/>
                <w:noProof w:val="0"/>
                <w:color w:val="000000" w:themeColor="text1" w:themeTint="FF" w:themeShade="FF"/>
                <w:sz w:val="22"/>
                <w:szCs w:val="22"/>
                <w:lang w:val="en"/>
              </w:rPr>
              <w:t xml:space="preserve">Cultures use symbols to represent celebration and traditions (Connections) </w:t>
            </w:r>
          </w:p>
          <w:p w:rsidRPr="009D4B60" w:rsidR="000F66BD" w:rsidP="72538F31" w:rsidRDefault="000F66BD" w14:paraId="500975B3" w14:textId="50F54C58">
            <w:pPr>
              <w:widowControl w:val="0"/>
              <w:pBdr>
                <w:top w:val="nil"/>
                <w:left w:val="nil"/>
                <w:bottom w:val="nil"/>
                <w:right w:val="nil"/>
                <w:between w:val="nil"/>
              </w:pBdr>
              <w:spacing w:after="120" w:line="259"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72538F31" w:rsidR="12773CB3">
              <w:rPr>
                <w:rFonts w:ascii="Arial" w:hAnsi="Arial" w:eastAsia="Arial" w:cs="Arial"/>
                <w:b w:val="0"/>
                <w:bCs w:val="0"/>
                <w:i w:val="0"/>
                <w:iCs w:val="0"/>
                <w:caps w:val="0"/>
                <w:smallCaps w:val="0"/>
                <w:noProof w:val="0"/>
                <w:color w:val="000000" w:themeColor="text1" w:themeTint="FF" w:themeShade="FF"/>
                <w:sz w:val="22"/>
                <w:szCs w:val="22"/>
                <w:lang w:val="en"/>
              </w:rPr>
              <w:t>The impact of the past helps shape the future. (Reflection)</w:t>
            </w:r>
          </w:p>
          <w:p w:rsidRPr="009D4B60" w:rsidR="000F66BD" w:rsidP="2E3AA2FC" w:rsidRDefault="000F66BD" w14:paraId="60061E4C" w14:textId="52FC83BF">
            <w:pPr>
              <w:pStyle w:val="Normal"/>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Pr="009D4B60" w:rsidR="000F66BD" w:rsidP="5577C1FB" w:rsidRDefault="1A2CACF0" w14:paraId="6C22529D" w14:textId="0850B9D0">
            <w:pPr>
              <w:widowControl w:val="0"/>
              <w:pBdr>
                <w:top w:val="nil"/>
                <w:left w:val="nil"/>
                <w:bottom w:val="nil"/>
                <w:right w:val="nil"/>
                <w:between w:val="nil"/>
              </w:pBdr>
              <w:spacing w:line="240" w:lineRule="auto"/>
              <w:rPr>
                <w:b w:val="1"/>
                <w:bCs w:val="1"/>
                <w:highlight w:val="yellow"/>
              </w:rPr>
            </w:pPr>
            <w:r w:rsidRPr="7F767CCE" w:rsidR="1A2CACF0">
              <w:rPr>
                <w:b w:val="1"/>
                <w:bCs w:val="1"/>
                <w:highlight w:val="yellow"/>
              </w:rPr>
              <w:t>DOK Level 3 &amp; 4</w:t>
            </w:r>
            <w:r w:rsidRPr="7F767CCE" w:rsidR="1A2CACF0">
              <w:rPr>
                <w:b w:val="1"/>
                <w:bCs w:val="1"/>
              </w:rPr>
              <w:t xml:space="preserve"> </w:t>
            </w:r>
            <w:r w:rsidRPr="7F767CCE" w:rsidR="5B5CE1CB">
              <w:rPr>
                <w:b w:val="1"/>
                <w:bCs w:val="1"/>
              </w:rPr>
              <w:t>( 4-6 Questions)</w:t>
            </w:r>
          </w:p>
          <w:p w:rsidR="7F767CCE" w:rsidP="72538F31" w:rsidRDefault="7F767CCE" w14:paraId="5408400E" w14:textId="7EF62E2C">
            <w:pPr>
              <w:pStyle w:val="ListParagraph"/>
              <w:widowControl w:val="0"/>
              <w:numPr>
                <w:ilvl w:val="0"/>
                <w:numId w:val="7"/>
              </w:numPr>
              <w:spacing w:after="120" w:line="240" w:lineRule="auto"/>
              <w:ind w:left="720" w:right="0" w:hanging="360"/>
              <w:jc w:val="left"/>
              <w:rPr>
                <w:rFonts w:ascii="Arial" w:hAnsi="Arial" w:eastAsia="Arial" w:cs="Arial"/>
                <w:b w:val="0"/>
                <w:bCs w:val="0"/>
                <w:i w:val="0"/>
                <w:iCs w:val="0"/>
                <w:noProof w:val="0"/>
                <w:color w:val="000000" w:themeColor="text1" w:themeTint="FF" w:themeShade="FF"/>
                <w:sz w:val="22"/>
                <w:szCs w:val="22"/>
                <w:lang w:val="en"/>
              </w:rPr>
            </w:pPr>
            <w:r w:rsidRPr="72538F31" w:rsidR="7F767CCE">
              <w:rPr>
                <w:rFonts w:ascii="Arial" w:hAnsi="Arial" w:eastAsia="Arial" w:cs="Arial"/>
                <w:noProof w:val="0"/>
                <w:color w:val="000000" w:themeColor="text1" w:themeTint="FF" w:themeShade="FF"/>
                <w:sz w:val="22"/>
                <w:szCs w:val="22"/>
                <w:lang w:val="en"/>
              </w:rPr>
              <w:t>What is culture?</w:t>
            </w:r>
            <w:r w:rsidRPr="72538F31" w:rsidR="7F767CCE">
              <w:rPr>
                <w:rFonts w:ascii="Arial" w:hAnsi="Arial" w:eastAsia="Arial" w:cs="Arial"/>
                <w:noProof w:val="0"/>
                <w:sz w:val="22"/>
                <w:szCs w:val="22"/>
                <w:lang w:val="en"/>
              </w:rPr>
              <w:t xml:space="preserve"> </w:t>
            </w:r>
          </w:p>
          <w:p w:rsidR="7F767CCE" w:rsidP="72538F31" w:rsidRDefault="7F767CCE" w14:paraId="0821AF41" w14:textId="592C938A">
            <w:pPr>
              <w:pStyle w:val="ListParagraph"/>
              <w:widowControl w:val="0"/>
              <w:numPr>
                <w:ilvl w:val="0"/>
                <w:numId w:val="7"/>
              </w:numPr>
              <w:spacing w:after="120" w:line="240" w:lineRule="auto"/>
              <w:ind w:left="720" w:right="0" w:hanging="360"/>
              <w:jc w:val="left"/>
              <w:rPr>
                <w:b w:val="0"/>
                <w:bCs w:val="0"/>
                <w:i w:val="0"/>
                <w:iCs w:val="0"/>
                <w:noProof w:val="0"/>
                <w:color w:val="000000" w:themeColor="text1" w:themeTint="FF" w:themeShade="FF"/>
                <w:sz w:val="22"/>
                <w:szCs w:val="22"/>
                <w:lang w:val="en"/>
              </w:rPr>
            </w:pPr>
            <w:r w:rsidRPr="72538F31" w:rsidR="7F767CCE">
              <w:rPr>
                <w:rFonts w:ascii="Arial" w:hAnsi="Arial" w:eastAsia="Arial" w:cs="Arial"/>
                <w:noProof w:val="0"/>
                <w:sz w:val="22"/>
                <w:szCs w:val="22"/>
                <w:lang w:val="en"/>
              </w:rPr>
              <w:t>Describe your culture and how it affects your life?</w:t>
            </w:r>
          </w:p>
          <w:p w:rsidR="7F767CCE" w:rsidP="72538F31" w:rsidRDefault="7F767CCE" w14:paraId="3AC0600E" w14:textId="70BEC364">
            <w:pPr>
              <w:pStyle w:val="ListParagraph"/>
              <w:widowControl w:val="0"/>
              <w:numPr>
                <w:ilvl w:val="0"/>
                <w:numId w:val="7"/>
              </w:numPr>
              <w:spacing w:after="120" w:line="240" w:lineRule="auto"/>
              <w:ind w:left="720" w:right="0" w:hanging="360"/>
              <w:jc w:val="left"/>
              <w:rPr>
                <w:b w:val="0"/>
                <w:bCs w:val="0"/>
                <w:i w:val="0"/>
                <w:iCs w:val="0"/>
                <w:noProof w:val="0"/>
                <w:color w:val="000000" w:themeColor="text1" w:themeTint="FF" w:themeShade="FF"/>
                <w:sz w:val="22"/>
                <w:szCs w:val="22"/>
                <w:lang w:val="en"/>
              </w:rPr>
            </w:pPr>
            <w:r w:rsidRPr="72538F31" w:rsidR="7F767CCE">
              <w:rPr>
                <w:rFonts w:ascii="Arial" w:hAnsi="Arial" w:eastAsia="Arial" w:cs="Arial"/>
                <w:noProof w:val="0"/>
                <w:sz w:val="22"/>
                <w:szCs w:val="22"/>
                <w:lang w:val="en"/>
              </w:rPr>
              <w:t>How did Creek Indians express themselves?</w:t>
            </w:r>
          </w:p>
          <w:p w:rsidR="7F767CCE" w:rsidP="72538F31" w:rsidRDefault="7F767CCE" w14:paraId="4DBCF7E8" w14:textId="15290EA8">
            <w:pPr>
              <w:pStyle w:val="ListParagraph"/>
              <w:numPr>
                <w:ilvl w:val="0"/>
                <w:numId w:val="7"/>
              </w:numPr>
              <w:rPr>
                <w:noProof w:val="0"/>
                <w:sz w:val="22"/>
                <w:szCs w:val="22"/>
                <w:lang w:val="en"/>
              </w:rPr>
            </w:pPr>
            <w:r w:rsidRPr="72538F31" w:rsidR="7F767CCE">
              <w:rPr>
                <w:rFonts w:ascii="Arial" w:hAnsi="Arial" w:eastAsia="Arial" w:cs="Arial"/>
                <w:noProof w:val="0"/>
                <w:sz w:val="22"/>
                <w:szCs w:val="22"/>
                <w:lang w:val="en"/>
              </w:rPr>
              <w:t>How did Cherokee Indians express themselves?</w:t>
            </w:r>
          </w:p>
          <w:p w:rsidR="7F767CCE" w:rsidP="72538F31" w:rsidRDefault="7F767CCE" w14:paraId="2B555DA4" w14:textId="5491DAFF">
            <w:pPr>
              <w:pStyle w:val="ListParagraph"/>
              <w:numPr>
                <w:ilvl w:val="0"/>
                <w:numId w:val="7"/>
              </w:numPr>
              <w:rPr>
                <w:noProof w:val="0"/>
                <w:sz w:val="22"/>
                <w:szCs w:val="22"/>
                <w:lang w:val="en"/>
              </w:rPr>
            </w:pPr>
            <w:r w:rsidRPr="72538F31" w:rsidR="7F767CCE">
              <w:rPr>
                <w:rFonts w:ascii="Arial" w:hAnsi="Arial" w:eastAsia="Arial" w:cs="Arial"/>
                <w:noProof w:val="0"/>
                <w:sz w:val="22"/>
                <w:szCs w:val="22"/>
                <w:lang w:val="en"/>
              </w:rPr>
              <w:t>Explain some traditional things we do in our culture.</w:t>
            </w:r>
          </w:p>
          <w:p w:rsidR="7F767CCE" w:rsidP="72538F31" w:rsidRDefault="7F767CCE" w14:paraId="485388A2" w14:textId="11ABAD06">
            <w:pPr>
              <w:pStyle w:val="ListParagraph"/>
              <w:numPr>
                <w:ilvl w:val="0"/>
                <w:numId w:val="7"/>
              </w:numPr>
              <w:bidi w:val="0"/>
              <w:spacing w:before="0" w:beforeAutospacing="off" w:after="0" w:afterAutospacing="off" w:line="276" w:lineRule="auto"/>
              <w:ind w:left="720" w:right="0" w:hanging="360"/>
              <w:jc w:val="left"/>
              <w:rPr>
                <w:rFonts w:ascii="Arial" w:hAnsi="Arial" w:eastAsia="Arial" w:cs="Arial"/>
                <w:noProof w:val="0"/>
                <w:color w:val="000000" w:themeColor="text1" w:themeTint="FF" w:themeShade="FF"/>
                <w:sz w:val="22"/>
                <w:szCs w:val="22"/>
                <w:lang w:val="en"/>
              </w:rPr>
            </w:pPr>
            <w:r w:rsidRPr="72538F31" w:rsidR="7F767CCE">
              <w:rPr>
                <w:rFonts w:ascii="Arial" w:hAnsi="Arial" w:eastAsia="Arial" w:cs="Arial"/>
                <w:noProof w:val="0"/>
                <w:color w:val="000000" w:themeColor="text1" w:themeTint="FF" w:themeShade="FF"/>
                <w:sz w:val="22"/>
                <w:szCs w:val="22"/>
                <w:lang w:val="en"/>
              </w:rPr>
              <w:t>Explain and share your individual family dynamics.</w:t>
            </w:r>
          </w:p>
          <w:p w:rsidR="7F767CCE" w:rsidP="72538F31" w:rsidRDefault="7F767CCE" w14:paraId="02FBC2B4" w14:textId="1BA0343B">
            <w:pPr>
              <w:pStyle w:val="ListParagraph"/>
              <w:numPr>
                <w:ilvl w:val="0"/>
                <w:numId w:val="7"/>
              </w:numPr>
              <w:bidi w:val="0"/>
              <w:spacing w:before="0" w:beforeAutospacing="off" w:after="0" w:afterAutospacing="off" w:line="276" w:lineRule="auto"/>
              <w:ind w:left="720" w:right="0" w:hanging="360"/>
              <w:jc w:val="left"/>
              <w:rPr>
                <w:rFonts w:ascii="Arial" w:hAnsi="Arial" w:eastAsia="Arial" w:cs="Arial"/>
                <w:noProof w:val="0"/>
                <w:color w:val="000000" w:themeColor="text1" w:themeTint="FF" w:themeShade="FF"/>
                <w:sz w:val="22"/>
                <w:szCs w:val="22"/>
                <w:lang w:val="en"/>
              </w:rPr>
            </w:pPr>
            <w:r w:rsidRPr="72538F31" w:rsidR="7F767CCE">
              <w:rPr>
                <w:rFonts w:ascii="Arial" w:hAnsi="Arial" w:eastAsia="Arial" w:cs="Arial"/>
                <w:noProof w:val="0"/>
                <w:color w:val="000000" w:themeColor="text1" w:themeTint="FF" w:themeShade="FF"/>
                <w:sz w:val="22"/>
                <w:szCs w:val="22"/>
                <w:lang w:val="en"/>
              </w:rPr>
              <w:t>Describe</w:t>
            </w:r>
            <w:r w:rsidRPr="72538F31" w:rsidR="7F767CCE">
              <w:rPr>
                <w:rFonts w:ascii="Arial" w:hAnsi="Arial" w:eastAsia="Arial" w:cs="Arial"/>
                <w:noProof w:val="0"/>
                <w:color w:val="000000" w:themeColor="text1" w:themeTint="FF" w:themeShade="FF"/>
                <w:sz w:val="22"/>
                <w:szCs w:val="22"/>
                <w:lang w:val="en"/>
              </w:rPr>
              <w:t xml:space="preserve"> some traditions in your family. </w:t>
            </w:r>
          </w:p>
          <w:p w:rsidRPr="009D4B60" w:rsidR="000F66BD" w:rsidP="5577C1FB" w:rsidRDefault="1A2CACF0" w14:paraId="44EAFD9C" w14:textId="2966510D">
            <w:pPr>
              <w:pStyle w:val="Normal"/>
              <w:widowControl w:val="0"/>
              <w:pBdr>
                <w:top w:val="nil"/>
                <w:left w:val="nil"/>
                <w:bottom w:val="nil"/>
                <w:right w:val="nil"/>
                <w:between w:val="nil"/>
              </w:pBdr>
              <w:spacing w:line="240" w:lineRule="auto"/>
              <w:rPr>
                <w:b w:val="1"/>
                <w:bCs w:val="1"/>
              </w:rPr>
            </w:pPr>
          </w:p>
        </w:tc>
      </w:tr>
      <w:tr w:rsidRPr="009D4B60" w:rsidR="000F66BD" w:rsidTr="239E39FA"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2AEF7310"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2AEF7310"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239E39FA"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72538F31" w:rsidRDefault="000F66BD" w14:paraId="00A2C2C7" w14:textId="662A028F">
            <w:pPr>
              <w:pStyle w:val="Normal"/>
              <w:widowControl w:val="0"/>
              <w:pBdr>
                <w:top w:val="nil"/>
                <w:left w:val="nil"/>
                <w:bottom w:val="nil"/>
                <w:right w:val="nil"/>
                <w:between w:val="nil"/>
              </w:pBdr>
              <w:spacing w:line="240" w:lineRule="auto"/>
            </w:pPr>
            <w:r w:rsidR="72538F31">
              <w:rPr/>
              <w:t>Students should understand the regions of Georgia.</w:t>
            </w:r>
          </w:p>
          <w:p w:rsidRPr="009D4B60" w:rsidR="000F66BD" w:rsidP="72538F31" w:rsidRDefault="000F66BD" w14:paraId="68B4DF79" w14:textId="59FFDDBE">
            <w:pPr>
              <w:pStyle w:val="Normal"/>
              <w:widowControl w:val="0"/>
              <w:pBdr>
                <w:top w:val="nil"/>
                <w:left w:val="nil"/>
                <w:bottom w:val="nil"/>
                <w:right w:val="nil"/>
                <w:between w:val="nil"/>
              </w:pBdr>
              <w:spacing w:line="240" w:lineRule="auto"/>
            </w:pPr>
            <w:r w:rsidR="72538F31">
              <w:rPr/>
              <w:t>Students should understand the rivers of Georgia.</w:t>
            </w:r>
          </w:p>
          <w:p w:rsidRPr="009D4B60" w:rsidR="000F66BD" w:rsidP="72538F31" w:rsidRDefault="000F66BD" w14:paraId="4101652C" w14:textId="7531B409">
            <w:pPr>
              <w:pStyle w:val="Normal"/>
              <w:widowControl w:val="0"/>
              <w:pBdr>
                <w:top w:val="nil"/>
                <w:left w:val="nil"/>
                <w:bottom w:val="nil"/>
                <w:right w:val="nil"/>
                <w:between w:val="nil"/>
              </w:pBdr>
              <w:spacing w:line="240" w:lineRule="auto"/>
            </w:pPr>
            <w:r w:rsidR="72538F31">
              <w:rPr/>
              <w:t xml:space="preserve">Students should understand trading and bartering. </w:t>
            </w:r>
          </w:p>
        </w:tc>
        <w:tc>
          <w:tcPr>
            <w:tcW w:w="4125" w:type="dxa"/>
            <w:shd w:val="clear" w:color="auto" w:fill="auto"/>
            <w:tcMar>
              <w:top w:w="100" w:type="dxa"/>
              <w:left w:w="100" w:type="dxa"/>
              <w:bottom w:w="100" w:type="dxa"/>
              <w:right w:w="100" w:type="dxa"/>
            </w:tcMar>
          </w:tcPr>
          <w:p w:rsidRPr="009D4B60" w:rsidR="000F66BD" w:rsidP="0079422A" w:rsidRDefault="66F59619" w14:paraId="35A26430" w14:textId="428F2150">
            <w:pPr>
              <w:widowControl w:val="0"/>
              <w:pBdr>
                <w:top w:val="nil"/>
                <w:left w:val="nil"/>
                <w:bottom w:val="nil"/>
                <w:right w:val="nil"/>
                <w:between w:val="nil"/>
              </w:pBdr>
              <w:spacing w:line="240" w:lineRule="auto"/>
            </w:pPr>
            <w:r w:rsidR="66F59619">
              <w:rPr/>
              <w:t xml:space="preserve">How will you assess student’s understanding of the lines of inquiry?- </w:t>
            </w:r>
          </w:p>
          <w:p w:rsidRPr="009D4B60" w:rsidR="000F66BD" w:rsidP="72538F31" w:rsidRDefault="66F59619" w14:paraId="515095D1" w14:textId="25366F09">
            <w:pPr>
              <w:pStyle w:val="Normal"/>
              <w:widowControl w:val="0"/>
              <w:pBdr>
                <w:top w:val="nil"/>
                <w:left w:val="nil"/>
                <w:bottom w:val="nil"/>
                <w:right w:val="nil"/>
                <w:between w:val="nil"/>
              </w:pBdr>
              <w:spacing w:line="240" w:lineRule="auto"/>
            </w:pPr>
            <w:r w:rsidR="72538F31">
              <w:rPr/>
              <w:t>Students will complete Studies Weekly.</w:t>
            </w:r>
          </w:p>
          <w:p w:rsidRPr="009D4B60" w:rsidR="000F66BD" w:rsidP="72538F31" w:rsidRDefault="66F59619" w14:paraId="4317F935" w14:textId="145881B6">
            <w:pPr>
              <w:pStyle w:val="Normal"/>
              <w:widowControl w:val="0"/>
              <w:pBdr>
                <w:top w:val="nil"/>
                <w:left w:val="nil"/>
                <w:bottom w:val="nil"/>
                <w:right w:val="nil"/>
                <w:between w:val="nil"/>
              </w:pBdr>
              <w:spacing w:line="240" w:lineRule="auto"/>
            </w:pPr>
            <w:r w:rsidR="72538F31">
              <w:rPr/>
              <w:t>I-See- I Think – I Wonder</w:t>
            </w:r>
          </w:p>
          <w:p w:rsidRPr="009D4B60" w:rsidR="000F66BD" w:rsidP="72538F31" w:rsidRDefault="66F59619" w14:paraId="4B99056E" w14:textId="56313922">
            <w:pPr>
              <w:pStyle w:val="Normal"/>
              <w:widowControl w:val="0"/>
              <w:pBdr>
                <w:top w:val="nil"/>
                <w:left w:val="nil"/>
                <w:bottom w:val="nil"/>
                <w:right w:val="nil"/>
                <w:between w:val="nil"/>
              </w:pBdr>
              <w:spacing w:line="240" w:lineRule="auto"/>
            </w:pPr>
            <w:r w:rsidR="72538F31">
              <w:rPr/>
              <w:t>KWL Charts</w:t>
            </w: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239E39FA"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239E39FA"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239E39FA"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7F767CCE" w:rsidRDefault="009D5E03" w14:paraId="6D6F6883" w14:textId="2BF3C3F9">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7F767CCE" w:rsidR="101C8D69">
              <w:rPr>
                <w:rFonts w:ascii="Arial" w:hAnsi="Arial" w:eastAsia="Arial" w:cs="Arial"/>
                <w:b w:val="0"/>
                <w:bCs w:val="0"/>
                <w:i w:val="0"/>
                <w:iCs w:val="0"/>
                <w:caps w:val="0"/>
                <w:smallCaps w:val="0"/>
                <w:noProof w:val="0"/>
                <w:color w:val="000000" w:themeColor="text1" w:themeTint="FF" w:themeShade="FF"/>
                <w:sz w:val="22"/>
                <w:szCs w:val="22"/>
                <w:lang w:val="en"/>
              </w:rPr>
              <w:t>What are the possible ways of assessing students’ understanding of the central idea? What evidence, including student-initiated actions, will we look for?</w:t>
            </w:r>
          </w:p>
          <w:p w:rsidRPr="009D4B60" w:rsidR="009D5E03" w:rsidP="7F767CCE" w:rsidRDefault="009D5E03" w14:paraId="6E2EA718" w14:textId="71A3BD98">
            <w:pPr>
              <w:widowControl w:val="0"/>
              <w:pBdr>
                <w:top w:val="nil"/>
                <w:left w:val="nil"/>
                <w:bottom w:val="nil"/>
                <w:right w:val="nil"/>
                <w:between w:val="nil"/>
              </w:pBdr>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7F767CCE" w:rsidR="101C8D69">
              <w:rPr>
                <w:rFonts w:ascii="Arial" w:hAnsi="Arial" w:eastAsia="Arial" w:cs="Arial"/>
                <w:b w:val="0"/>
                <w:bCs w:val="0"/>
                <w:i w:val="0"/>
                <w:iCs w:val="0"/>
                <w:caps w:val="0"/>
                <w:smallCaps w:val="0"/>
                <w:noProof w:val="0"/>
                <w:color w:val="000000" w:themeColor="text1" w:themeTint="FF" w:themeShade="FF"/>
                <w:sz w:val="22"/>
                <w:szCs w:val="22"/>
                <w:lang w:val="en"/>
              </w:rPr>
              <w:t>Assessment tool- Teacher Observation/Rubrics</w:t>
            </w:r>
          </w:p>
          <w:p w:rsidR="7F767CCE" w:rsidP="7F767CCE" w:rsidRDefault="7F767CCE" w14:paraId="7744BF71" w14:textId="18360F6C">
            <w:pPr>
              <w:pStyle w:val="Normal"/>
              <w:widowControl w:val="0"/>
              <w:spacing w:after="120"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7F767CCE" w:rsidR="7F767CCE">
              <w:rPr>
                <w:rFonts w:ascii="Arial" w:hAnsi="Arial" w:eastAsia="Arial" w:cs="Arial"/>
                <w:b w:val="0"/>
                <w:bCs w:val="0"/>
                <w:i w:val="0"/>
                <w:iCs w:val="0"/>
                <w:caps w:val="0"/>
                <w:smallCaps w:val="0"/>
                <w:noProof w:val="0"/>
                <w:color w:val="000000" w:themeColor="text1" w:themeTint="FF" w:themeShade="FF"/>
                <w:sz w:val="22"/>
                <w:szCs w:val="22"/>
                <w:lang w:val="en"/>
              </w:rPr>
              <w:t>Talent Show:</w:t>
            </w:r>
          </w:p>
          <w:p w:rsidRPr="009D4B60" w:rsidR="009D5E03" w:rsidP="50A08566" w:rsidRDefault="009D5E03" w14:paraId="3BEDE0BC" w14:textId="34FEC0DB">
            <w:pPr>
              <w:pStyle w:val="Normal"/>
              <w:widowControl w:val="0"/>
              <w:pBdr>
                <w:top w:val="nil"/>
                <w:left w:val="nil"/>
                <w:bottom w:val="nil"/>
                <w:right w:val="nil"/>
                <w:between w:val="nil"/>
              </w:pBdr>
              <w:spacing w:line="240" w:lineRule="auto"/>
            </w:pPr>
            <w:r w:rsidR="7F767CCE">
              <w:rPr/>
              <w:t>Create a traditional artifact based on the communication of the Creek/Cherokee Indians to tell a personal story.</w:t>
            </w:r>
          </w:p>
          <w:p w:rsidRPr="009D4B60" w:rsidR="009D5E03" w:rsidP="50A08566" w:rsidRDefault="009D5E03" w14:paraId="2DFA9B4E" w14:textId="10EF28E0">
            <w:pPr>
              <w:pStyle w:val="Normal"/>
              <w:widowControl w:val="0"/>
              <w:pBdr>
                <w:top w:val="nil"/>
                <w:left w:val="nil"/>
                <w:bottom w:val="nil"/>
                <w:right w:val="nil"/>
                <w:between w:val="nil"/>
              </w:pBdr>
              <w:spacing w:line="240" w:lineRule="auto"/>
            </w:pPr>
          </w:p>
          <w:p w:rsidRPr="009D4B60" w:rsidR="009D5E03" w:rsidP="50A08566" w:rsidRDefault="009D5E03" w14:paraId="0017B092" w14:textId="693DE800">
            <w:pPr>
              <w:pStyle w:val="Normal"/>
              <w:widowControl w:val="0"/>
              <w:pBdr>
                <w:top w:val="nil"/>
                <w:left w:val="nil"/>
                <w:bottom w:val="nil"/>
                <w:right w:val="nil"/>
                <w:between w:val="nil"/>
              </w:pBdr>
              <w:spacing w:line="240" w:lineRule="auto"/>
            </w:pPr>
            <w:r w:rsidR="7F767CCE">
              <w:rPr/>
              <w:t>Pictograph story</w:t>
            </w:r>
          </w:p>
          <w:p w:rsidRPr="009D4B60" w:rsidR="009D5E03" w:rsidP="50A08566" w:rsidRDefault="009D5E03" w14:paraId="75185ED4" w14:textId="6A4402F8">
            <w:pPr>
              <w:pStyle w:val="Normal"/>
              <w:widowControl w:val="0"/>
              <w:pBdr>
                <w:top w:val="nil"/>
                <w:left w:val="nil"/>
                <w:bottom w:val="nil"/>
                <w:right w:val="nil"/>
                <w:between w:val="nil"/>
              </w:pBdr>
              <w:spacing w:line="240" w:lineRule="auto"/>
            </w:pPr>
            <w:r w:rsidR="7F767CCE">
              <w:rPr/>
              <w:t>Pottery/Painting/Artistic representation</w:t>
            </w:r>
          </w:p>
          <w:p w:rsidRPr="009D4B60" w:rsidR="009D5E03" w:rsidP="50A08566" w:rsidRDefault="009D5E03" w14:paraId="11A7B75D" w14:textId="41B41099">
            <w:pPr>
              <w:pStyle w:val="Normal"/>
              <w:widowControl w:val="0"/>
              <w:pBdr>
                <w:top w:val="nil"/>
                <w:left w:val="nil"/>
                <w:bottom w:val="nil"/>
                <w:right w:val="nil"/>
                <w:between w:val="nil"/>
              </w:pBdr>
              <w:spacing w:line="240" w:lineRule="auto"/>
            </w:pPr>
            <w:r w:rsidR="7F767CCE">
              <w:rPr/>
              <w:t>Poem</w:t>
            </w:r>
          </w:p>
          <w:p w:rsidRPr="009D4B60" w:rsidR="009D5E03" w:rsidP="50A08566" w:rsidRDefault="009D5E03" w14:paraId="5A327187" w14:textId="5486886E">
            <w:pPr>
              <w:pStyle w:val="Normal"/>
              <w:widowControl w:val="0"/>
              <w:pBdr>
                <w:top w:val="nil"/>
                <w:left w:val="nil"/>
                <w:bottom w:val="nil"/>
                <w:right w:val="nil"/>
                <w:between w:val="nil"/>
              </w:pBdr>
              <w:spacing w:line="240" w:lineRule="auto"/>
            </w:pPr>
            <w:r w:rsidR="7F767CCE">
              <w:rPr/>
              <w:t>Essay</w:t>
            </w:r>
          </w:p>
          <w:p w:rsidRPr="009D4B60" w:rsidR="009D5E03" w:rsidP="50A08566" w:rsidRDefault="009D5E03" w14:paraId="06EEF476" w14:textId="0CA4026C">
            <w:pPr>
              <w:pStyle w:val="Normal"/>
              <w:widowControl w:val="0"/>
              <w:pBdr>
                <w:top w:val="nil"/>
                <w:left w:val="nil"/>
                <w:bottom w:val="nil"/>
                <w:right w:val="nil"/>
                <w:between w:val="nil"/>
              </w:pBdr>
              <w:spacing w:line="240" w:lineRule="auto"/>
            </w:pPr>
            <w:r w:rsidR="7F767CCE">
              <w:rPr/>
              <w:t xml:space="preserve">Dance/Song/Music </w:t>
            </w:r>
          </w:p>
          <w:p w:rsidRPr="009D4B60" w:rsidR="009D5E03" w:rsidP="50A08566" w:rsidRDefault="009D5E03" w14:paraId="296E86D2" w14:textId="1765A7F3">
            <w:pPr>
              <w:pStyle w:val="Normal"/>
              <w:widowControl w:val="0"/>
              <w:pBdr>
                <w:top w:val="nil"/>
                <w:left w:val="nil"/>
                <w:bottom w:val="nil"/>
                <w:right w:val="nil"/>
                <w:between w:val="nil"/>
              </w:pBdr>
              <w:spacing w:line="240" w:lineRule="auto"/>
            </w:pPr>
            <w:r w:rsidR="7F767CCE">
              <w:rPr/>
              <w:t xml:space="preserve">Special talent </w:t>
            </w:r>
          </w:p>
          <w:p w:rsidR="6E1B6310" w:rsidP="6E1B6310" w:rsidRDefault="6E1B6310" w14:paraId="6AE40CCD" w14:textId="07ABB314">
            <w:pPr>
              <w:pStyle w:val="Normal"/>
              <w:widowControl w:val="0"/>
              <w:spacing w:line="240" w:lineRule="auto"/>
            </w:pPr>
            <w:r w:rsidR="6E1B6310">
              <w:rPr/>
              <w:t>Create a house or shelter.</w:t>
            </w:r>
          </w:p>
          <w:p w:rsidRPr="009D4B60" w:rsidR="009D5E03" w:rsidP="50A08566" w:rsidRDefault="009D5E03" w14:paraId="3461D779" w14:textId="5F2A2A63">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2CE856AB" w:rsidR="060F3D6E">
              <w:rPr>
                <w:highlight w:val="yellow"/>
              </w:rPr>
              <w:t>Social Skills</w:t>
            </w:r>
            <w:r w:rsidR="060F3D6E">
              <w:rPr/>
              <w:t xml:space="preserve">, </w:t>
            </w:r>
            <w:r w:rsidRPr="2CE856AB" w:rsidR="060F3D6E">
              <w:rPr>
                <w:highlight w:val="yellow"/>
              </w:rPr>
              <w:t>Research Skills</w:t>
            </w:r>
            <w:r w:rsidR="060F3D6E">
              <w:rPr/>
              <w:t xml:space="preserve">, Communication Skills. </w:t>
            </w:r>
            <w:r w:rsidRPr="2CE856AB" w:rsidR="060F3D6E">
              <w:rPr>
                <w:highlight w:val="yellow"/>
              </w:rPr>
              <w:t>Thinking Skills</w:t>
            </w:r>
            <w:r w:rsidR="060F3D6E">
              <w:rPr/>
              <w:t xml:space="preserve">,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72538F31" w:rsidR="009D4B60">
              <w:rPr>
                <w:rFonts w:eastAsia="" w:eastAsiaTheme="minorEastAsia"/>
                <w:lang w:val="en-US"/>
              </w:rPr>
              <w:t xml:space="preserve">well-balanced, caring, principled, open-minded, risk taker, knowledgeable, </w:t>
            </w:r>
            <w:r w:rsidRPr="72538F31" w:rsidR="009D4B60">
              <w:rPr>
                <w:rFonts w:eastAsia="" w:eastAsiaTheme="minorEastAsia"/>
                <w:highlight w:val="yellow"/>
                <w:lang w:val="en-US"/>
              </w:rPr>
              <w:t>communicator</w:t>
            </w:r>
            <w:r w:rsidRPr="72538F31" w:rsidR="009D4B60">
              <w:rPr>
                <w:rFonts w:eastAsia="" w:eastAsiaTheme="minorEastAsia"/>
                <w:lang w:val="en-US"/>
              </w:rPr>
              <w:t xml:space="preserve">, </w:t>
            </w:r>
            <w:r w:rsidRPr="72538F31" w:rsidR="009D4B60">
              <w:rPr>
                <w:rFonts w:eastAsia="" w:eastAsiaTheme="minorEastAsia"/>
                <w:highlight w:val="yellow"/>
                <w:lang w:val="en-US"/>
              </w:rPr>
              <w:t>reflective</w:t>
            </w:r>
            <w:r w:rsidRPr="72538F31" w:rsidR="009D4B60">
              <w:rPr>
                <w:rFonts w:eastAsia="" w:eastAsiaTheme="minorEastAsia"/>
                <w:lang w:val="en-US"/>
              </w:rPr>
              <w:t>, thinker, inquirer</w:t>
            </w:r>
          </w:p>
        </w:tc>
      </w:tr>
      <w:tr w:rsidRPr="009D4B60" w:rsidR="009D5E03" w:rsidTr="239E39FA"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239E39FA"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239E39FA" w14:paraId="1F72F646" w14:textId="77777777">
        <w:trPr>
          <w:trHeight w:val="20"/>
        </w:trPr>
        <w:tc>
          <w:tcPr>
            <w:tcW w:w="4515" w:type="dxa"/>
            <w:shd w:val="clear" w:color="auto" w:fill="auto"/>
            <w:tcMar>
              <w:top w:w="100" w:type="dxa"/>
              <w:left w:w="100" w:type="dxa"/>
              <w:bottom w:w="100" w:type="dxa"/>
              <w:right w:w="100" w:type="dxa"/>
            </w:tcMar>
          </w:tcPr>
          <w:p w:rsidR="784FD7A6" w:rsidP="72538F31" w:rsidRDefault="784FD7A6" w14:paraId="74898131" w14:textId="1A4CD646">
            <w:pPr>
              <w:pStyle w:val="Normal"/>
              <w:widowControl w:val="0"/>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72538F31" w:rsidR="53B95714">
              <w:rPr>
                <w:rFonts w:ascii="Arial" w:hAnsi="Arial" w:eastAsia="Arial" w:cs="Arial"/>
                <w:b w:val="0"/>
                <w:bCs w:val="0"/>
                <w:i w:val="0"/>
                <w:iCs w:val="0"/>
                <w:caps w:val="0"/>
                <w:smallCaps w:val="0"/>
                <w:noProof w:val="0"/>
                <w:color w:val="000000" w:themeColor="text1" w:themeTint="FF" w:themeShade="FF"/>
                <w:sz w:val="22"/>
                <w:szCs w:val="22"/>
                <w:lang w:val="en"/>
              </w:rPr>
              <w:t>I-Ready– Pre Tests</w:t>
            </w:r>
          </w:p>
          <w:p w:rsidR="784FD7A6" w:rsidP="2CE856AB" w:rsidRDefault="784FD7A6" w14:paraId="2A1CB5C6" w14:textId="20BE8001">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2CE856AB" w:rsidR="53B95714">
              <w:rPr>
                <w:rFonts w:ascii="Arial" w:hAnsi="Arial" w:eastAsia="Arial" w:cs="Arial"/>
                <w:b w:val="0"/>
                <w:bCs w:val="0"/>
                <w:i w:val="0"/>
                <w:iCs w:val="0"/>
                <w:caps w:val="0"/>
                <w:smallCaps w:val="0"/>
                <w:noProof w:val="0"/>
                <w:color w:val="000000" w:themeColor="text1" w:themeTint="FF" w:themeShade="FF"/>
                <w:sz w:val="22"/>
                <w:szCs w:val="22"/>
                <w:lang w:val="en"/>
              </w:rPr>
              <w:t>Discussion questions</w:t>
            </w:r>
          </w:p>
          <w:p w:rsidR="784FD7A6" w:rsidP="2CE856AB" w:rsidRDefault="784FD7A6" w14:paraId="2162E0BA" w14:textId="535ABB3B">
            <w:pPr>
              <w:spacing w:line="240" w:lineRule="auto"/>
              <w:jc w:val="left"/>
              <w:rPr>
                <w:rFonts w:ascii="Arial" w:hAnsi="Arial" w:eastAsia="Arial" w:cs="Arial"/>
                <w:b w:val="0"/>
                <w:bCs w:val="0"/>
                <w:i w:val="0"/>
                <w:iCs w:val="0"/>
                <w:caps w:val="0"/>
                <w:smallCaps w:val="0"/>
                <w:noProof w:val="0"/>
                <w:color w:val="000000" w:themeColor="text1" w:themeTint="FF" w:themeShade="FF"/>
                <w:sz w:val="22"/>
                <w:szCs w:val="22"/>
                <w:lang w:val="en"/>
              </w:rPr>
            </w:pPr>
            <w:r w:rsidRPr="2CE856AB" w:rsidR="53B95714">
              <w:rPr>
                <w:rFonts w:ascii="Arial" w:hAnsi="Arial" w:eastAsia="Arial" w:cs="Arial"/>
                <w:b w:val="0"/>
                <w:bCs w:val="0"/>
                <w:i w:val="0"/>
                <w:iCs w:val="0"/>
                <w:caps w:val="0"/>
                <w:smallCaps w:val="0"/>
                <w:noProof w:val="0"/>
                <w:color w:val="000000" w:themeColor="text1" w:themeTint="FF" w:themeShade="FF"/>
                <w:sz w:val="22"/>
                <w:szCs w:val="22"/>
                <w:lang w:val="en"/>
              </w:rPr>
              <w:t>SeeSaw - Activities on common and proper nouns, and adjectives. Activities on Punctation and Capitalization in sentences.</w:t>
            </w:r>
          </w:p>
          <w:p w:rsidR="784FD7A6" w:rsidP="2CE856AB" w:rsidRDefault="784FD7A6" w14:paraId="584C312D" w14:textId="6639E760">
            <w:pPr>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p>
          <w:p w:rsidR="784FD7A6" w:rsidP="2CE856AB" w:rsidRDefault="784FD7A6" w14:paraId="28DCA464" w14:textId="5D228B12">
            <w:pPr>
              <w:pStyle w:val="Normal"/>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4CBD7B5" w:rsidRDefault="009D5E03" w14:paraId="29380979" w14:textId="39A01D15">
            <w:pPr>
              <w:pStyle w:val="Normal"/>
              <w:bidi w:val="0"/>
              <w:spacing w:before="0" w:beforeAutospacing="off" w:after="0" w:afterAutospacing="off" w:line="240" w:lineRule="auto"/>
              <w:ind w:left="0" w:right="0"/>
              <w:jc w:val="left"/>
            </w:pPr>
            <w:r w:rsidR="6EF85A68">
              <w:rPr/>
              <w:t xml:space="preserve">(KWL charts, gallery walks, quizzes) </w:t>
            </w:r>
          </w:p>
          <w:p w:rsidRPr="009D4B60" w:rsidR="009D5E03" w:rsidP="04CBD7B5" w:rsidRDefault="009D5E03" w14:paraId="518C3301" w14:textId="06CBDEE0">
            <w:pPr>
              <w:pStyle w:val="Normal"/>
              <w:bidi w:val="0"/>
              <w:spacing w:before="0" w:beforeAutospacing="off" w:after="0" w:afterAutospacing="off" w:line="240" w:lineRule="auto"/>
              <w:ind w:left="0" w:right="0"/>
              <w:jc w:val="left"/>
            </w:pPr>
          </w:p>
          <w:p w:rsidRPr="009D4B60" w:rsidR="009D5E03" w:rsidP="72538F31" w:rsidRDefault="009D5E03" w14:paraId="44E871BC" w14:textId="40244BAA">
            <w:pPr>
              <w:widowControl w:val="0"/>
              <w:bidi w:val="0"/>
              <w:spacing w:before="0" w:beforeAutospacing="off" w:after="120" w:afterAutospacing="off" w:line="240" w:lineRule="auto"/>
              <w:ind/>
              <w:rPr>
                <w:rFonts w:ascii="Arial" w:hAnsi="Arial" w:eastAsia="Arial" w:cs="Arial"/>
                <w:b w:val="0"/>
                <w:bCs w:val="0"/>
                <w:i w:val="0"/>
                <w:iCs w:val="0"/>
                <w:caps w:val="0"/>
                <w:smallCaps w:val="0"/>
                <w:noProof w:val="0"/>
                <w:color w:val="000000" w:themeColor="text1" w:themeTint="FF" w:themeShade="FF"/>
                <w:sz w:val="22"/>
                <w:szCs w:val="22"/>
                <w:lang w:val="en"/>
              </w:rPr>
            </w:pPr>
            <w:r w:rsidRPr="72538F31" w:rsidR="101C8D69">
              <w:rPr>
                <w:rFonts w:ascii="Arial" w:hAnsi="Arial" w:eastAsia="Arial" w:cs="Arial"/>
                <w:b w:val="0"/>
                <w:bCs w:val="0"/>
                <w:i w:val="0"/>
                <w:iCs w:val="0"/>
                <w:caps w:val="0"/>
                <w:smallCaps w:val="0"/>
                <w:noProof w:val="0"/>
                <w:color w:val="000000" w:themeColor="text1" w:themeTint="FF" w:themeShade="FF"/>
                <w:sz w:val="22"/>
                <w:szCs w:val="22"/>
                <w:lang w:val="en"/>
              </w:rPr>
              <w:t>Compare and Contrast differences between Creek and Cherokee Indians</w:t>
            </w:r>
          </w:p>
        </w:tc>
        <w:tc>
          <w:tcPr>
            <w:tcW w:w="5840" w:type="dxa"/>
            <w:shd w:val="clear" w:color="auto" w:fill="auto"/>
            <w:tcMar>
              <w:top w:w="100" w:type="dxa"/>
              <w:left w:w="100" w:type="dxa"/>
              <w:bottom w:w="100" w:type="dxa"/>
              <w:right w:w="100" w:type="dxa"/>
            </w:tcMar>
          </w:tcPr>
          <w:p w:rsidRPr="009D4B60" w:rsidR="009D5E03" w:rsidP="0079422A" w:rsidRDefault="009D5E03" w14:paraId="144A5D23" w14:textId="172FE0F3">
            <w:pPr>
              <w:widowControl w:val="0"/>
              <w:pBdr>
                <w:top w:val="nil"/>
                <w:left w:val="nil"/>
                <w:bottom w:val="nil"/>
                <w:right w:val="nil"/>
                <w:between w:val="nil"/>
              </w:pBdr>
              <w:spacing w:line="240" w:lineRule="auto"/>
            </w:pPr>
            <w:r w:rsidR="6EF85A68">
              <w:rPr/>
              <w:t xml:space="preserve">Performance matters, benchmark, </w:t>
            </w:r>
          </w:p>
        </w:tc>
      </w:tr>
      <w:tr w:rsidRPr="009D4B60" w:rsidR="009D5E03" w:rsidTr="239E39FA"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239E39FA"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239E39FA" w14:paraId="738610EB" w14:textId="77777777">
        <w:tc>
          <w:tcPr>
            <w:tcW w:w="4515" w:type="dxa"/>
            <w:shd w:val="clear" w:color="auto" w:fill="auto"/>
            <w:tcMar>
              <w:top w:w="100" w:type="dxa"/>
              <w:left w:w="100" w:type="dxa"/>
              <w:bottom w:w="100" w:type="dxa"/>
              <w:right w:w="100" w:type="dxa"/>
            </w:tcMar>
          </w:tcPr>
          <w:p w:rsidRPr="009D4B60" w:rsidR="009D5E03" w:rsidP="7F767CCE" w:rsidRDefault="009D5E03" w14:paraId="6BD18F9B" w14:textId="5D7C4908">
            <w:pPr>
              <w:pStyle w:val="Normal"/>
              <w:widowControl w:val="0"/>
              <w:pBdr>
                <w:top w:val="nil"/>
                <w:left w:val="nil"/>
                <w:bottom w:val="nil"/>
                <w:right w:val="nil"/>
                <w:between w:val="nil"/>
              </w:pBdr>
              <w:spacing w:line="240" w:lineRule="auto"/>
            </w:pPr>
            <w:r w:rsidR="7F767CCE">
              <w:rPr/>
              <w:t>“Me Bag”</w:t>
            </w:r>
          </w:p>
          <w:p w:rsidR="7F767CCE" w:rsidP="7F767CCE" w:rsidRDefault="7F767CCE" w14:paraId="7EE23E77" w14:textId="545D4B88">
            <w:pPr>
              <w:pStyle w:val="Normal"/>
              <w:widowControl w:val="0"/>
              <w:spacing w:line="240" w:lineRule="auto"/>
            </w:pPr>
            <w:r w:rsidR="7F767CCE">
              <w:rPr/>
              <w:t xml:space="preserve">Students bring in artifacts that represents an important memory that will help them to develop a personal story. </w:t>
            </w:r>
          </w:p>
          <w:p w:rsidRPr="009D4B60" w:rsidR="009D5E03" w:rsidP="0079422A" w:rsidRDefault="009D5E03" w14:paraId="2619E184" w14:textId="22FB6097">
            <w:pPr>
              <w:widowControl w:val="0"/>
              <w:pBdr>
                <w:top w:val="nil"/>
                <w:left w:val="nil"/>
                <w:bottom w:val="nil"/>
                <w:right w:val="nil"/>
                <w:between w:val="nil"/>
              </w:pBdr>
              <w:spacing w:line="240" w:lineRule="auto"/>
            </w:pPr>
          </w:p>
          <w:p w:rsidRPr="009D4B60" w:rsidR="009D5E03" w:rsidP="7F767CCE" w:rsidRDefault="009D5E03" w14:paraId="54EF4AE3" w14:textId="77BAEDBB">
            <w:pPr>
              <w:pStyle w:val="Normal"/>
              <w:widowControl w:val="0"/>
              <w:pBdr>
                <w:top w:val="nil"/>
                <w:left w:val="nil"/>
                <w:bottom w:val="nil"/>
                <w:right w:val="nil"/>
                <w:between w:val="nil"/>
              </w:pBdr>
              <w:spacing w:line="240" w:lineRule="auto"/>
              <w:ind w:left="0"/>
              <w:rPr>
                <w:rFonts w:ascii="Arial" w:hAnsi="Arial" w:eastAsia="Arial" w:cs="Arial"/>
                <w:noProof w:val="0"/>
                <w:sz w:val="22"/>
                <w:szCs w:val="22"/>
                <w:lang w:val="en"/>
              </w:rPr>
            </w:pPr>
            <w:r w:rsidRPr="0A1B53AA" w:rsidR="7F767CCE">
              <w:rPr>
                <w:rFonts w:ascii="Arial" w:hAnsi="Arial" w:eastAsia="Arial" w:cs="Arial"/>
                <w:noProof w:val="0"/>
                <w:sz w:val="22"/>
                <w:szCs w:val="22"/>
                <w:lang w:val="en"/>
              </w:rPr>
              <w:t xml:space="preserve">Teacher will write the sentence “How We Express </w:t>
            </w:r>
            <w:r w:rsidRPr="0A1B53AA" w:rsidR="7F767CCE">
              <w:rPr>
                <w:rFonts w:ascii="Arial" w:hAnsi="Arial" w:eastAsia="Arial" w:cs="Arial"/>
                <w:noProof w:val="0"/>
                <w:sz w:val="22"/>
                <w:szCs w:val="22"/>
                <w:lang w:val="en"/>
              </w:rPr>
              <w:t>Ourselves " on</w:t>
            </w:r>
            <w:r w:rsidRPr="0A1B53AA" w:rsidR="7F767CCE">
              <w:rPr>
                <w:rFonts w:ascii="Arial" w:hAnsi="Arial" w:eastAsia="Arial" w:cs="Arial"/>
                <w:noProof w:val="0"/>
                <w:sz w:val="22"/>
                <w:szCs w:val="22"/>
                <w:lang w:val="en"/>
              </w:rPr>
              <w:t xml:space="preserve"> the board and the students will share what it means to express themselves. </w:t>
            </w:r>
          </w:p>
          <w:p w:rsidRPr="009D4B60" w:rsidR="009D5E03" w:rsidP="7F767CCE" w:rsidRDefault="009D5E03" w14:paraId="238601FE" w14:textId="59A78990">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72538F31" w:rsidRDefault="009D5E03" w14:paraId="19432F39" w14:textId="69689F76">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Tuning In:</w:t>
            </w:r>
          </w:p>
          <w:p w:rsidRPr="009D4B60" w:rsidR="009D5E03" w:rsidP="72538F31" w:rsidRDefault="009D5E03" w14:paraId="4703B1FB" w14:textId="4DDD6D04">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KWL Chart Cherokee Indians</w:t>
            </w:r>
          </w:p>
          <w:p w:rsidRPr="009D4B60" w:rsidR="009D5E03" w:rsidP="72538F31" w:rsidRDefault="009D5E03" w14:paraId="0C5C1CB5" w14:textId="51CD8D64">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KWL Chart Creek Indians </w:t>
            </w:r>
          </w:p>
          <w:p w:rsidRPr="009D4B60" w:rsidR="009D5E03" w:rsidP="72538F31" w:rsidRDefault="009D5E03" w14:paraId="23990D69" w14:textId="340D3C9A">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2538F31" w:rsidRDefault="009D5E03" w14:paraId="5E0719C3" w14:textId="33101983">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See-Think-Wonder - Three-part organizer used to observe a stimulus, usually an image, and tell what you see in it, what it makes you think, and what you still wonder about it. Students observe the image of the Cherokee mother with her children. Students tell what they see in it, what it makes them think, and what they still wonder about it. Below Level/Developing: Teacher gives the student sentence stems. Examples: “I see the mother is holding ...” “I notice that the child looks ...” “I think the children ...” “I wonder what the mother ...”</w:t>
            </w:r>
          </w:p>
          <w:p w:rsidRPr="009D4B60" w:rsidR="009D5E03" w:rsidP="72538F31" w:rsidRDefault="009D5E03" w14:paraId="63B638C0" w14:textId="3BADFBA6">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2538F31" w:rsidRDefault="009D5E03" w14:paraId="4D3AE37F" w14:textId="6D3CB3CA">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r w:rsidRPr="72538F31" w:rsidR="7F767CCE">
              <w:rPr>
                <w:rFonts w:ascii="Arial" w:hAnsi="Arial" w:eastAsia="Arial" w:cs="Arial"/>
                <w:noProof w:val="0"/>
                <w:sz w:val="22"/>
                <w:szCs w:val="22"/>
                <w:lang w:val="en"/>
              </w:rPr>
              <w:t>Finding Out</w:t>
            </w:r>
          </w:p>
          <w:p w:rsidRPr="009D4B60" w:rsidR="009D5E03" w:rsidP="72538F31" w:rsidRDefault="009D5E03" w14:paraId="3F5FC00B" w14:textId="6264EC6D">
            <w:pPr>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2538F31" w:rsidRDefault="009D5E03" w14:paraId="70C66AFC" w14:textId="39635432">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Students will learn about the stories told by Native peoples through read </w:t>
            </w:r>
            <w:proofErr w:type="spellStart"/>
            <w:r w:rsidRPr="72538F31" w:rsidR="7F767CCE">
              <w:rPr>
                <w:rFonts w:ascii="Arial" w:hAnsi="Arial" w:eastAsia="Arial" w:cs="Arial"/>
                <w:noProof w:val="0"/>
                <w:sz w:val="22"/>
                <w:szCs w:val="22"/>
                <w:lang w:val="en"/>
              </w:rPr>
              <w:t>alouds</w:t>
            </w:r>
            <w:proofErr w:type="spellEnd"/>
            <w:r w:rsidRPr="72538F31" w:rsidR="7F767CCE">
              <w:rPr>
                <w:rFonts w:ascii="Arial" w:hAnsi="Arial" w:eastAsia="Arial" w:cs="Arial"/>
                <w:noProof w:val="0"/>
                <w:sz w:val="22"/>
                <w:szCs w:val="22"/>
                <w:lang w:val="en"/>
              </w:rPr>
              <w:t xml:space="preserve"> and through Myon – Fables and Folktales</w:t>
            </w:r>
          </w:p>
          <w:p w:rsidRPr="009D4B60" w:rsidR="009D5E03" w:rsidP="72538F31" w:rsidRDefault="009D5E03" w14:paraId="57BD7D48" w14:textId="6F4A4A87">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Culture all around the world (Kelly) , Boys and girls around the world (Kelly), People around the world (Kelly), People and places of the Southeast (Micklos), The tortoise and the hare: an Aesop fable (Stevens), Doctor Coyote: A Native American Aesop fables ( </w:t>
            </w:r>
            <w:proofErr w:type="spellStart"/>
            <w:r w:rsidRPr="72538F31" w:rsidR="7F767CCE">
              <w:rPr>
                <w:rFonts w:ascii="Arial" w:hAnsi="Arial" w:eastAsia="Arial" w:cs="Arial"/>
                <w:noProof w:val="0"/>
                <w:sz w:val="22"/>
                <w:szCs w:val="22"/>
                <w:lang w:val="en"/>
              </w:rPr>
              <w:t>Bierhorst</w:t>
            </w:r>
            <w:proofErr w:type="spellEnd"/>
            <w:r w:rsidRPr="72538F31" w:rsidR="7F767CCE">
              <w:rPr>
                <w:rFonts w:ascii="Arial" w:hAnsi="Arial" w:eastAsia="Arial" w:cs="Arial"/>
                <w:noProof w:val="0"/>
                <w:sz w:val="22"/>
                <w:szCs w:val="22"/>
                <w:lang w:val="en"/>
              </w:rPr>
              <w:t>), Feed me!: an Aesop fable (Hooks), The fox and the stork (McDermott), Rabit’s gift: a fable from China, The little red hen (Pinkney)</w:t>
            </w:r>
          </w:p>
          <w:p w:rsidRPr="009D4B60" w:rsidR="009D5E03" w:rsidP="72538F31" w:rsidRDefault="009D5E03" w14:paraId="491EFFD0" w14:textId="5DA1BE13">
            <w:pPr>
              <w:widowControl w:val="0"/>
              <w:pBdr>
                <w:top w:val="nil"/>
                <w:left w:val="nil"/>
                <w:bottom w:val="nil"/>
                <w:right w:val="nil"/>
                <w:between w:val="nil"/>
              </w:pBdr>
              <w:spacing w:line="276" w:lineRule="auto"/>
              <w:rPr>
                <w:rFonts w:ascii="Arial" w:hAnsi="Arial" w:eastAsia="Arial" w:cs="Arial"/>
                <w:noProof w:val="0"/>
                <w:sz w:val="24"/>
                <w:szCs w:val="24"/>
                <w:lang w:val="en"/>
              </w:rPr>
            </w:pPr>
            <w:proofErr w:type="spellStart"/>
            <w:r w:rsidRPr="72538F31" w:rsidR="7F767CCE">
              <w:rPr>
                <w:rFonts w:ascii="Arial" w:hAnsi="Arial" w:eastAsia="Arial" w:cs="Arial"/>
                <w:noProof w:val="0"/>
                <w:sz w:val="22"/>
                <w:szCs w:val="22"/>
                <w:lang w:val="en"/>
              </w:rPr>
              <w:t>BrainPop</w:t>
            </w:r>
            <w:proofErr w:type="spellEnd"/>
            <w:r w:rsidRPr="72538F31" w:rsidR="7F767CCE">
              <w:rPr>
                <w:rFonts w:ascii="Arial" w:hAnsi="Arial" w:eastAsia="Arial" w:cs="Arial"/>
                <w:noProof w:val="0"/>
                <w:sz w:val="22"/>
                <w:szCs w:val="22"/>
                <w:lang w:val="en"/>
              </w:rPr>
              <w:t xml:space="preserve"> Video: Immigration, Hip Hop and Rap, </w:t>
            </w:r>
            <w:proofErr w:type="spellStart"/>
            <w:r w:rsidRPr="72538F31" w:rsidR="7F767CCE">
              <w:rPr>
                <w:rFonts w:ascii="Arial" w:hAnsi="Arial" w:eastAsia="Arial" w:cs="Arial"/>
                <w:noProof w:val="0"/>
                <w:sz w:val="22"/>
                <w:szCs w:val="22"/>
                <w:lang w:val="en"/>
              </w:rPr>
              <w:t>Diwaai</w:t>
            </w:r>
            <w:proofErr w:type="spellEnd"/>
            <w:r w:rsidRPr="72538F31" w:rsidR="7F767CCE">
              <w:rPr>
                <w:rFonts w:ascii="Arial" w:hAnsi="Arial" w:eastAsia="Arial" w:cs="Arial"/>
                <w:noProof w:val="0"/>
                <w:sz w:val="22"/>
                <w:szCs w:val="22"/>
                <w:lang w:val="en"/>
              </w:rPr>
              <w:t>, Ramadan</w:t>
            </w:r>
          </w:p>
          <w:p w:rsidRPr="009D4B60" w:rsidR="009D5E03" w:rsidP="72538F31" w:rsidRDefault="009D5E03" w14:paraId="2ACC7C37" w14:textId="3328BECD">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2538F31" w:rsidRDefault="009D5E03" w14:paraId="546D3493" w14:textId="6161E9F2">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Sorting Out </w:t>
            </w:r>
          </w:p>
          <w:p w:rsidRPr="009D4B60" w:rsidR="009D5E03" w:rsidP="72538F31" w:rsidRDefault="009D5E03" w14:paraId="66AF336A" w14:textId="5B8B728F">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Students will create a compare and contrast graphic organizer, students write similarities and differences between themselves and Cherokee and Creek Indians of long ago. Below Level/Developing: Give students a list of similarities and differences. Student cuts apart and sorts onto the graphic organizer.</w:t>
            </w:r>
          </w:p>
          <w:p w:rsidRPr="009D4B60" w:rsidR="009D5E03" w:rsidP="72538F31" w:rsidRDefault="009D5E03" w14:paraId="69E4AC95" w14:textId="3F3A64F6">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Some activities/experiences will come from or be reference from the STUDIES WEEKLY magazine.</w:t>
            </w:r>
          </w:p>
          <w:p w:rsidRPr="009D4B60" w:rsidR="009D5E03" w:rsidP="72538F31" w:rsidRDefault="009D5E03" w14:paraId="2CBDBCEA" w14:textId="6DD33102">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2538F31" w:rsidRDefault="009D5E03" w14:paraId="5975301B" w14:textId="37554636">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Going Further </w:t>
            </w:r>
          </w:p>
          <w:p w:rsidRPr="009D4B60" w:rsidR="009D5E03" w:rsidP="72538F31" w:rsidRDefault="009D5E03" w14:paraId="55895F88" w14:textId="61F5FB93">
            <w:pPr>
              <w:widowControl w:val="0"/>
              <w:pBdr>
                <w:top w:val="nil"/>
                <w:left w:val="nil"/>
                <w:bottom w:val="nil"/>
                <w:right w:val="nil"/>
                <w:between w:val="nil"/>
              </w:pBdr>
              <w:spacing w:line="276" w:lineRule="auto"/>
              <w:rPr>
                <w:rFonts w:ascii="Arial" w:hAnsi="Arial" w:eastAsia="Arial" w:cs="Arial"/>
                <w:noProof w:val="0"/>
                <w:sz w:val="24"/>
                <w:szCs w:val="24"/>
                <w:lang w:val="en"/>
              </w:rPr>
            </w:pPr>
            <w:r w:rsidRPr="72538F31" w:rsidR="7F767CCE">
              <w:rPr>
                <w:rFonts w:ascii="Arial" w:hAnsi="Arial" w:eastAsia="Arial" w:cs="Arial"/>
                <w:noProof w:val="0"/>
                <w:sz w:val="22"/>
                <w:szCs w:val="22"/>
                <w:lang w:val="en"/>
              </w:rPr>
              <w:t xml:space="preserve">Unit Project – Student Choice – Students will present their summative </w:t>
            </w:r>
            <w:r w:rsidRPr="72538F31" w:rsidR="7F767CCE">
              <w:rPr>
                <w:rFonts w:ascii="Arial" w:hAnsi="Arial" w:eastAsia="Arial" w:cs="Arial"/>
                <w:noProof w:val="0"/>
                <w:sz w:val="22"/>
                <w:szCs w:val="22"/>
                <w:lang w:val="en"/>
              </w:rPr>
              <w:t>assessment</w:t>
            </w:r>
            <w:r w:rsidRPr="72538F31" w:rsidR="7F767CCE">
              <w:rPr>
                <w:rFonts w:ascii="Arial" w:hAnsi="Arial" w:eastAsia="Arial" w:cs="Arial"/>
                <w:noProof w:val="0"/>
                <w:sz w:val="22"/>
                <w:szCs w:val="22"/>
                <w:lang w:val="en"/>
              </w:rPr>
              <w:t>.</w:t>
            </w:r>
          </w:p>
          <w:p w:rsidRPr="009D4B60" w:rsidR="009D5E03" w:rsidP="72538F31" w:rsidRDefault="009D5E03" w14:paraId="115590A4" w14:textId="1CE4ECCB">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7F767CCE" w:rsidRDefault="009D5E03" w14:paraId="0F3CABC7" w14:textId="5F52945A">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5B08B5D1" w14:textId="58C16801">
            <w:pPr>
              <w:widowControl w:val="0"/>
              <w:pBdr>
                <w:top w:val="nil"/>
                <w:left w:val="nil"/>
                <w:bottom w:val="nil"/>
                <w:right w:val="nil"/>
                <w:between w:val="nil"/>
              </w:pBdr>
              <w:spacing w:line="240" w:lineRule="auto"/>
            </w:pPr>
            <w:r w:rsidR="72538F31">
              <w:rPr/>
              <w:t xml:space="preserve">Through our Studies Weekly students are differentiated by lesson tasks. </w:t>
            </w:r>
          </w:p>
        </w:tc>
      </w:tr>
      <w:tr w:rsidRPr="009D4B60" w:rsidR="009D5E03" w:rsidTr="239E39FA"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239E39FA" w14:paraId="16DEB4AB" w14:textId="77777777">
        <w:trPr>
          <w:trHeight w:val="123"/>
        </w:trPr>
        <w:tc>
          <w:tcPr>
            <w:tcW w:w="4515"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4290"/>
            </w:tblGrid>
            <w:tr w:rsidR="1F21AD53" w:rsidTr="0A1B53AA" w14:paraId="4689557F">
              <w:trPr>
                <w:trHeight w:val="3900"/>
              </w:trPr>
              <w:tc>
                <w:tcPr>
                  <w:tcW w:w="4290" w:type="dxa"/>
                  <w:tcMar/>
                  <w:vAlign w:val="top"/>
                </w:tcPr>
                <w:p w:rsidR="1F21AD53" w:rsidP="1F21AD53" w:rsidRDefault="1F21AD53" w14:paraId="6112F281" w14:textId="0567493B">
                  <w:pPr>
                    <w:spacing w:line="259" w:lineRule="auto"/>
                    <w:rPr>
                      <w:rFonts w:ascii="Arial" w:hAnsi="Arial" w:eastAsia="Arial" w:cs="Arial"/>
                      <w:b w:val="0"/>
                      <w:bCs w:val="0"/>
                      <w:i w:val="0"/>
                      <w:iCs w:val="0"/>
                      <w:caps w:val="0"/>
                      <w:smallCaps w:val="0"/>
                      <w:color w:val="000000" w:themeColor="text1" w:themeTint="FF" w:themeShade="FF"/>
                      <w:sz w:val="22"/>
                      <w:szCs w:val="22"/>
                    </w:rPr>
                  </w:pPr>
                  <w:r w:rsidRPr="1F21AD53" w:rsidR="1F21AD53">
                    <w:rPr>
                      <w:rFonts w:ascii="Arial" w:hAnsi="Arial" w:eastAsia="Arial" w:cs="Arial"/>
                      <w:b w:val="0"/>
                      <w:bCs w:val="0"/>
                      <w:i w:val="0"/>
                      <w:iCs w:val="0"/>
                      <w:caps w:val="0"/>
                      <w:smallCaps w:val="0"/>
                      <w:color w:val="000000" w:themeColor="text1" w:themeTint="FF" w:themeShade="FF"/>
                      <w:sz w:val="22"/>
                      <w:szCs w:val="22"/>
                      <w:lang w:val="en-US"/>
                    </w:rPr>
                    <w:t>PE</w:t>
                  </w:r>
                </w:p>
                <w:p w:rsidR="1F21AD53" w:rsidP="4E20FEB1" w:rsidRDefault="1F21AD53" w14:paraId="1DB80268" w14:textId="6E0445CA">
                  <w:pPr>
                    <w:spacing w:line="259" w:lineRule="auto"/>
                    <w:rPr>
                      <w:rFonts w:ascii="Arial" w:hAnsi="Arial" w:eastAsia="Arial" w:cs="Arial"/>
                      <w:b w:val="0"/>
                      <w:bCs w:val="0"/>
                      <w:i w:val="0"/>
                      <w:iCs w:val="0"/>
                      <w:caps w:val="0"/>
                      <w:smallCaps w:val="0"/>
                      <w:color w:val="000000" w:themeColor="text1" w:themeTint="FF" w:themeShade="FF"/>
                      <w:sz w:val="22"/>
                      <w:szCs w:val="22"/>
                    </w:rPr>
                  </w:pPr>
                  <w:r w:rsidRPr="4E20FEB1" w:rsidR="1F21AD53">
                    <w:rPr>
                      <w:rFonts w:ascii="Arial" w:hAnsi="Arial" w:eastAsia="Arial" w:cs="Arial"/>
                      <w:b w:val="0"/>
                      <w:bCs w:val="0"/>
                      <w:i w:val="0"/>
                      <w:iCs w:val="0"/>
                      <w:caps w:val="0"/>
                      <w:smallCaps w:val="0"/>
                      <w:color w:val="000000" w:themeColor="text1" w:themeTint="FF" w:themeShade="FF"/>
                      <w:sz w:val="22"/>
                      <w:szCs w:val="22"/>
                      <w:lang w:val="en-US"/>
                    </w:rPr>
                    <w:t xml:space="preserve">. In P.E we will focus on students’ past and current physical level and students will form goals for the future physical level they would like to reach. We will focus on building endurance to reach our future physical fitness goals. Students will use the key concept of reflection and by the end of this unit students will reflect on their initial goal and then determine if building physical endurance has shaped their future physical fitness. </w:t>
                  </w:r>
                </w:p>
              </w:tc>
            </w:tr>
          </w:tbl>
          <w:p w:rsidRPr="004350EE" w:rsidR="009D5E03" w:rsidP="1F21AD53" w:rsidRDefault="009D5E03" w14:paraId="7DF4E37C" w14:textId="2E39DA41">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44FB30F8" w14:textId="52503B79">
            <w:pPr>
              <w:widowControl w:val="0"/>
              <w:pBdr>
                <w:top w:val="nil"/>
                <w:left w:val="nil"/>
                <w:bottom w:val="nil"/>
                <w:right w:val="nil"/>
                <w:between w:val="nil"/>
              </w:pBdr>
              <w:spacing w:line="240" w:lineRule="auto"/>
            </w:pPr>
            <w:r w:rsidR="72538F31">
              <w:rPr/>
              <w:t>Studies Weekly video on how their cultures lives now and then.</w:t>
            </w:r>
          </w:p>
        </w:tc>
        <w:tc>
          <w:tcPr>
            <w:tcW w:w="5840" w:type="dxa"/>
            <w:shd w:val="clear" w:color="auto" w:fill="auto"/>
            <w:tcMar>
              <w:top w:w="100" w:type="dxa"/>
              <w:left w:w="100" w:type="dxa"/>
              <w:bottom w:w="100" w:type="dxa"/>
              <w:right w:w="100" w:type="dxa"/>
            </w:tcMar>
          </w:tcPr>
          <w:p w:rsidRPr="009D4B60" w:rsidR="009D5E03" w:rsidP="72538F31" w:rsidRDefault="009D5E03" w14:paraId="18CAB0FC" w14:textId="4189F3F0">
            <w:pPr>
              <w:pStyle w:val="ListParagraph"/>
              <w:widowControl w:val="0"/>
              <w:numPr>
                <w:ilvl w:val="0"/>
                <w:numId w:val="9"/>
              </w:numPr>
              <w:pBdr>
                <w:top w:val="nil"/>
                <w:left w:val="nil"/>
                <w:bottom w:val="nil"/>
                <w:right w:val="nil"/>
                <w:between w:val="nil"/>
              </w:pBdr>
              <w:spacing w:line="276" w:lineRule="auto"/>
              <w:rPr>
                <w:rFonts w:ascii="Arial" w:hAnsi="Arial" w:eastAsia="Arial" w:cs="Arial"/>
                <w:noProof w:val="0"/>
                <w:sz w:val="22"/>
                <w:szCs w:val="22"/>
                <w:lang w:val="en"/>
              </w:rPr>
            </w:pPr>
            <w:r w:rsidRPr="72538F31" w:rsidR="7F767CCE">
              <w:rPr>
                <w:rFonts w:ascii="Arial" w:hAnsi="Arial" w:eastAsia="Arial" w:cs="Arial"/>
                <w:noProof w:val="0"/>
                <w:sz w:val="22"/>
                <w:szCs w:val="22"/>
                <w:lang w:val="en"/>
              </w:rPr>
              <w:t>Students may want to host a cultural day at school.</w:t>
            </w:r>
          </w:p>
          <w:p w:rsidRPr="009D4B60" w:rsidR="009D5E03" w:rsidP="72538F31" w:rsidRDefault="009D5E03" w14:paraId="667DA340" w14:textId="3EEC361F">
            <w:pPr>
              <w:pStyle w:val="ListParagraph"/>
              <w:widowControl w:val="0"/>
              <w:numPr>
                <w:ilvl w:val="0"/>
                <w:numId w:val="9"/>
              </w:numPr>
              <w:pBdr>
                <w:top w:val="nil"/>
                <w:left w:val="nil"/>
                <w:bottom w:val="nil"/>
                <w:right w:val="nil"/>
                <w:between w:val="nil"/>
              </w:pBdr>
              <w:spacing w:line="276" w:lineRule="auto"/>
              <w:rPr>
                <w:rFonts w:ascii="Arial" w:hAnsi="Arial" w:eastAsia="Arial" w:cs="Arial"/>
                <w:noProof w:val="0"/>
                <w:sz w:val="22"/>
                <w:szCs w:val="22"/>
                <w:lang w:val="en"/>
              </w:rPr>
            </w:pPr>
            <w:r w:rsidRPr="72538F31" w:rsidR="7F767CCE">
              <w:rPr>
                <w:rFonts w:ascii="Arial" w:hAnsi="Arial" w:eastAsia="Arial" w:cs="Arial"/>
                <w:noProof w:val="0"/>
                <w:sz w:val="22"/>
                <w:szCs w:val="22"/>
                <w:lang w:val="en"/>
              </w:rPr>
              <w:t>Students may want to create posters to display around the school about various cultures</w:t>
            </w:r>
          </w:p>
          <w:p w:rsidRPr="009D4B60" w:rsidR="009D5E03" w:rsidP="72538F31" w:rsidRDefault="009D5E03" w14:paraId="6897C85C" w14:textId="45291EAA">
            <w:pPr>
              <w:pStyle w:val="ListParagraph"/>
              <w:widowControl w:val="0"/>
              <w:numPr>
                <w:ilvl w:val="0"/>
                <w:numId w:val="9"/>
              </w:numPr>
              <w:pBdr>
                <w:top w:val="nil"/>
                <w:left w:val="nil"/>
                <w:bottom w:val="nil"/>
                <w:right w:val="nil"/>
                <w:between w:val="nil"/>
              </w:pBdr>
              <w:spacing w:line="276" w:lineRule="auto"/>
              <w:rPr>
                <w:rFonts w:ascii="Arial" w:hAnsi="Arial" w:eastAsia="Arial" w:cs="Arial"/>
                <w:noProof w:val="0"/>
                <w:sz w:val="22"/>
                <w:szCs w:val="22"/>
                <w:lang w:val="en"/>
              </w:rPr>
            </w:pPr>
            <w:r w:rsidRPr="72538F31" w:rsidR="7F767CCE">
              <w:rPr>
                <w:rFonts w:ascii="Arial" w:hAnsi="Arial" w:eastAsia="Arial" w:cs="Arial"/>
                <w:noProof w:val="0"/>
                <w:sz w:val="22"/>
                <w:szCs w:val="22"/>
                <w:lang w:val="en"/>
              </w:rPr>
              <w:t>Students may want to learn about another culture</w:t>
            </w:r>
          </w:p>
          <w:p w:rsidRPr="009D4B60" w:rsidR="009D5E03" w:rsidP="72538F31" w:rsidRDefault="009D5E03" w14:paraId="4BC731A1" w14:textId="6B0146F8">
            <w:pPr>
              <w:pStyle w:val="ListParagraph"/>
              <w:widowControl w:val="0"/>
              <w:numPr>
                <w:ilvl w:val="0"/>
                <w:numId w:val="9"/>
              </w:numPr>
              <w:pBdr>
                <w:top w:val="nil"/>
                <w:left w:val="nil"/>
                <w:bottom w:val="nil"/>
                <w:right w:val="nil"/>
                <w:between w:val="nil"/>
              </w:pBdr>
              <w:spacing w:line="276" w:lineRule="auto"/>
              <w:rPr>
                <w:rFonts w:ascii="Arial" w:hAnsi="Arial" w:eastAsia="Arial" w:cs="Arial"/>
                <w:noProof w:val="0"/>
                <w:sz w:val="22"/>
                <w:szCs w:val="22"/>
                <w:lang w:val="en"/>
              </w:rPr>
            </w:pPr>
            <w:r w:rsidRPr="72538F31" w:rsidR="7F767CCE">
              <w:rPr>
                <w:rFonts w:ascii="Arial" w:hAnsi="Arial" w:eastAsia="Arial" w:cs="Arial"/>
                <w:noProof w:val="0"/>
                <w:sz w:val="22"/>
                <w:szCs w:val="22"/>
                <w:lang w:val="en"/>
              </w:rPr>
              <w:t>Students may choose to check out books about native peoples or other cultures from the library to read on their own</w:t>
            </w:r>
          </w:p>
          <w:p w:rsidRPr="009D4B60" w:rsidR="009D5E03" w:rsidP="7F767CCE" w:rsidRDefault="009D5E03" w14:paraId="1DA6542E" w14:textId="1DC20C07">
            <w:pPr>
              <w:pStyle w:val="Normal"/>
              <w:widowControl w:val="0"/>
              <w:pBdr>
                <w:top w:val="nil"/>
                <w:left w:val="nil"/>
                <w:bottom w:val="nil"/>
                <w:right w:val="nil"/>
                <w:between w:val="nil"/>
              </w:pBdr>
              <w:spacing w:line="240" w:lineRule="auto"/>
            </w:pPr>
          </w:p>
        </w:tc>
      </w:tr>
      <w:tr w:rsidRPr="009D4B60" w:rsidR="009D5E03" w:rsidTr="239E39FA"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5A397D9E">
            <w:pPr>
              <w:widowControl w:val="0"/>
              <w:pBdr>
                <w:top w:val="nil"/>
                <w:left w:val="nil"/>
                <w:bottom w:val="nil"/>
                <w:right w:val="nil"/>
                <w:between w:val="nil"/>
              </w:pBdr>
              <w:spacing w:line="240" w:lineRule="auto"/>
            </w:pPr>
            <w:r w:rsidR="000F66BD">
              <w:rPr/>
              <w:t xml:space="preserve">Which resources will you and the students use?  This may include people, places, technologies,  spaces and physical materials.  </w:t>
            </w:r>
          </w:p>
        </w:tc>
      </w:tr>
      <w:tr w:rsidRPr="009D4B60" w:rsidR="009D5E03" w:rsidTr="239E39FA"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77403E02">
            <w:pPr>
              <w:widowControl w:val="0"/>
              <w:pBdr>
                <w:top w:val="nil"/>
                <w:left w:val="nil"/>
                <w:bottom w:val="nil"/>
                <w:right w:val="nil"/>
                <w:between w:val="nil"/>
              </w:pBdr>
              <w:spacing w:line="240" w:lineRule="auto"/>
            </w:pPr>
            <w:r w:rsidR="239E39FA">
              <w:rPr/>
              <w:t xml:space="preserve">Students used choice boards to choose between (writings, shoes, houses, food, etc.). Students used the foods of Cherokee and Creek Indians and compared it to the lunch that they eat in school today.   </w:t>
            </w:r>
          </w:p>
          <w:p w:rsidRPr="009D4B60" w:rsidR="009D5E03" w:rsidP="784FD7A6" w:rsidRDefault="009D5E03" w14:paraId="34B3F2EB" w14:textId="07120E75">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7D34F5C7" w14:textId="286ADAD0">
            <w:pPr>
              <w:widowControl w:val="0"/>
              <w:pBdr>
                <w:top w:val="nil"/>
                <w:left w:val="nil"/>
                <w:bottom w:val="nil"/>
                <w:right w:val="nil"/>
                <w:between w:val="nil"/>
              </w:pBdr>
              <w:spacing w:line="240" w:lineRule="auto"/>
            </w:pPr>
            <w:r w:rsidR="239E39FA">
              <w:rPr/>
              <w:t>Construction paper, markers, color pencils, laptops, etc.</w:t>
            </w:r>
          </w:p>
        </w:tc>
      </w:tr>
      <w:tr w:rsidRPr="009D4B60" w:rsidR="009D5E03" w:rsidTr="239E39FA"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239E39FA"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1E04E41D">
            <w:pPr>
              <w:widowControl w:val="0"/>
              <w:numPr>
                <w:ilvl w:val="0"/>
                <w:numId w:val="5"/>
              </w:numPr>
              <w:pBdr>
                <w:top w:val="nil"/>
                <w:left w:val="nil"/>
                <w:bottom w:val="nil"/>
                <w:right w:val="nil"/>
                <w:between w:val="nil"/>
              </w:pBdr>
              <w:spacing w:line="240" w:lineRule="auto"/>
              <w:ind w:left="0" w:firstLine="0"/>
              <w:rPr/>
            </w:pPr>
            <w:r w:rsidR="000F66BD">
              <w:rPr/>
              <w:t xml:space="preserve"> Reflect on learning experiences</w:t>
            </w:r>
            <w:r w:rsidR="00124355">
              <w:rPr/>
              <w:t>:</w:t>
            </w:r>
            <w:r w:rsidR="000F66BD">
              <w:rPr/>
              <w:t xml:space="preserve"> </w:t>
            </w:r>
            <w:r w:rsidR="4A00625A">
              <w:rPr/>
              <w:t>learning</w:t>
            </w:r>
          </w:p>
        </w:tc>
      </w:tr>
      <w:tr w:rsidRPr="009D4B60" w:rsidR="0079422A" w:rsidTr="239E39FA"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3439ED61" w:rsidRDefault="0079422A" w14:paraId="1FE3E1ED" w14:textId="4448A94A">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239E39FA" w:rsidR="3439ED61">
              <w:rPr>
                <w:color w:val="4BABC6"/>
              </w:rPr>
              <w:t>Huggins 21-22-Students enjoyed learning about the Creek and Cherokee Indians.   Students were compassionate when we discussed the “Trail of Tears” and did not understand why people would do such a horrible thing to them.  Students were reflective when they found out that S</w:t>
            </w:r>
            <w:r w:rsidRPr="239E39FA" w:rsidR="3439ED61">
              <w:rPr>
                <w:rFonts w:ascii="Arial" w:hAnsi="Arial" w:eastAsia="Arial" w:cs="Arial"/>
                <w:noProof w:val="0"/>
                <w:color w:val="4BABC6"/>
                <w:sz w:val="22"/>
                <w:szCs w:val="22"/>
                <w:lang w:val="en"/>
              </w:rPr>
              <w:t>equoyah had to start over with his written language. Student expressed that Sequoyah did not give up but kept on working like Pete the cat.</w:t>
            </w:r>
          </w:p>
          <w:p w:rsidRPr="009D4B60" w:rsidR="0079422A" w:rsidP="239E39FA" w:rsidRDefault="0079422A" w14:paraId="1C26C313" w14:textId="5B5C371A">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My students also really enjoyed learning about how the Creek and Cherokee Indians lived and how they helped each other. They did not think it was fair that others were asked to move away. They loved learning how they were similar and different. Students shared many expressions and inquiry in creating </w:t>
            </w:r>
            <w:r w:rsidRPr="239E39FA" w:rsidR="3439ED61">
              <w:rPr>
                <w:rFonts w:ascii="Arial" w:hAnsi="Arial" w:eastAsia="Arial" w:cs="Arial"/>
                <w:noProof w:val="0"/>
                <w:color w:val="92D050"/>
                <w:sz w:val="22"/>
                <w:szCs w:val="22"/>
                <w:lang w:val="en"/>
              </w:rPr>
              <w:t>their own</w:t>
            </w:r>
            <w:r w:rsidRPr="239E39FA" w:rsidR="3439ED61">
              <w:rPr>
                <w:rFonts w:ascii="Arial" w:hAnsi="Arial" w:eastAsia="Arial" w:cs="Arial"/>
                <w:noProof w:val="0"/>
                <w:color w:val="92D050"/>
                <w:sz w:val="22"/>
                <w:szCs w:val="22"/>
                <w:lang w:val="en"/>
              </w:rPr>
              <w:t xml:space="preserve"> shelters. </w:t>
            </w:r>
          </w:p>
          <w:p w:rsidRPr="009D4B60" w:rsidR="0079422A" w:rsidP="239E39FA" w:rsidRDefault="0079422A" w14:paraId="3471A0CE" w14:textId="7631509C">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239E39FA" w:rsidR="239E39FA">
              <w:rPr>
                <w:rFonts w:ascii="Arial" w:hAnsi="Arial" w:eastAsia="Arial" w:cs="Arial"/>
                <w:noProof w:val="0"/>
                <w:color w:val="7030A0"/>
                <w:sz w:val="22"/>
                <w:szCs w:val="22"/>
                <w:lang w:val="en"/>
              </w:rPr>
              <w:t xml:space="preserve">21-22 Brown: My students enjoyed and became very engaged in this unit. The students were so intrigued to learn how the Creek and Cherokee survived through difficult times without having technology. My student also was inspired to try gardening to get some of their food instead of going to a grocery store like they normally would. </w:t>
            </w:r>
          </w:p>
          <w:p w:rsidRPr="009D4B60" w:rsidR="0079422A" w:rsidP="239E39FA" w:rsidRDefault="0079422A" w14:paraId="07C8B602" w14:textId="5CF1A743">
            <w:pPr>
              <w:pStyle w:val="Normal"/>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239E39FA" w:rsidR="239E39FA">
              <w:rPr>
                <w:rFonts w:ascii="Arial" w:hAnsi="Arial" w:eastAsia="Arial" w:cs="Arial"/>
                <w:noProof w:val="0"/>
                <w:color w:val="FF0000"/>
                <w:sz w:val="22"/>
                <w:szCs w:val="22"/>
                <w:lang w:val="en"/>
              </w:rPr>
              <w:t xml:space="preserve">Timmons 21-22: Students showed interest when learning about the Creek and Cherokee Indians. For my students, they were surprised when they found out that these people used to live in the same state as they do but things were so different. They were able to make some connections between the two different tribes while seeing some similarities from how they live. </w:t>
            </w:r>
          </w:p>
          <w:p w:rsidRPr="009D4B60" w:rsidR="0079422A" w:rsidP="239E39FA" w:rsidRDefault="0079422A" w14:paraId="26A02D70" w14:textId="2C7F03DC">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r w:rsidRPr="239E39FA" w:rsidR="239E39FA">
              <w:rPr>
                <w:rFonts w:ascii="Arial" w:hAnsi="Arial" w:eastAsia="Arial" w:cs="Arial"/>
                <w:noProof w:val="0"/>
                <w:color w:val="00B050"/>
                <w:sz w:val="22"/>
                <w:szCs w:val="22"/>
                <w:lang w:val="en"/>
              </w:rPr>
              <w:t xml:space="preserve">Echols21-22 Students enjoyed learning about Creek and Cherokee Indians </w:t>
            </w:r>
          </w:p>
        </w:tc>
      </w:tr>
      <w:tr w:rsidRPr="009D4B60" w:rsidR="009D5E03" w:rsidTr="239E39FA"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rPr/>
            </w:pPr>
            <w:r w:rsidR="000F66BD">
              <w:rPr/>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rPr/>
            </w:pPr>
            <w:r w:rsidR="000F66BD">
              <w:rPr/>
              <w:t xml:space="preserve"> How did the learning experiences and strategies we used throughout the unit help to develop and show students understanding of the central idea?</w:t>
            </w:r>
          </w:p>
        </w:tc>
      </w:tr>
      <w:tr w:rsidRPr="009D4B60" w:rsidR="009D5E03" w:rsidTr="239E39FA"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3439ED61" w:rsidRDefault="009D5E03" w14:paraId="2B6EEAEC" w14:textId="2875D4FE">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3439ED61" w:rsidR="3439ED61">
              <w:rPr>
                <w:rFonts w:ascii="Arial" w:hAnsi="Arial" w:eastAsia="Arial" w:cs="Arial"/>
                <w:b w:val="0"/>
                <w:bCs w:val="0"/>
                <w:i w:val="0"/>
                <w:iCs w:val="0"/>
                <w:caps w:val="0"/>
                <w:smallCaps w:val="0"/>
                <w:strike w:val="0"/>
                <w:dstrike w:val="0"/>
                <w:noProof w:val="0"/>
                <w:color w:val="4BACC6" w:themeColor="accent5" w:themeTint="FF" w:themeShade="FF"/>
                <w:sz w:val="22"/>
                <w:szCs w:val="22"/>
                <w:u w:val="none"/>
                <w:lang w:val="en"/>
              </w:rPr>
              <w:t xml:space="preserve">Huggins- Students were put together based on their strengths and weakness in order to complete assignments on the Creek and Cherokee Indians.  </w:t>
            </w:r>
          </w:p>
          <w:p w:rsidRPr="009D4B60" w:rsidR="009D5E03" w:rsidP="239E39FA" w:rsidRDefault="009D5E03" w14:paraId="4D08FC6D" w14:textId="66647F35">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2022-Ginn- Students worked together to help one another and complete their assignments</w:t>
            </w:r>
          </w:p>
          <w:p w:rsidRPr="009D4B60" w:rsidR="009D5E03" w:rsidP="239E39FA" w:rsidRDefault="009D5E03" w14:paraId="23356683" w14:textId="287E22E4">
            <w:pPr>
              <w:pStyle w:val="Normal"/>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239E39FA" w:rsidR="239E39FA">
              <w:rPr>
                <w:rFonts w:ascii="Arial" w:hAnsi="Arial" w:eastAsia="Arial" w:cs="Arial"/>
                <w:noProof w:val="0"/>
                <w:color w:val="FF0000"/>
                <w:sz w:val="22"/>
                <w:szCs w:val="22"/>
                <w:lang w:val="en"/>
              </w:rPr>
              <w:t xml:space="preserve">Timmons 21-22: Students were given an assignment to compare and contrast the Creek and Cherokee. Some students were able to write a paragraph, while others did a </w:t>
            </w:r>
            <w:r w:rsidRPr="239E39FA" w:rsidR="239E39FA">
              <w:rPr>
                <w:rFonts w:ascii="Arial" w:hAnsi="Arial" w:eastAsia="Arial" w:cs="Arial"/>
                <w:noProof w:val="0"/>
                <w:color w:val="FF0000"/>
                <w:sz w:val="22"/>
                <w:szCs w:val="22"/>
                <w:lang w:val="en"/>
              </w:rPr>
              <w:t>Vinn</w:t>
            </w:r>
            <w:r w:rsidRPr="239E39FA" w:rsidR="239E39FA">
              <w:rPr>
                <w:rFonts w:ascii="Arial" w:hAnsi="Arial" w:eastAsia="Arial" w:cs="Arial"/>
                <w:noProof w:val="0"/>
                <w:color w:val="FF0000"/>
                <w:sz w:val="22"/>
                <w:szCs w:val="22"/>
                <w:lang w:val="en"/>
              </w:rPr>
              <w:t xml:space="preserve"> diagram to complete the </w:t>
            </w:r>
            <w:r w:rsidRPr="239E39FA" w:rsidR="239E39FA">
              <w:rPr>
                <w:rFonts w:ascii="Arial" w:hAnsi="Arial" w:eastAsia="Arial" w:cs="Arial"/>
                <w:noProof w:val="0"/>
                <w:color w:val="FF0000"/>
                <w:sz w:val="22"/>
                <w:szCs w:val="22"/>
                <w:lang w:val="en"/>
              </w:rPr>
              <w:t>assignment</w:t>
            </w:r>
            <w:r w:rsidRPr="239E39FA" w:rsidR="239E39FA">
              <w:rPr>
                <w:rFonts w:ascii="Arial" w:hAnsi="Arial" w:eastAsia="Arial" w:cs="Arial"/>
                <w:noProof w:val="0"/>
                <w:color w:val="FF0000"/>
                <w:sz w:val="22"/>
                <w:szCs w:val="22"/>
                <w:lang w:val="en"/>
              </w:rPr>
              <w:t xml:space="preserve">. </w:t>
            </w:r>
          </w:p>
          <w:p w:rsidRPr="009D4B60" w:rsidR="009D5E03" w:rsidP="239E39FA" w:rsidRDefault="009D5E03" w14:paraId="4D8AB18C" w14:textId="3919208F">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p w:rsidRPr="009D4B60" w:rsidR="009D5E03" w:rsidP="239E39FA" w:rsidRDefault="009D5E03" w14:paraId="6E2D1742" w14:textId="519DF8B8">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r w:rsidRPr="239E39FA" w:rsidR="239E39FA">
              <w:rPr>
                <w:rFonts w:ascii="Arial" w:hAnsi="Arial" w:eastAsia="Arial" w:cs="Arial"/>
                <w:noProof w:val="0"/>
                <w:color w:val="00B050"/>
                <w:sz w:val="22"/>
                <w:szCs w:val="22"/>
                <w:lang w:val="en"/>
              </w:rPr>
              <w:t xml:space="preserve">Echols 2021-2022 Students were given a choice board of </w:t>
            </w:r>
            <w:r w:rsidRPr="239E39FA" w:rsidR="239E39FA">
              <w:rPr>
                <w:rFonts w:ascii="Arial" w:hAnsi="Arial" w:eastAsia="Arial" w:cs="Arial"/>
                <w:noProof w:val="0"/>
                <w:color w:val="00B050"/>
                <w:sz w:val="22"/>
                <w:szCs w:val="22"/>
                <w:lang w:val="en"/>
              </w:rPr>
              <w:t>activities</w:t>
            </w:r>
            <w:r w:rsidRPr="239E39FA" w:rsidR="239E39FA">
              <w:rPr>
                <w:rFonts w:ascii="Arial" w:hAnsi="Arial" w:eastAsia="Arial" w:cs="Arial"/>
                <w:noProof w:val="0"/>
                <w:color w:val="00B050"/>
                <w:sz w:val="22"/>
                <w:szCs w:val="22"/>
                <w:lang w:val="en"/>
              </w:rPr>
              <w:t xml:space="preserve"> to do.</w:t>
            </w:r>
          </w:p>
          <w:p w:rsidRPr="009D4B60" w:rsidR="009D5E03" w:rsidP="239E39FA" w:rsidRDefault="009D5E03" w14:paraId="2908EB2C" w14:textId="7F215CBE">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239E39FA" w:rsidR="239E39FA">
              <w:rPr>
                <w:rFonts w:ascii="Arial" w:hAnsi="Arial" w:eastAsia="Arial" w:cs="Arial"/>
                <w:noProof w:val="0"/>
                <w:color w:val="7030A0"/>
                <w:sz w:val="22"/>
                <w:szCs w:val="22"/>
                <w:lang w:val="en"/>
              </w:rPr>
              <w:t xml:space="preserve">Brown 21-22: Students were given choice boards to complete the different learning activities. I also grouped my higher level thinkers to do more </w:t>
            </w:r>
            <w:r w:rsidRPr="239E39FA" w:rsidR="239E39FA">
              <w:rPr>
                <w:rFonts w:ascii="Arial" w:hAnsi="Arial" w:eastAsia="Arial" w:cs="Arial"/>
                <w:noProof w:val="0"/>
                <w:color w:val="7030A0"/>
                <w:sz w:val="22"/>
                <w:szCs w:val="22"/>
                <w:lang w:val="en"/>
              </w:rPr>
              <w:t>research</w:t>
            </w:r>
            <w:r w:rsidRPr="239E39FA" w:rsidR="239E39FA">
              <w:rPr>
                <w:rFonts w:ascii="Arial" w:hAnsi="Arial" w:eastAsia="Arial" w:cs="Arial"/>
                <w:noProof w:val="0"/>
                <w:color w:val="7030A0"/>
                <w:sz w:val="22"/>
                <w:szCs w:val="22"/>
                <w:lang w:val="en"/>
              </w:rPr>
              <w:t xml:space="preserve"> activities and my below level thinkers did more hands on task. </w:t>
            </w:r>
          </w:p>
        </w:tc>
        <w:tc>
          <w:tcPr>
            <w:tcW w:w="5840" w:type="dxa"/>
            <w:shd w:val="clear" w:color="auto" w:fill="auto"/>
            <w:tcMar>
              <w:top w:w="100" w:type="dxa"/>
              <w:left w:w="100" w:type="dxa"/>
              <w:bottom w:w="100" w:type="dxa"/>
              <w:right w:w="100" w:type="dxa"/>
            </w:tcMar>
          </w:tcPr>
          <w:p w:rsidRPr="009D4B60" w:rsidR="009D5E03" w:rsidP="3439ED61" w:rsidRDefault="009D5E03" w14:paraId="69D28253" w14:textId="56BDA600">
            <w:pPr>
              <w:pStyle w:val="Normal"/>
              <w:widowControl w:val="0"/>
              <w:pBdr>
                <w:top w:val="nil"/>
                <w:left w:val="nil"/>
                <w:bottom w:val="nil"/>
                <w:right w:val="nil"/>
                <w:between w:val="nil"/>
              </w:pBdr>
              <w:spacing w:line="240" w:lineRule="auto"/>
              <w:rPr>
                <w:rFonts w:ascii="Arial" w:hAnsi="Arial" w:eastAsia="Arial" w:cs="Arial"/>
                <w:noProof w:val="0"/>
                <w:sz w:val="22"/>
                <w:szCs w:val="22"/>
                <w:lang w:val="en"/>
              </w:rPr>
            </w:pPr>
            <w:r w:rsidRPr="239E39FA" w:rsidR="3439ED61">
              <w:rPr>
                <w:rFonts w:ascii="Arial" w:hAnsi="Arial" w:eastAsia="Arial" w:cs="Arial"/>
                <w:b w:val="0"/>
                <w:bCs w:val="0"/>
                <w:i w:val="0"/>
                <w:iCs w:val="0"/>
                <w:caps w:val="0"/>
                <w:smallCaps w:val="0"/>
                <w:strike w:val="0"/>
                <w:dstrike w:val="0"/>
                <w:noProof w:val="0"/>
                <w:color w:val="4BABC6"/>
                <w:sz w:val="22"/>
                <w:szCs w:val="22"/>
                <w:u w:val="none"/>
                <w:lang w:val="en"/>
              </w:rPr>
              <w:t>Huggins 21-22- Students were able to understand the central idea by showcasing different way to express ourselves.  Since we are global learners I related how the Creek and Cherokee expressed themselves to the way that Ghanaians expressed themselves. The students really enjoyed learning the differences and the similarities of different cultures and was able to relate it to their own culture.</w:t>
            </w:r>
          </w:p>
          <w:p w:rsidRPr="009D4B60" w:rsidR="009D5E03" w:rsidP="239E39FA" w:rsidRDefault="009D5E03" w14:paraId="099A3557" w14:textId="764655A9">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Students were able to relate the central idea and the lines of inquiry. They shared the importance of values for themselves and the Creek and </w:t>
            </w:r>
            <w:r w:rsidRPr="239E39FA" w:rsidR="3439ED61">
              <w:rPr>
                <w:rFonts w:ascii="Arial" w:hAnsi="Arial" w:eastAsia="Arial" w:cs="Arial"/>
                <w:noProof w:val="0"/>
                <w:color w:val="92D050"/>
                <w:sz w:val="22"/>
                <w:szCs w:val="22"/>
                <w:lang w:val="en"/>
              </w:rPr>
              <w:t>Cherokee.</w:t>
            </w:r>
          </w:p>
          <w:p w:rsidRPr="009D4B60" w:rsidR="009D5E03" w:rsidP="239E39FA" w:rsidRDefault="009D5E03" w14:paraId="0D5D5B8F" w14:textId="76E6BE2A">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p w:rsidRPr="009D4B60" w:rsidR="009D5E03" w:rsidP="239E39FA" w:rsidRDefault="009D5E03" w14:paraId="7AE59B97" w14:textId="6B71E3CB">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7030A0"/>
                <w:sz w:val="22"/>
                <w:szCs w:val="22"/>
                <w:lang w:val="en"/>
              </w:rPr>
              <w:t xml:space="preserve">Brown 21-22: My students were able to tie the key concepts, lines of inquiry, and central idea together very well. </w:t>
            </w:r>
          </w:p>
          <w:p w:rsidRPr="009D4B60" w:rsidR="009D5E03" w:rsidP="239E39FA" w:rsidRDefault="009D5E03" w14:paraId="613BF319" w14:textId="4AC43943">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p>
          <w:p w:rsidRPr="009D4B60" w:rsidR="009D5E03" w:rsidP="239E39FA" w:rsidRDefault="009D5E03" w14:paraId="33A7EB9F" w14:textId="74B8E5F5">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239E39FA" w:rsidR="239E39FA">
              <w:rPr>
                <w:rFonts w:ascii="Arial" w:hAnsi="Arial" w:eastAsia="Arial" w:cs="Arial"/>
                <w:noProof w:val="0"/>
                <w:color w:val="FF0000"/>
                <w:sz w:val="22"/>
                <w:szCs w:val="22"/>
                <w:lang w:val="en"/>
              </w:rPr>
              <w:t>Timmons 21-22: Students were able to make the connection between the central idea and activities we did with Creek and Cherokee.</w:t>
            </w:r>
          </w:p>
          <w:p w:rsidRPr="009D4B60" w:rsidR="009D5E03" w:rsidP="239E39FA" w:rsidRDefault="009D5E03" w14:paraId="5D0DE112" w14:textId="0DDCB48B">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p w:rsidRPr="009D4B60" w:rsidR="009D5E03" w:rsidP="239E39FA" w:rsidRDefault="009D5E03" w14:paraId="4567A07E" w14:textId="4C598407">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p w:rsidRPr="009D4B60" w:rsidR="009D5E03" w:rsidP="239E39FA" w:rsidRDefault="009D5E03" w14:paraId="5488BD97" w14:textId="74124D80">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 </w:t>
            </w:r>
          </w:p>
          <w:p w:rsidRPr="009D4B60" w:rsidR="009D5E03" w:rsidP="3439ED61" w:rsidRDefault="009D5E03" w14:paraId="121FD38A" w14:textId="4624437B">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tc>
      </w:tr>
      <w:tr w:rsidRPr="009D4B60" w:rsidR="009D5E03" w:rsidTr="239E39FA"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rPr/>
            </w:pPr>
            <w:r w:rsidR="000F66BD">
              <w:rPr/>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26C4F71F">
            <w:pPr>
              <w:widowControl w:val="0"/>
              <w:numPr>
                <w:ilvl w:val="0"/>
                <w:numId w:val="5"/>
              </w:numPr>
              <w:pBdr>
                <w:top w:val="nil"/>
                <w:left w:val="nil"/>
                <w:bottom w:val="nil"/>
                <w:right w:val="nil"/>
                <w:between w:val="nil"/>
              </w:pBdr>
              <w:spacing w:line="240" w:lineRule="auto"/>
              <w:ind w:left="0" w:firstLine="0"/>
              <w:rPr/>
            </w:pPr>
            <w:r w:rsidR="000F66BD">
              <w:rPr/>
              <w:t xml:space="preserve"> How effective were the summative assessments in measuring student learning?  </w:t>
            </w:r>
            <w:r w:rsidR="00E37F37">
              <w:rPr/>
              <w:t>What</w:t>
            </w:r>
            <w:r w:rsidR="000F66BD">
              <w:rPr/>
              <w:t xml:space="preserve">, if any, changes need </w:t>
            </w:r>
            <w:r w:rsidR="000F66BD">
              <w:rPr/>
              <w:t>to be made to the assessments?</w:t>
            </w:r>
          </w:p>
        </w:tc>
      </w:tr>
      <w:tr w:rsidRPr="009D4B60" w:rsidR="009D5E03" w:rsidTr="239E39FA"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39E39FA" w:rsidRDefault="009D5E03" w14:paraId="464FCBC1" w14:textId="043564D1">
            <w:pPr>
              <w:widowControl w:val="0"/>
              <w:pBdr>
                <w:top w:val="nil"/>
                <w:left w:val="nil"/>
                <w:bottom w:val="nil"/>
                <w:right w:val="nil"/>
                <w:between w:val="nil"/>
              </w:pBdr>
              <w:spacing w:line="240" w:lineRule="auto"/>
              <w:rPr>
                <w:color w:val="4BABC6" w:themeColor="accent5" w:themeTint="FF" w:themeShade="FF"/>
              </w:rPr>
            </w:pPr>
            <w:r w:rsidRPr="239E39FA" w:rsidR="3439ED61">
              <w:rPr>
                <w:color w:val="4BABC6"/>
              </w:rPr>
              <w:t>Huggins 21-22- The best learning experience for my students was them being able to empathize with the Creek and Cherokee Indians with the “Trail of tears” and Sequoyah creating a written language for his people.  Students were shocked to know that the Cherokee Phoenix still runs today long after Sequoyah.  Students were able to use key words from the learner profile: reflective, caring, principled, etc.</w:t>
            </w:r>
          </w:p>
          <w:p w:rsidRPr="009D4B60" w:rsidR="009D5E03" w:rsidP="239E39FA" w:rsidRDefault="009D5E03" w14:paraId="2DBE5A02" w14:textId="1C86864A">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My students loved learning how the Creek and Cherokee Indians built their homes, they also loved learning about the differences between themselves and the Creek and Cherokee. </w:t>
            </w:r>
          </w:p>
          <w:p w:rsidRPr="009D4B60" w:rsidR="009D5E03" w:rsidP="239E39FA" w:rsidRDefault="009D5E03" w14:paraId="6A2099E7" w14:textId="4114456D">
            <w:pPr>
              <w:pStyle w:val="Normal"/>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239E39FA" w:rsidR="239E39FA">
              <w:rPr>
                <w:rFonts w:ascii="Arial" w:hAnsi="Arial" w:eastAsia="Arial" w:cs="Arial"/>
                <w:noProof w:val="0"/>
                <w:color w:val="FF0000"/>
                <w:sz w:val="22"/>
                <w:szCs w:val="22"/>
                <w:lang w:val="en"/>
              </w:rPr>
              <w:t xml:space="preserve">Timmons 21-22: Students were able to demonstrate the learner profile of being a communicator while discussing Sequoyah’s alphabet and why it was so important. </w:t>
            </w:r>
          </w:p>
          <w:p w:rsidRPr="009D4B60" w:rsidR="009D5E03" w:rsidP="239E39FA" w:rsidRDefault="009D5E03" w14:paraId="3C5C819C" w14:textId="2BBEA55C">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r w:rsidRPr="239E39FA" w:rsidR="239E39FA">
              <w:rPr>
                <w:rFonts w:ascii="Arial" w:hAnsi="Arial" w:eastAsia="Arial" w:cs="Arial"/>
                <w:noProof w:val="0"/>
                <w:color w:val="00B050"/>
                <w:sz w:val="22"/>
                <w:szCs w:val="22"/>
                <w:lang w:val="en"/>
              </w:rPr>
              <w:t>Echols2021-2022 When they related their family customs to Native American traditions making graphic organizers, writing and demonstrating their own customs.</w:t>
            </w:r>
          </w:p>
          <w:p w:rsidRPr="009D4B60" w:rsidR="009D5E03" w:rsidP="239E39FA" w:rsidRDefault="009D5E03" w14:paraId="3382A365" w14:textId="4911DF2C">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239E39FA" w:rsidR="239E39FA">
              <w:rPr>
                <w:rFonts w:ascii="Arial" w:hAnsi="Arial" w:eastAsia="Arial" w:cs="Arial"/>
                <w:noProof w:val="0"/>
                <w:color w:val="7030A0"/>
                <w:sz w:val="22"/>
                <w:szCs w:val="22"/>
                <w:lang w:val="en"/>
              </w:rPr>
              <w:t xml:space="preserve">Brown 21-22: My students enjoyed learning about the culture of the Cherokee and Creek Indians and comparing their culture with the students very own culture. They were intrigued to learn how much of our culture we got from the Indians. They also enjoyed </w:t>
            </w:r>
            <w:r w:rsidRPr="239E39FA" w:rsidR="239E39FA">
              <w:rPr>
                <w:rFonts w:ascii="Arial" w:hAnsi="Arial" w:eastAsia="Arial" w:cs="Arial"/>
                <w:noProof w:val="0"/>
                <w:color w:val="7030A0"/>
                <w:sz w:val="22"/>
                <w:szCs w:val="22"/>
                <w:lang w:val="en"/>
              </w:rPr>
              <w:t>creating</w:t>
            </w:r>
            <w:r w:rsidRPr="239E39FA" w:rsidR="239E39FA">
              <w:rPr>
                <w:rFonts w:ascii="Arial" w:hAnsi="Arial" w:eastAsia="Arial" w:cs="Arial"/>
                <w:noProof w:val="0"/>
                <w:color w:val="7030A0"/>
                <w:sz w:val="22"/>
                <w:szCs w:val="22"/>
                <w:lang w:val="en"/>
              </w:rPr>
              <w:t xml:space="preserve"> the mock lunches comparing the </w:t>
            </w:r>
            <w:r w:rsidRPr="239E39FA" w:rsidR="239E39FA">
              <w:rPr>
                <w:rFonts w:ascii="Arial" w:hAnsi="Arial" w:eastAsia="Arial" w:cs="Arial"/>
                <w:noProof w:val="0"/>
                <w:color w:val="7030A0"/>
                <w:sz w:val="22"/>
                <w:szCs w:val="22"/>
                <w:lang w:val="en"/>
              </w:rPr>
              <w:t>Indian</w:t>
            </w:r>
            <w:r w:rsidRPr="239E39FA" w:rsidR="239E39FA">
              <w:rPr>
                <w:rFonts w:ascii="Arial" w:hAnsi="Arial" w:eastAsia="Arial" w:cs="Arial"/>
                <w:noProof w:val="0"/>
                <w:color w:val="7030A0"/>
                <w:sz w:val="22"/>
                <w:szCs w:val="22"/>
                <w:lang w:val="en"/>
              </w:rPr>
              <w:t xml:space="preserve"> culture to their culture. </w:t>
            </w:r>
          </w:p>
        </w:tc>
        <w:tc>
          <w:tcPr>
            <w:tcW w:w="5840" w:type="dxa"/>
            <w:shd w:val="clear" w:color="auto" w:fill="auto"/>
            <w:tcMar>
              <w:top w:w="100" w:type="dxa"/>
              <w:left w:w="100" w:type="dxa"/>
              <w:bottom w:w="100" w:type="dxa"/>
              <w:right w:w="100" w:type="dxa"/>
            </w:tcMar>
          </w:tcPr>
          <w:p w:rsidRPr="009D4B60" w:rsidR="009D5E03" w:rsidP="0079422A" w:rsidRDefault="009D5E03" w14:paraId="000808F5" w14:textId="0EB6CEF3">
            <w:pPr>
              <w:widowControl w:val="0"/>
              <w:pBdr>
                <w:top w:val="nil"/>
                <w:left w:val="nil"/>
                <w:bottom w:val="nil"/>
                <w:right w:val="nil"/>
                <w:between w:val="nil"/>
              </w:pBdr>
              <w:spacing w:line="240" w:lineRule="auto"/>
            </w:pPr>
            <w:r w:rsidRPr="239E39FA" w:rsidR="3439ED61">
              <w:rPr>
                <w:color w:val="4BABC6"/>
              </w:rPr>
              <w:t>Huggins 21-22- The summative assessments were very effective.</w:t>
            </w:r>
          </w:p>
          <w:p w:rsidRPr="009D4B60" w:rsidR="009D5E03" w:rsidP="239E39FA" w:rsidRDefault="009D5E03" w14:paraId="6B7D24F8" w14:textId="78331FB9">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The summative assessments help show their creativity.  The students loved creating their own shelter. They used higher-order thinking to be creative risk-takers. </w:t>
            </w:r>
            <w:r w:rsidRPr="239E39FA" w:rsidR="3439ED61">
              <w:rPr>
                <w:rFonts w:ascii="Arial" w:hAnsi="Arial" w:eastAsia="Arial" w:cs="Arial"/>
                <w:noProof w:val="0"/>
                <w:color w:val="FF0000"/>
                <w:sz w:val="22"/>
                <w:szCs w:val="22"/>
                <w:lang w:val="en"/>
              </w:rPr>
              <w:t xml:space="preserve">Timmons 21-22: Assessments were effective when </w:t>
            </w:r>
            <w:r w:rsidRPr="239E39FA" w:rsidR="3439ED61">
              <w:rPr>
                <w:rFonts w:ascii="Arial" w:hAnsi="Arial" w:eastAsia="Arial" w:cs="Arial"/>
                <w:noProof w:val="0"/>
                <w:color w:val="FF0000"/>
                <w:sz w:val="22"/>
                <w:szCs w:val="22"/>
                <w:lang w:val="en"/>
              </w:rPr>
              <w:t>observing</w:t>
            </w:r>
            <w:r w:rsidRPr="239E39FA" w:rsidR="3439ED61">
              <w:rPr>
                <w:rFonts w:ascii="Arial" w:hAnsi="Arial" w:eastAsia="Arial" w:cs="Arial"/>
                <w:noProof w:val="0"/>
                <w:color w:val="FF0000"/>
                <w:sz w:val="22"/>
                <w:szCs w:val="22"/>
                <w:lang w:val="en"/>
              </w:rPr>
              <w:t xml:space="preserve"> student progression. </w:t>
            </w:r>
          </w:p>
          <w:p w:rsidRPr="009D4B60" w:rsidR="009D5E03" w:rsidP="239E39FA" w:rsidRDefault="009D5E03" w14:paraId="2E05D35B" w14:textId="5DCE9CA9">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r w:rsidRPr="239E39FA" w:rsidR="239E39FA">
              <w:rPr>
                <w:rFonts w:ascii="Arial" w:hAnsi="Arial" w:eastAsia="Arial" w:cs="Arial"/>
                <w:noProof w:val="0"/>
                <w:color w:val="00B050"/>
                <w:sz w:val="22"/>
                <w:szCs w:val="22"/>
                <w:lang w:val="en"/>
              </w:rPr>
              <w:t xml:space="preserve">Echols2021-2022 Students enjoyed </w:t>
            </w:r>
            <w:r w:rsidRPr="239E39FA" w:rsidR="239E39FA">
              <w:rPr>
                <w:rFonts w:ascii="Arial" w:hAnsi="Arial" w:eastAsia="Arial" w:cs="Arial"/>
                <w:noProof w:val="0"/>
                <w:color w:val="00B050"/>
                <w:sz w:val="22"/>
                <w:szCs w:val="22"/>
                <w:lang w:val="en"/>
              </w:rPr>
              <w:t>self-expression</w:t>
            </w:r>
            <w:r w:rsidRPr="239E39FA" w:rsidR="239E39FA">
              <w:rPr>
                <w:rFonts w:ascii="Arial" w:hAnsi="Arial" w:eastAsia="Arial" w:cs="Arial"/>
                <w:noProof w:val="0"/>
                <w:color w:val="00B050"/>
                <w:sz w:val="22"/>
                <w:szCs w:val="22"/>
                <w:lang w:val="en"/>
              </w:rPr>
              <w:t xml:space="preserve"> activity and helped </w:t>
            </w:r>
            <w:r w:rsidRPr="239E39FA" w:rsidR="239E39FA">
              <w:rPr>
                <w:rFonts w:ascii="Arial" w:hAnsi="Arial" w:eastAsia="Arial" w:cs="Arial"/>
                <w:noProof w:val="0"/>
                <w:color w:val="00B050"/>
                <w:sz w:val="22"/>
                <w:szCs w:val="22"/>
                <w:lang w:val="en"/>
              </w:rPr>
              <w:t>evaluation</w:t>
            </w:r>
            <w:r w:rsidRPr="239E39FA" w:rsidR="239E39FA">
              <w:rPr>
                <w:rFonts w:ascii="Arial" w:hAnsi="Arial" w:eastAsia="Arial" w:cs="Arial"/>
                <w:noProof w:val="0"/>
                <w:color w:val="00B050"/>
                <w:sz w:val="22"/>
                <w:szCs w:val="22"/>
                <w:lang w:val="en"/>
              </w:rPr>
              <w:t xml:space="preserve"> themselves with scoring rubric</w:t>
            </w:r>
          </w:p>
          <w:p w:rsidRPr="009D4B60" w:rsidR="009D5E03" w:rsidP="239E39FA" w:rsidRDefault="009D5E03" w14:paraId="1045B8D1" w14:textId="568BEC67">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p>
          <w:p w:rsidRPr="009D4B60" w:rsidR="009D5E03" w:rsidP="239E39FA" w:rsidRDefault="009D5E03" w14:paraId="5C71F136" w14:textId="33F80654">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r w:rsidRPr="239E39FA" w:rsidR="239E39FA">
              <w:rPr>
                <w:rFonts w:ascii="Arial" w:hAnsi="Arial" w:eastAsia="Arial" w:cs="Arial"/>
                <w:noProof w:val="0"/>
                <w:color w:val="7030A0"/>
                <w:sz w:val="22"/>
                <w:szCs w:val="22"/>
                <w:lang w:val="en"/>
              </w:rPr>
              <w:t xml:space="preserve">Brown 21-22: The summative assessment helped me to really tap in on the </w:t>
            </w:r>
            <w:r w:rsidRPr="239E39FA" w:rsidR="239E39FA">
              <w:rPr>
                <w:rFonts w:ascii="Arial" w:hAnsi="Arial" w:eastAsia="Arial" w:cs="Arial"/>
                <w:noProof w:val="0"/>
                <w:color w:val="7030A0"/>
                <w:sz w:val="22"/>
                <w:szCs w:val="22"/>
                <w:lang w:val="en"/>
              </w:rPr>
              <w:t>students</w:t>
            </w:r>
            <w:r w:rsidRPr="239E39FA" w:rsidR="239E39FA">
              <w:rPr>
                <w:rFonts w:ascii="Arial" w:hAnsi="Arial" w:eastAsia="Arial" w:cs="Arial"/>
                <w:noProof w:val="0"/>
                <w:color w:val="7030A0"/>
                <w:sz w:val="22"/>
                <w:szCs w:val="22"/>
                <w:lang w:val="en"/>
              </w:rPr>
              <w:t xml:space="preserve"> that really engaged and took advantage of the learning experiences. </w:t>
            </w:r>
          </w:p>
        </w:tc>
      </w:tr>
      <w:tr w:rsidRPr="009D4B60" w:rsidR="009D5E03" w:rsidTr="239E39FA"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rPr/>
            </w:pPr>
            <w:r w:rsidR="000F66BD">
              <w:rPr/>
              <w:t xml:space="preserve"> What </w:t>
            </w:r>
            <w:r w:rsidR="00E37F37">
              <w:rPr/>
              <w:t>student-initiated</w:t>
            </w:r>
            <w:r w:rsidR="000F66BD">
              <w:rPr/>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rPr/>
            </w:pPr>
            <w:r w:rsidR="000F66BD">
              <w:rPr/>
              <w:t xml:space="preserve"> What student action arose from this unit of inquiry?</w:t>
            </w:r>
          </w:p>
        </w:tc>
      </w:tr>
      <w:tr w:rsidRPr="009D4B60" w:rsidR="009D5E03" w:rsidTr="239E39FA"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1CAA27B6">
            <w:pPr>
              <w:widowControl w:val="0"/>
              <w:pBdr>
                <w:top w:val="nil"/>
                <w:left w:val="nil"/>
                <w:bottom w:val="nil"/>
                <w:right w:val="nil"/>
                <w:between w:val="nil"/>
              </w:pBdr>
              <w:spacing w:line="240" w:lineRule="auto"/>
            </w:pPr>
            <w:r w:rsidRPr="239E39FA" w:rsidR="3439ED61">
              <w:rPr>
                <w:color w:val="4BABC6"/>
              </w:rPr>
              <w:t xml:space="preserve">Huggins 21-22- Students wanted to know why would people kick the Creek and Cherokee Indians off of their own land.  Students asked how did the Creek and Cherokee Indians keep rain from entering their homes based on how they were designed? </w:t>
            </w:r>
            <w:r w:rsidR="3439ED61">
              <w:rPr/>
              <w:t xml:space="preserve"> </w:t>
            </w:r>
          </w:p>
          <w:p w:rsidR="3439ED61" w:rsidP="3439ED61" w:rsidRDefault="3439ED61" w14:paraId="2F27335F" w14:textId="5747D26E">
            <w:pPr>
              <w:pStyle w:val="Normal"/>
              <w:widowControl w:val="0"/>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Students wanted to learn about their language, and the importance of them working together. </w:t>
            </w:r>
          </w:p>
          <w:p w:rsidR="239E39FA" w:rsidP="239E39FA" w:rsidRDefault="239E39FA" w14:paraId="62049C5C" w14:textId="07A8564A">
            <w:pPr>
              <w:pStyle w:val="Normal"/>
              <w:widowControl w:val="0"/>
              <w:spacing w:line="240" w:lineRule="auto"/>
              <w:rPr>
                <w:rFonts w:ascii="Arial" w:hAnsi="Arial" w:eastAsia="Arial" w:cs="Arial"/>
                <w:noProof w:val="0"/>
                <w:color w:val="92D050"/>
                <w:sz w:val="22"/>
                <w:szCs w:val="22"/>
                <w:lang w:val="en"/>
              </w:rPr>
            </w:pPr>
            <w:r w:rsidRPr="239E39FA" w:rsidR="239E39FA">
              <w:rPr>
                <w:rFonts w:ascii="Arial" w:hAnsi="Arial" w:eastAsia="Arial" w:cs="Arial"/>
                <w:noProof w:val="0"/>
                <w:color w:val="7030A0"/>
                <w:sz w:val="22"/>
                <w:szCs w:val="22"/>
                <w:lang w:val="en"/>
              </w:rPr>
              <w:t xml:space="preserve">Brown 21-22: My students wanted to know more about the reservations and how was school life on the different reservations. I let some of my students dive deeper and do their own research on the different reservations. </w:t>
            </w:r>
          </w:p>
          <w:p w:rsidR="239E39FA" w:rsidP="239E39FA" w:rsidRDefault="239E39FA" w14:paraId="4D0B0466" w14:textId="1BEAA0C9">
            <w:pPr>
              <w:pStyle w:val="Normal"/>
              <w:widowControl w:val="0"/>
              <w:spacing w:line="240" w:lineRule="auto"/>
              <w:rPr>
                <w:rFonts w:ascii="Arial" w:hAnsi="Arial" w:eastAsia="Arial" w:cs="Arial"/>
                <w:noProof w:val="0"/>
                <w:color w:val="92D050"/>
                <w:sz w:val="22"/>
                <w:szCs w:val="22"/>
                <w:lang w:val="en"/>
              </w:rPr>
            </w:pPr>
          </w:p>
          <w:p w:rsidRPr="009D4B60" w:rsidR="009D5E03" w:rsidP="239E39FA" w:rsidRDefault="009D5E03" w14:paraId="1A939487" w14:textId="626F78D2">
            <w:pPr>
              <w:widowControl w:val="0"/>
              <w:pBdr>
                <w:top w:val="nil"/>
                <w:left w:val="nil"/>
                <w:bottom w:val="nil"/>
                <w:right w:val="nil"/>
                <w:between w:val="nil"/>
              </w:pBdr>
              <w:spacing w:line="240" w:lineRule="auto"/>
              <w:rPr>
                <w:color w:val="FF0000"/>
              </w:rPr>
            </w:pPr>
            <w:r w:rsidRPr="239E39FA" w:rsidR="239E39FA">
              <w:rPr>
                <w:color w:val="FF0000"/>
              </w:rPr>
              <w:t xml:space="preserve">Timmons 21-22: Students wanted to know if the Creek and Cherokee knew each other. Students were also curious as to why </w:t>
            </w:r>
            <w:proofErr w:type="gramStart"/>
            <w:r w:rsidRPr="239E39FA" w:rsidR="239E39FA">
              <w:rPr>
                <w:color w:val="FF0000"/>
              </w:rPr>
              <w:t>the</w:t>
            </w:r>
            <w:proofErr w:type="gramEnd"/>
            <w:r w:rsidRPr="239E39FA" w:rsidR="239E39FA">
              <w:rPr>
                <w:color w:val="FF0000"/>
              </w:rPr>
              <w:t xml:space="preserve"> had to small houses and not one big one. </w:t>
            </w:r>
          </w:p>
        </w:tc>
        <w:tc>
          <w:tcPr>
            <w:tcW w:w="5840" w:type="dxa"/>
            <w:shd w:val="clear" w:color="auto" w:fill="auto"/>
            <w:tcMar>
              <w:top w:w="100" w:type="dxa"/>
              <w:left w:w="100" w:type="dxa"/>
              <w:bottom w:w="100" w:type="dxa"/>
              <w:right w:w="100" w:type="dxa"/>
            </w:tcMar>
          </w:tcPr>
          <w:p w:rsidRPr="009D4B60" w:rsidR="009D5E03" w:rsidP="239E39FA" w:rsidRDefault="009D5E03" w14:paraId="1966CDE7" w14:textId="56737CB8">
            <w:pPr>
              <w:widowControl w:val="0"/>
              <w:pBdr>
                <w:top w:val="nil"/>
                <w:left w:val="nil"/>
                <w:bottom w:val="nil"/>
                <w:right w:val="nil"/>
                <w:between w:val="nil"/>
              </w:pBdr>
              <w:spacing w:line="240" w:lineRule="auto"/>
              <w:rPr>
                <w:color w:val="4BABC6" w:themeColor="accent5" w:themeTint="FF" w:themeShade="FF"/>
              </w:rPr>
            </w:pPr>
            <w:r w:rsidRPr="239E39FA" w:rsidR="3439ED61">
              <w:rPr>
                <w:color w:val="4BABC6"/>
              </w:rPr>
              <w:t>Huggins 21-22- Some students expressed that they would like to make their own summer and winter homes like the Creek and Cherokee Indians.</w:t>
            </w:r>
          </w:p>
          <w:p w:rsidRPr="009D4B60" w:rsidR="009D5E03" w:rsidP="239E39FA" w:rsidRDefault="009D5E03" w14:paraId="052D209C" w14:textId="26188E22">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r w:rsidRPr="239E39FA" w:rsidR="3439ED61">
              <w:rPr>
                <w:rFonts w:ascii="Arial" w:hAnsi="Arial" w:eastAsia="Arial" w:cs="Arial"/>
                <w:noProof w:val="0"/>
                <w:color w:val="92D050"/>
                <w:sz w:val="22"/>
                <w:szCs w:val="22"/>
                <w:lang w:val="en"/>
              </w:rPr>
              <w:t xml:space="preserve">2022-Ginn- Students loved creating the meals and look </w:t>
            </w:r>
            <w:r w:rsidRPr="239E39FA" w:rsidR="3439ED61">
              <w:rPr>
                <w:rFonts w:ascii="Arial" w:hAnsi="Arial" w:eastAsia="Arial" w:cs="Arial"/>
                <w:noProof w:val="0"/>
                <w:color w:val="92D050"/>
                <w:sz w:val="22"/>
                <w:szCs w:val="22"/>
                <w:lang w:val="en"/>
              </w:rPr>
              <w:t>forward</w:t>
            </w:r>
            <w:r w:rsidRPr="239E39FA" w:rsidR="3439ED61">
              <w:rPr>
                <w:rFonts w:ascii="Arial" w:hAnsi="Arial" w:eastAsia="Arial" w:cs="Arial"/>
                <w:noProof w:val="0"/>
                <w:color w:val="92D050"/>
                <w:sz w:val="22"/>
                <w:szCs w:val="22"/>
                <w:lang w:val="en"/>
              </w:rPr>
              <w:t xml:space="preserve"> in </w:t>
            </w:r>
            <w:r w:rsidRPr="239E39FA" w:rsidR="3439ED61">
              <w:rPr>
                <w:rFonts w:ascii="Arial" w:hAnsi="Arial" w:eastAsia="Arial" w:cs="Arial"/>
                <w:noProof w:val="0"/>
                <w:color w:val="92D050"/>
                <w:sz w:val="22"/>
                <w:szCs w:val="22"/>
                <w:lang w:val="en"/>
              </w:rPr>
              <w:t>making</w:t>
            </w:r>
            <w:r w:rsidRPr="239E39FA" w:rsidR="3439ED61">
              <w:rPr>
                <w:rFonts w:ascii="Arial" w:hAnsi="Arial" w:eastAsia="Arial" w:cs="Arial"/>
                <w:noProof w:val="0"/>
                <w:color w:val="92D050"/>
                <w:sz w:val="22"/>
                <w:szCs w:val="22"/>
                <w:lang w:val="en"/>
              </w:rPr>
              <w:t xml:space="preserve"> the summer and winter homes.</w:t>
            </w:r>
          </w:p>
          <w:p w:rsidRPr="009D4B60" w:rsidR="009D5E03" w:rsidP="239E39FA" w:rsidRDefault="009D5E03" w14:paraId="27088DAB" w14:textId="6AA4E702">
            <w:pPr>
              <w:pStyle w:val="Normal"/>
              <w:widowControl w:val="0"/>
              <w:pBdr>
                <w:top w:val="nil"/>
                <w:left w:val="nil"/>
                <w:bottom w:val="nil"/>
                <w:right w:val="nil"/>
                <w:between w:val="nil"/>
              </w:pBdr>
              <w:spacing w:line="240" w:lineRule="auto"/>
              <w:rPr>
                <w:rFonts w:ascii="Arial" w:hAnsi="Arial" w:eastAsia="Arial" w:cs="Arial"/>
                <w:noProof w:val="0"/>
                <w:color w:val="FF0000"/>
                <w:sz w:val="22"/>
                <w:szCs w:val="22"/>
                <w:lang w:val="en"/>
              </w:rPr>
            </w:pPr>
            <w:r w:rsidRPr="239E39FA" w:rsidR="3439ED61">
              <w:rPr>
                <w:rFonts w:ascii="Arial" w:hAnsi="Arial" w:eastAsia="Arial" w:cs="Arial"/>
                <w:noProof w:val="0"/>
                <w:color w:val="FF0000"/>
                <w:sz w:val="22"/>
                <w:szCs w:val="22"/>
                <w:lang w:val="en"/>
              </w:rPr>
              <w:t xml:space="preserve">Timmons 21-22: Student really enjoyed creating the lunches from Creek and Cherokee, and being able to compare it to their own. </w:t>
            </w:r>
          </w:p>
          <w:p w:rsidRPr="009D4B60" w:rsidR="009D5E03" w:rsidP="239E39FA" w:rsidRDefault="009D5E03" w14:paraId="6AA258D8" w14:textId="2A0A4941">
            <w:pPr>
              <w:pStyle w:val="Normal"/>
              <w:widowControl w:val="0"/>
              <w:pBdr>
                <w:top w:val="nil"/>
                <w:left w:val="nil"/>
                <w:bottom w:val="nil"/>
                <w:right w:val="nil"/>
                <w:between w:val="nil"/>
              </w:pBdr>
              <w:spacing w:line="240" w:lineRule="auto"/>
              <w:rPr>
                <w:rFonts w:ascii="Arial" w:hAnsi="Arial" w:eastAsia="Arial" w:cs="Arial"/>
                <w:noProof w:val="0"/>
                <w:color w:val="7030A0"/>
                <w:sz w:val="22"/>
                <w:szCs w:val="22"/>
                <w:lang w:val="en"/>
              </w:rPr>
            </w:pPr>
            <w:r w:rsidRPr="239E39FA" w:rsidR="239E39FA">
              <w:rPr>
                <w:rFonts w:ascii="Arial" w:hAnsi="Arial" w:eastAsia="Arial" w:cs="Arial"/>
                <w:noProof w:val="0"/>
                <w:color w:val="7030A0"/>
                <w:sz w:val="22"/>
                <w:szCs w:val="22"/>
                <w:lang w:val="en"/>
              </w:rPr>
              <w:t xml:space="preserve">Brown21-22: The student action that arose from my students was what made the soil so great for the </w:t>
            </w:r>
            <w:proofErr w:type="spellStart"/>
            <w:r w:rsidRPr="239E39FA" w:rsidR="239E39FA">
              <w:rPr>
                <w:rFonts w:ascii="Arial" w:hAnsi="Arial" w:eastAsia="Arial" w:cs="Arial"/>
                <w:noProof w:val="0"/>
                <w:color w:val="7030A0"/>
                <w:sz w:val="22"/>
                <w:szCs w:val="22"/>
                <w:lang w:val="en"/>
              </w:rPr>
              <w:t>indians</w:t>
            </w:r>
            <w:proofErr w:type="spellEnd"/>
            <w:r w:rsidRPr="239E39FA" w:rsidR="239E39FA">
              <w:rPr>
                <w:rFonts w:ascii="Arial" w:hAnsi="Arial" w:eastAsia="Arial" w:cs="Arial"/>
                <w:noProof w:val="0"/>
                <w:color w:val="7030A0"/>
                <w:sz w:val="22"/>
                <w:szCs w:val="22"/>
                <w:lang w:val="en"/>
              </w:rPr>
              <w:t xml:space="preserve"> crops to grow so well. My students researched “</w:t>
            </w:r>
            <w:r w:rsidRPr="239E39FA" w:rsidR="239E39FA">
              <w:rPr>
                <w:rFonts w:ascii="Arial" w:hAnsi="Arial" w:eastAsia="Arial" w:cs="Arial"/>
                <w:noProof w:val="0"/>
                <w:color w:val="7030A0"/>
                <w:sz w:val="22"/>
                <w:szCs w:val="22"/>
                <w:lang w:val="en"/>
              </w:rPr>
              <w:t>how</w:t>
            </w:r>
            <w:r w:rsidRPr="239E39FA" w:rsidR="239E39FA">
              <w:rPr>
                <w:rFonts w:ascii="Arial" w:hAnsi="Arial" w:eastAsia="Arial" w:cs="Arial"/>
                <w:noProof w:val="0"/>
                <w:color w:val="7030A0"/>
                <w:sz w:val="22"/>
                <w:szCs w:val="22"/>
                <w:lang w:val="en"/>
              </w:rPr>
              <w:t xml:space="preserve"> to create good healthy soil for crops” .</w:t>
            </w:r>
          </w:p>
        </w:tc>
      </w:tr>
      <w:tr w:rsidRPr="009D4B60" w:rsidR="009D5E03" w:rsidTr="239E39FA"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rPr/>
            </w:pPr>
            <w:r w:rsidR="000F66BD">
              <w:rPr/>
              <w:t xml:space="preserve"> Any additional notes or changes that need to be considered next year?</w:t>
            </w:r>
            <w:r w:rsidR="00EF6458">
              <w:rPr/>
              <w:t xml:space="preserve"> </w:t>
            </w:r>
          </w:p>
        </w:tc>
      </w:tr>
      <w:tr w:rsidRPr="009D4B60" w:rsidR="009D5E03" w:rsidTr="239E39FA"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0F9EDBD4" w14:textId="6AD2D7A2">
            <w:pPr>
              <w:widowControl w:val="0"/>
              <w:pBdr>
                <w:top w:val="nil"/>
                <w:left w:val="nil"/>
                <w:bottom w:val="nil"/>
                <w:right w:val="nil"/>
                <w:between w:val="nil"/>
              </w:pBdr>
              <w:spacing w:line="240" w:lineRule="auto"/>
            </w:pPr>
            <w:r w:rsidRPr="239E39FA" w:rsidR="3439ED61">
              <w:rPr>
                <w:color w:val="4BABC6"/>
              </w:rPr>
              <w:t>Huggins- None at this time.</w:t>
            </w:r>
          </w:p>
          <w:p w:rsidR="239E39FA" w:rsidP="239E39FA" w:rsidRDefault="239E39FA" w14:paraId="0F1EB1A7" w14:textId="1BEEFD2D">
            <w:pPr>
              <w:pStyle w:val="Normal"/>
              <w:widowControl w:val="0"/>
              <w:spacing w:line="240" w:lineRule="auto"/>
              <w:rPr>
                <w:color w:val="00B050"/>
              </w:rPr>
            </w:pPr>
            <w:r w:rsidRPr="239E39FA" w:rsidR="239E39FA">
              <w:rPr>
                <w:color w:val="00B050"/>
              </w:rPr>
              <w:t xml:space="preserve">Echols- More student focused personal expression </w:t>
            </w:r>
            <w:r w:rsidRPr="239E39FA" w:rsidR="239E39FA">
              <w:rPr>
                <w:color w:val="00B050"/>
              </w:rPr>
              <w:t>activities</w:t>
            </w:r>
          </w:p>
          <w:p w:rsidRPr="009D4B60" w:rsidR="009D5E03" w:rsidP="3439ED61" w:rsidRDefault="009D5E03" w14:paraId="30DCCCAD" w14:textId="2411AB5C">
            <w:pPr>
              <w:pStyle w:val="Normal"/>
              <w:widowControl w:val="0"/>
              <w:pBdr>
                <w:top w:val="nil"/>
                <w:left w:val="nil"/>
                <w:bottom w:val="nil"/>
                <w:right w:val="nil"/>
                <w:between w:val="nil"/>
              </w:pBdr>
              <w:spacing w:line="240" w:lineRule="auto"/>
              <w:rPr>
                <w:rFonts w:ascii="Arial" w:hAnsi="Arial" w:eastAsia="Arial" w:cs="Arial"/>
                <w:noProof w:val="0"/>
                <w:color w:val="92D050"/>
                <w:sz w:val="22"/>
                <w:szCs w:val="22"/>
                <w:lang w:val="en"/>
              </w:rPr>
            </w:pPr>
          </w:p>
        </w:tc>
      </w:tr>
      <w:tr w:rsidRPr="009D4B60" w:rsidR="009D5E03" w:rsidTr="239E39FA"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239E39FA"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239E39FA" w:rsidRDefault="009D5E03" w14:paraId="69E2BB2B" w14:textId="2309BB8C">
            <w:pPr>
              <w:pStyle w:val="Normal"/>
              <w:widowControl w:val="0"/>
              <w:pBdr>
                <w:top w:val="nil"/>
                <w:left w:val="nil"/>
                <w:bottom w:val="nil"/>
                <w:right w:val="nil"/>
                <w:between w:val="nil"/>
              </w:pBdr>
              <w:spacing w:line="240" w:lineRule="auto"/>
            </w:pPr>
            <w:r w:rsidR="239E39FA">
              <w:drawing>
                <wp:inline wp14:editId="45F52C30" wp14:anchorId="460E9626">
                  <wp:extent cx="4572000" cy="2571750"/>
                  <wp:effectExtent l="0" t="0" r="0" b="0"/>
                  <wp:docPr id="2109270255" name="" title=""/>
                  <wp:cNvGraphicFramePr>
                    <a:graphicFrameLocks noChangeAspect="1"/>
                  </wp:cNvGraphicFramePr>
                  <a:graphic>
                    <a:graphicData uri="http://schemas.openxmlformats.org/drawingml/2006/picture">
                      <pic:pic>
                        <pic:nvPicPr>
                          <pic:cNvPr id="0" name=""/>
                          <pic:cNvPicPr/>
                        </pic:nvPicPr>
                        <pic:blipFill>
                          <a:blip r:embed="R87d1756a35734687">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Calibri&quot;,sans-serif" w:hAnsi="&quot;Calibri&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70048"/>
    <w:rsid w:val="004E4A70"/>
    <w:rsid w:val="00527CE7"/>
    <w:rsid w:val="005451FC"/>
    <w:rsid w:val="00704AF5"/>
    <w:rsid w:val="0079422A"/>
    <w:rsid w:val="007A691E"/>
    <w:rsid w:val="007D2C44"/>
    <w:rsid w:val="00852230"/>
    <w:rsid w:val="009C0E46"/>
    <w:rsid w:val="009D4B60"/>
    <w:rsid w:val="009D5E03"/>
    <w:rsid w:val="00A362AD"/>
    <w:rsid w:val="00A83B35"/>
    <w:rsid w:val="00B51A99"/>
    <w:rsid w:val="00C11E56"/>
    <w:rsid w:val="00C14DF1"/>
    <w:rsid w:val="00C511A2"/>
    <w:rsid w:val="00E37F37"/>
    <w:rsid w:val="00EF6458"/>
    <w:rsid w:val="00FA58E6"/>
    <w:rsid w:val="01BD5860"/>
    <w:rsid w:val="01F69C0B"/>
    <w:rsid w:val="02489CAC"/>
    <w:rsid w:val="02D6B62A"/>
    <w:rsid w:val="0305551B"/>
    <w:rsid w:val="030E8B91"/>
    <w:rsid w:val="03CD179E"/>
    <w:rsid w:val="03EB0A14"/>
    <w:rsid w:val="04ADE61E"/>
    <w:rsid w:val="04CBD7B5"/>
    <w:rsid w:val="04DF5DD5"/>
    <w:rsid w:val="05069ACE"/>
    <w:rsid w:val="05652826"/>
    <w:rsid w:val="060F3D6E"/>
    <w:rsid w:val="06CE9D35"/>
    <w:rsid w:val="07B6DA5A"/>
    <w:rsid w:val="0816FE97"/>
    <w:rsid w:val="083E3B90"/>
    <w:rsid w:val="0851780A"/>
    <w:rsid w:val="085932BF"/>
    <w:rsid w:val="08A088C1"/>
    <w:rsid w:val="08E5AF1A"/>
    <w:rsid w:val="0962FEAB"/>
    <w:rsid w:val="0A03887F"/>
    <w:rsid w:val="0A1B53AA"/>
    <w:rsid w:val="0A84A3C5"/>
    <w:rsid w:val="0A904551"/>
    <w:rsid w:val="0B9B1A52"/>
    <w:rsid w:val="0C699F45"/>
    <w:rsid w:val="0CE6E3A5"/>
    <w:rsid w:val="0CF87686"/>
    <w:rsid w:val="0D715B63"/>
    <w:rsid w:val="0D715B63"/>
    <w:rsid w:val="0D7227F1"/>
    <w:rsid w:val="0DD57A60"/>
    <w:rsid w:val="0EB22996"/>
    <w:rsid w:val="1008769B"/>
    <w:rsid w:val="101C8D69"/>
    <w:rsid w:val="1043F7D1"/>
    <w:rsid w:val="106B033A"/>
    <w:rsid w:val="113D1068"/>
    <w:rsid w:val="11A87A66"/>
    <w:rsid w:val="11AF8FCB"/>
    <w:rsid w:val="11D3A4A3"/>
    <w:rsid w:val="1266ADFC"/>
    <w:rsid w:val="12773CB3"/>
    <w:rsid w:val="12CB9B70"/>
    <w:rsid w:val="1353DE13"/>
    <w:rsid w:val="136F7504"/>
    <w:rsid w:val="13A82EF9"/>
    <w:rsid w:val="1438EFE8"/>
    <w:rsid w:val="14572D19"/>
    <w:rsid w:val="1502FC57"/>
    <w:rsid w:val="1520FA71"/>
    <w:rsid w:val="1685A45B"/>
    <w:rsid w:val="17183DA9"/>
    <w:rsid w:val="17B29058"/>
    <w:rsid w:val="17D9B2E2"/>
    <w:rsid w:val="17F1B6E7"/>
    <w:rsid w:val="18350FE7"/>
    <w:rsid w:val="1854DAFB"/>
    <w:rsid w:val="185D2D92"/>
    <w:rsid w:val="1892EA32"/>
    <w:rsid w:val="18C0C117"/>
    <w:rsid w:val="19531B94"/>
    <w:rsid w:val="19A24CBB"/>
    <w:rsid w:val="19DA9930"/>
    <w:rsid w:val="1A0D0B74"/>
    <w:rsid w:val="1A2CACF0"/>
    <w:rsid w:val="1BAEE4D1"/>
    <w:rsid w:val="1BBE8C51"/>
    <w:rsid w:val="1BC68DF8"/>
    <w:rsid w:val="1BF63AD3"/>
    <w:rsid w:val="1C8ABC56"/>
    <w:rsid w:val="1D35FC6F"/>
    <w:rsid w:val="1D35FC6F"/>
    <w:rsid w:val="1D5BF009"/>
    <w:rsid w:val="1DBDDEF2"/>
    <w:rsid w:val="1DFE0F5F"/>
    <w:rsid w:val="1E552CFD"/>
    <w:rsid w:val="1EA9DE9D"/>
    <w:rsid w:val="1EAEB45A"/>
    <w:rsid w:val="1F0A2731"/>
    <w:rsid w:val="1F21AD53"/>
    <w:rsid w:val="1F58C36A"/>
    <w:rsid w:val="1F76FE7B"/>
    <w:rsid w:val="20455431"/>
    <w:rsid w:val="2049DAB4"/>
    <w:rsid w:val="204EE7E8"/>
    <w:rsid w:val="20620921"/>
    <w:rsid w:val="20630679"/>
    <w:rsid w:val="20A5F792"/>
    <w:rsid w:val="20C9ABF6"/>
    <w:rsid w:val="22096D92"/>
    <w:rsid w:val="22537737"/>
    <w:rsid w:val="22F66BCD"/>
    <w:rsid w:val="2317461D"/>
    <w:rsid w:val="239E39FA"/>
    <w:rsid w:val="23FA9F51"/>
    <w:rsid w:val="249F0D8D"/>
    <w:rsid w:val="2585C38E"/>
    <w:rsid w:val="2743E4D6"/>
    <w:rsid w:val="28C3EC7E"/>
    <w:rsid w:val="2AC72BDA"/>
    <w:rsid w:val="2AE6D74A"/>
    <w:rsid w:val="2AEF7310"/>
    <w:rsid w:val="2B6F3BBC"/>
    <w:rsid w:val="2CE856AB"/>
    <w:rsid w:val="2CFE4EA2"/>
    <w:rsid w:val="2DD21BD4"/>
    <w:rsid w:val="2DF93F6A"/>
    <w:rsid w:val="2E3AA2FC"/>
    <w:rsid w:val="2EB9F0B7"/>
    <w:rsid w:val="2F39B2C6"/>
    <w:rsid w:val="2F9FBBA0"/>
    <w:rsid w:val="2FCD1091"/>
    <w:rsid w:val="2FE87ECA"/>
    <w:rsid w:val="3020C0FB"/>
    <w:rsid w:val="31024C9F"/>
    <w:rsid w:val="313A9914"/>
    <w:rsid w:val="3199E32B"/>
    <w:rsid w:val="31C554E3"/>
    <w:rsid w:val="32D23DBF"/>
    <w:rsid w:val="33268DDC"/>
    <w:rsid w:val="3439ED61"/>
    <w:rsid w:val="3490D16A"/>
    <w:rsid w:val="351DDED6"/>
    <w:rsid w:val="3524BD7A"/>
    <w:rsid w:val="35AC3428"/>
    <w:rsid w:val="368FAA4B"/>
    <w:rsid w:val="37A021B0"/>
    <w:rsid w:val="37C92D7B"/>
    <w:rsid w:val="37E255D8"/>
    <w:rsid w:val="37E51644"/>
    <w:rsid w:val="37F1FD58"/>
    <w:rsid w:val="3941161A"/>
    <w:rsid w:val="39696D76"/>
    <w:rsid w:val="398DCDB9"/>
    <w:rsid w:val="3A2D1779"/>
    <w:rsid w:val="3A354236"/>
    <w:rsid w:val="3A89780E"/>
    <w:rsid w:val="3AA14AED"/>
    <w:rsid w:val="3BD53E4D"/>
    <w:rsid w:val="3C810D8B"/>
    <w:rsid w:val="3C9C9E9E"/>
    <w:rsid w:val="3CADD975"/>
    <w:rsid w:val="3D8E92BF"/>
    <w:rsid w:val="3DCD2B8C"/>
    <w:rsid w:val="3EF9D79B"/>
    <w:rsid w:val="4000D2BA"/>
    <w:rsid w:val="40AA7807"/>
    <w:rsid w:val="40E12AB0"/>
    <w:rsid w:val="412880B2"/>
    <w:rsid w:val="41742A1E"/>
    <w:rsid w:val="41FEE5E0"/>
    <w:rsid w:val="4205C506"/>
    <w:rsid w:val="4218E63F"/>
    <w:rsid w:val="42A768DD"/>
    <w:rsid w:val="439C67C4"/>
    <w:rsid w:val="43CE3A85"/>
    <w:rsid w:val="4404FFEA"/>
    <w:rsid w:val="440A5455"/>
    <w:rsid w:val="44E02545"/>
    <w:rsid w:val="45A624B6"/>
    <w:rsid w:val="45A624B6"/>
    <w:rsid w:val="4601E05A"/>
    <w:rsid w:val="460EC774"/>
    <w:rsid w:val="4743EEA7"/>
    <w:rsid w:val="477ADA00"/>
    <w:rsid w:val="478ECC0B"/>
    <w:rsid w:val="4852A7B7"/>
    <w:rsid w:val="491A6A3A"/>
    <w:rsid w:val="49466836"/>
    <w:rsid w:val="4A00625A"/>
    <w:rsid w:val="4A4BAF66"/>
    <w:rsid w:val="4A4F91B6"/>
    <w:rsid w:val="4B0036B1"/>
    <w:rsid w:val="4B1EDF8D"/>
    <w:rsid w:val="4C1A5C7A"/>
    <w:rsid w:val="4CAEFB58"/>
    <w:rsid w:val="4D2D5F7B"/>
    <w:rsid w:val="4D91CC98"/>
    <w:rsid w:val="4DABE230"/>
    <w:rsid w:val="4DCF4D6B"/>
    <w:rsid w:val="4DE276A7"/>
    <w:rsid w:val="4E0CE894"/>
    <w:rsid w:val="4E20FEB1"/>
    <w:rsid w:val="4E56804F"/>
    <w:rsid w:val="4E890914"/>
    <w:rsid w:val="4E8FAB18"/>
    <w:rsid w:val="4F05AEC6"/>
    <w:rsid w:val="4F09DA7C"/>
    <w:rsid w:val="4F4F008C"/>
    <w:rsid w:val="4F84AFFA"/>
    <w:rsid w:val="50629F40"/>
    <w:rsid w:val="50A08566"/>
    <w:rsid w:val="52ED4CF0"/>
    <w:rsid w:val="530672D9"/>
    <w:rsid w:val="534D9310"/>
    <w:rsid w:val="53889CE3"/>
    <w:rsid w:val="53B95714"/>
    <w:rsid w:val="53DD4B9F"/>
    <w:rsid w:val="5405C8F7"/>
    <w:rsid w:val="542F2747"/>
    <w:rsid w:val="55143B12"/>
    <w:rsid w:val="5574F04A"/>
    <w:rsid w:val="5577C1FB"/>
    <w:rsid w:val="573D69B9"/>
    <w:rsid w:val="588D64E5"/>
    <w:rsid w:val="59074D3A"/>
    <w:rsid w:val="5913A5CE"/>
    <w:rsid w:val="5948ADBC"/>
    <w:rsid w:val="59E257CA"/>
    <w:rsid w:val="5A016921"/>
    <w:rsid w:val="5B5CE1CB"/>
    <w:rsid w:val="5BFD90CD"/>
    <w:rsid w:val="5D3909E3"/>
    <w:rsid w:val="5DF7D77C"/>
    <w:rsid w:val="5E8A3940"/>
    <w:rsid w:val="5E9532DE"/>
    <w:rsid w:val="5EA3EE8B"/>
    <w:rsid w:val="6091BF8D"/>
    <w:rsid w:val="60EDC050"/>
    <w:rsid w:val="61D995BD"/>
    <w:rsid w:val="61E52726"/>
    <w:rsid w:val="62266CB1"/>
    <w:rsid w:val="627D109F"/>
    <w:rsid w:val="62BC75FA"/>
    <w:rsid w:val="6375661E"/>
    <w:rsid w:val="650365DB"/>
    <w:rsid w:val="66F59619"/>
    <w:rsid w:val="671DF2AC"/>
    <w:rsid w:val="679E8FF9"/>
    <w:rsid w:val="686245FD"/>
    <w:rsid w:val="686893CD"/>
    <w:rsid w:val="686893CD"/>
    <w:rsid w:val="6890754A"/>
    <w:rsid w:val="68ABECCD"/>
    <w:rsid w:val="68B179FF"/>
    <w:rsid w:val="68B5A5B5"/>
    <w:rsid w:val="68EE20F5"/>
    <w:rsid w:val="68F27D02"/>
    <w:rsid w:val="69A17B22"/>
    <w:rsid w:val="69C17EE8"/>
    <w:rsid w:val="69E6A132"/>
    <w:rsid w:val="6A2A6931"/>
    <w:rsid w:val="6A4D4A60"/>
    <w:rsid w:val="6A82CCE0"/>
    <w:rsid w:val="6AF68932"/>
    <w:rsid w:val="6C36FC8E"/>
    <w:rsid w:val="6CC111EA"/>
    <w:rsid w:val="6D3C04F0"/>
    <w:rsid w:val="6D7671F0"/>
    <w:rsid w:val="6D84EB22"/>
    <w:rsid w:val="6D86C33C"/>
    <w:rsid w:val="6E1B6310"/>
    <w:rsid w:val="6EAF69EB"/>
    <w:rsid w:val="6ED7D551"/>
    <w:rsid w:val="6EF85A68"/>
    <w:rsid w:val="6FCB1DB2"/>
    <w:rsid w:val="70042900"/>
    <w:rsid w:val="714CA259"/>
    <w:rsid w:val="71AC8D07"/>
    <w:rsid w:val="72538F31"/>
    <w:rsid w:val="72585C45"/>
    <w:rsid w:val="735A29C2"/>
    <w:rsid w:val="75099F60"/>
    <w:rsid w:val="75EA3924"/>
    <w:rsid w:val="76122711"/>
    <w:rsid w:val="761FF63E"/>
    <w:rsid w:val="765C521E"/>
    <w:rsid w:val="76F15636"/>
    <w:rsid w:val="771C72E2"/>
    <w:rsid w:val="784FD7A6"/>
    <w:rsid w:val="79941294"/>
    <w:rsid w:val="79E34EEF"/>
    <w:rsid w:val="7A04B282"/>
    <w:rsid w:val="7BA082E3"/>
    <w:rsid w:val="7DC0FA8C"/>
    <w:rsid w:val="7F767CCE"/>
    <w:rsid w:val="7F879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jpg" Id="R87d1756a357346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12AC3-FA6A-4F11-88D0-E4B0A8986EC3}"/>
</file>

<file path=customXml/itemProps2.xml><?xml version="1.0" encoding="utf-8"?>
<ds:datastoreItem xmlns:ds="http://schemas.openxmlformats.org/officeDocument/2006/customXml" ds:itemID="{52518EA1-5B09-42B1-A0C4-E97289DB6FA4}"/>
</file>

<file path=customXml/itemProps3.xml><?xml version="1.0" encoding="utf-8"?>
<ds:datastoreItem xmlns:ds="http://schemas.openxmlformats.org/officeDocument/2006/customXml" ds:itemID="{A843834B-A84B-417D-9166-F824CEFACF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Timmons, James</lastModifiedBy>
  <revision>28</revision>
  <lastPrinted>2021-05-04T15:05:00.0000000Z</lastPrinted>
  <dcterms:created xsi:type="dcterms:W3CDTF">2021-07-27T14:24:00.0000000Z</dcterms:created>
  <dcterms:modified xsi:type="dcterms:W3CDTF">2022-05-09T11:45:07.0342486Z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