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8DCB" w14:textId="1FD5A50B" w:rsidR="00B22F52" w:rsidRPr="00B22F52" w:rsidRDefault="00B22F52" w:rsidP="00B22F52">
      <w:pPr>
        <w:spacing w:after="0" w:line="360" w:lineRule="auto"/>
        <w:jc w:val="center"/>
        <w:rPr>
          <w:rFonts w:ascii="Times New Roman" w:hAnsi="Times New Roman" w:cs="Times New Roman"/>
          <w:sz w:val="32"/>
          <w:szCs w:val="32"/>
        </w:rPr>
      </w:pPr>
      <w:r w:rsidRPr="00B22F52">
        <w:rPr>
          <w:rFonts w:ascii="Times New Roman" w:hAnsi="Times New Roman" w:cs="Times New Roman"/>
          <w:sz w:val="32"/>
          <w:szCs w:val="32"/>
        </w:rPr>
        <w:t>Grade 6</w:t>
      </w:r>
    </w:p>
    <w:p w14:paraId="5C6A78D0" w14:textId="77777777" w:rsidR="00B22F52" w:rsidRPr="00B22F52" w:rsidRDefault="00B22F52" w:rsidP="00B22F52">
      <w:p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English Language Arts (ELA):</w:t>
      </w:r>
    </w:p>
    <w:p w14:paraId="7BA9BC1E" w14:textId="77777777" w:rsidR="00B22F52" w:rsidRPr="00B22F52" w:rsidRDefault="00B22F52" w:rsidP="00B22F52">
      <w:pPr>
        <w:numPr>
          <w:ilvl w:val="0"/>
          <w:numId w:val="1"/>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Reading:</w:t>
      </w:r>
    </w:p>
    <w:p w14:paraId="39A2D511" w14:textId="77777777" w:rsidR="00B22F52" w:rsidRPr="00B22F52" w:rsidRDefault="00B22F52" w:rsidP="00B22F52">
      <w:pPr>
        <w:pStyle w:val="ListParagraph"/>
        <w:numPr>
          <w:ilvl w:val="0"/>
          <w:numId w:val="21"/>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Encourage your child to explore a range of novels suitable for their age group, such as "Percy Jackson and the Olympians" by Rick Riordan, "Wonder" by R.J. Palacio, and "Harry Potter and the Sorcerer's Stone" by J.K. Rowling.</w:t>
      </w:r>
    </w:p>
    <w:p w14:paraId="36D4C4EB" w14:textId="77777777" w:rsidR="00B22F52" w:rsidRPr="00B22F52" w:rsidRDefault="00B22F52" w:rsidP="00B22F52">
      <w:pPr>
        <w:pStyle w:val="ListParagraph"/>
        <w:numPr>
          <w:ilvl w:val="0"/>
          <w:numId w:val="21"/>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Introduce them to age-appropriate non-fiction texts like "Inside Out &amp; Back Again" by Thanhha Lai or "Brown Girl Dreaming" by Jacqueline Woodson to broaden their understanding of diverse perspectives and historical events.</w:t>
      </w:r>
    </w:p>
    <w:p w14:paraId="1B9339C0" w14:textId="77777777" w:rsidR="00B22F52" w:rsidRPr="00B22F52" w:rsidRDefault="00B22F52" w:rsidP="00B22F52">
      <w:pPr>
        <w:pStyle w:val="ListParagraph"/>
        <w:numPr>
          <w:ilvl w:val="0"/>
          <w:numId w:val="21"/>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Enroll them in a local library's summer reading program to foster a love for reading and discover new literary genres.</w:t>
      </w:r>
    </w:p>
    <w:p w14:paraId="7A1B2E13" w14:textId="77777777" w:rsidR="00B22F52" w:rsidRPr="00B22F52" w:rsidRDefault="00B22F52" w:rsidP="00B22F52">
      <w:pPr>
        <w:numPr>
          <w:ilvl w:val="0"/>
          <w:numId w:val="3"/>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Writing:</w:t>
      </w:r>
    </w:p>
    <w:p w14:paraId="7FC378FF"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Assign writing prompts tailored to their interests and experiences, such as "Describe a memorable moment from your summer vacation" or "Invent a new superhero and write a short story about their adventures."</w:t>
      </w:r>
    </w:p>
    <w:p w14:paraId="0905D6A3"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Encourage them to keep a summer journal where they can reflect on their daily activities, thoughts, and emotions, fostering self-expression and creativity.</w:t>
      </w:r>
    </w:p>
    <w:p w14:paraId="4007D267"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Practice descriptive writing by asking them to write detailed descriptions of places, characters, or objects they encounter during the summer.</w:t>
      </w:r>
    </w:p>
    <w:p w14:paraId="071F9330"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Language Skills:</w:t>
      </w:r>
    </w:p>
    <w:p w14:paraId="615E3CC7"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Engage in conversations about everyday topics or events to develop their oral communication skills and ability to express themselves effectively.</w:t>
      </w:r>
    </w:p>
    <w:p w14:paraId="774E7BCD"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Encourage them to participate in group discussions or book clubs with peers to enhance their critical thinking and listening skills.</w:t>
      </w:r>
    </w:p>
    <w:p w14:paraId="18F05BB0" w14:textId="77777777" w:rsidR="00B22F52" w:rsidRPr="00B22F52" w:rsidRDefault="00B22F52" w:rsidP="00B22F52">
      <w:pPr>
        <w:pStyle w:val="ListParagraph"/>
        <w:numPr>
          <w:ilvl w:val="0"/>
          <w:numId w:val="23"/>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Introduce them to common grammar and vocabulary concepts through games, puzzles, or online resources like "Grammarly" or "Vocabulary.com."</w:t>
      </w:r>
    </w:p>
    <w:p w14:paraId="57FA3E49" w14:textId="77777777" w:rsidR="00B22F52" w:rsidRPr="00B22F52" w:rsidRDefault="00B22F52" w:rsidP="00B22F52">
      <w:p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Mathematics:</w:t>
      </w:r>
    </w:p>
    <w:p w14:paraId="36345E12" w14:textId="77777777" w:rsidR="00B22F52" w:rsidRPr="00B22F52" w:rsidRDefault="00B22F52" w:rsidP="00B22F52">
      <w:pPr>
        <w:numPr>
          <w:ilvl w:val="0"/>
          <w:numId w:val="7"/>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Problem Solving:</w:t>
      </w:r>
    </w:p>
    <w:p w14:paraId="1209B36E" w14:textId="77777777" w:rsidR="00B22F52" w:rsidRPr="00B22F52" w:rsidRDefault="00B22F52" w:rsidP="00B22F52">
      <w:pPr>
        <w:pStyle w:val="ListParagraph"/>
        <w:numPr>
          <w:ilvl w:val="0"/>
          <w:numId w:val="24"/>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Challenge your child with age-appropriate math puzzles and brain teasers from resources like "Math Playground" or "CoolMath4Kids."</w:t>
      </w:r>
    </w:p>
    <w:p w14:paraId="1935431A" w14:textId="77777777" w:rsidR="00B22F52" w:rsidRPr="00B22F52" w:rsidRDefault="00B22F52" w:rsidP="00B22F52">
      <w:pPr>
        <w:pStyle w:val="ListParagraph"/>
        <w:numPr>
          <w:ilvl w:val="0"/>
          <w:numId w:val="24"/>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lastRenderedPageBreak/>
        <w:t>Explore real-life scenarios involving math, such as planning a backyard picnic with friends or organizing a scavenger hunt with mathematical clues.</w:t>
      </w:r>
    </w:p>
    <w:p w14:paraId="2B5C0281" w14:textId="77777777" w:rsidR="00B22F52" w:rsidRPr="00B22F52" w:rsidRDefault="00B22F52" w:rsidP="00B22F52">
      <w:pPr>
        <w:pStyle w:val="ListParagraph"/>
        <w:numPr>
          <w:ilvl w:val="0"/>
          <w:numId w:val="24"/>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Investigate mathematical patterns and sequences by creating and solving puzzles or riddles using numbers and operations.</w:t>
      </w:r>
    </w:p>
    <w:p w14:paraId="03D8E256" w14:textId="77777777" w:rsidR="00B22F52" w:rsidRPr="00B22F52" w:rsidRDefault="00B22F52" w:rsidP="00B22F52">
      <w:pPr>
        <w:numPr>
          <w:ilvl w:val="0"/>
          <w:numId w:val="9"/>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Math Facts:</w:t>
      </w:r>
    </w:p>
    <w:p w14:paraId="326FBE0E" w14:textId="77777777" w:rsidR="00B22F52" w:rsidRPr="00B22F52" w:rsidRDefault="00B22F52" w:rsidP="00B22F52">
      <w:pPr>
        <w:pStyle w:val="ListParagraph"/>
        <w:numPr>
          <w:ilvl w:val="0"/>
          <w:numId w:val="25"/>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Practice basic arithmetic skills through daily activities like measuring ingredients while cooking or calculating the time it takes to travel between destinations.</w:t>
      </w:r>
    </w:p>
    <w:p w14:paraId="03DAFD80" w14:textId="77777777" w:rsidR="00B22F52" w:rsidRPr="00B22F52" w:rsidRDefault="00B22F52" w:rsidP="00B22F52">
      <w:pPr>
        <w:pStyle w:val="ListParagraph"/>
        <w:numPr>
          <w:ilvl w:val="0"/>
          <w:numId w:val="25"/>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Utilize online platforms or apps like "Prodigy" or "IXL Math" for personalized math practice and reinforcement of foundational concepts.</w:t>
      </w:r>
    </w:p>
    <w:p w14:paraId="033BC5E2" w14:textId="77777777" w:rsidR="00B22F52" w:rsidRPr="00B22F52" w:rsidRDefault="00B22F52" w:rsidP="00B22F52">
      <w:pPr>
        <w:pStyle w:val="ListParagraph"/>
        <w:numPr>
          <w:ilvl w:val="0"/>
          <w:numId w:val="25"/>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Reinforce addition, subtraction, multiplication, and division facts through interactive games, flashcards, or timed drills.</w:t>
      </w:r>
    </w:p>
    <w:p w14:paraId="2723334A" w14:textId="77777777" w:rsidR="00B22F52" w:rsidRPr="00B22F52" w:rsidRDefault="00B22F52" w:rsidP="00B22F52">
      <w:pPr>
        <w:numPr>
          <w:ilvl w:val="0"/>
          <w:numId w:val="11"/>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Math Concepts:</w:t>
      </w:r>
    </w:p>
    <w:p w14:paraId="0C735C9B" w14:textId="77777777" w:rsidR="00B22F52" w:rsidRPr="00B22F52" w:rsidRDefault="00B22F52" w:rsidP="00B22F52">
      <w:pPr>
        <w:pStyle w:val="ListParagraph"/>
        <w:numPr>
          <w:ilvl w:val="0"/>
          <w:numId w:val="26"/>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Introduce your child to fundamental algebraic concepts such as variables, expressions, and equations through hands-on activities and visual representations.</w:t>
      </w:r>
    </w:p>
    <w:p w14:paraId="40B44BB3" w14:textId="77777777" w:rsidR="00B22F52" w:rsidRPr="00B22F52" w:rsidRDefault="00B22F52" w:rsidP="00B22F52">
      <w:pPr>
        <w:pStyle w:val="ListParagraph"/>
        <w:numPr>
          <w:ilvl w:val="0"/>
          <w:numId w:val="26"/>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Explore geometric shapes and properties by building models, constructing designs, or solving problems involving area, perimeter, and angles.</w:t>
      </w:r>
    </w:p>
    <w:p w14:paraId="5FC8DE01" w14:textId="77777777" w:rsidR="00B22F52" w:rsidRPr="00B22F52" w:rsidRDefault="00B22F52" w:rsidP="00B22F52">
      <w:pPr>
        <w:pStyle w:val="ListParagraph"/>
        <w:numPr>
          <w:ilvl w:val="0"/>
          <w:numId w:val="26"/>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Investigate probability and statistics by conducting simple experiments, collecting data, and analyzing outcomes to make predictions and draw conclusions.</w:t>
      </w:r>
    </w:p>
    <w:p w14:paraId="37F9AD3F" w14:textId="77777777" w:rsidR="00B22F52" w:rsidRPr="00B22F52" w:rsidRDefault="00B22F52" w:rsidP="00B22F52">
      <w:p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Science:</w:t>
      </w:r>
    </w:p>
    <w:p w14:paraId="00781E69" w14:textId="77777777" w:rsidR="00B22F52" w:rsidRPr="00B22F52" w:rsidRDefault="00B22F52" w:rsidP="00B22F52">
      <w:pPr>
        <w:numPr>
          <w:ilvl w:val="0"/>
          <w:numId w:val="13"/>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Experiments and Exploration:</w:t>
      </w:r>
    </w:p>
    <w:p w14:paraId="1B33516D" w14:textId="77777777" w:rsidR="00B22F52" w:rsidRPr="00B22F52" w:rsidRDefault="00B22F52" w:rsidP="00B22F52">
      <w:pPr>
        <w:pStyle w:val="ListParagraph"/>
        <w:numPr>
          <w:ilvl w:val="0"/>
          <w:numId w:val="27"/>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Conduct simple science experiments at home using household materials to explore topics like states of matter, energy, and simple machines.</w:t>
      </w:r>
    </w:p>
    <w:p w14:paraId="1AC78DAE" w14:textId="77777777" w:rsidR="00B22F52" w:rsidRPr="00B22F52" w:rsidRDefault="00B22F52" w:rsidP="00B22F52">
      <w:pPr>
        <w:pStyle w:val="ListParagraph"/>
        <w:numPr>
          <w:ilvl w:val="0"/>
          <w:numId w:val="27"/>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Visit local parks or nature reserves to observe wildlife, ecosystems, and natural phenomena, fostering an appreciation for the environment and scientific inquiry.</w:t>
      </w:r>
    </w:p>
    <w:p w14:paraId="74930B56" w14:textId="77777777" w:rsidR="00B22F52" w:rsidRPr="00B22F52" w:rsidRDefault="00B22F52" w:rsidP="00B22F52">
      <w:pPr>
        <w:pStyle w:val="ListParagraph"/>
        <w:numPr>
          <w:ilvl w:val="0"/>
          <w:numId w:val="27"/>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Explore the concept of sustainability by investigating ways to reduce, reuse, and recycle resources in everyday life.</w:t>
      </w:r>
    </w:p>
    <w:p w14:paraId="4826D080" w14:textId="77777777" w:rsidR="00B22F52" w:rsidRPr="00B22F52" w:rsidRDefault="00B22F52" w:rsidP="00B22F52">
      <w:pPr>
        <w:numPr>
          <w:ilvl w:val="0"/>
          <w:numId w:val="15"/>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Outdoor Activities:</w:t>
      </w:r>
    </w:p>
    <w:p w14:paraId="1419901A" w14:textId="77777777" w:rsidR="00B22F52" w:rsidRPr="00B22F52" w:rsidRDefault="00B22F52" w:rsidP="00B22F52">
      <w:pPr>
        <w:pStyle w:val="ListParagraph"/>
        <w:numPr>
          <w:ilvl w:val="0"/>
          <w:numId w:val="28"/>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Take nature walks or hikes in different environments to observe and identify plants, animals, and geological features, promoting curiosity and observation skills.</w:t>
      </w:r>
    </w:p>
    <w:p w14:paraId="33B9E181" w14:textId="77777777" w:rsidR="00B22F52" w:rsidRPr="00B22F52" w:rsidRDefault="00B22F52" w:rsidP="00B22F52">
      <w:pPr>
        <w:pStyle w:val="ListParagraph"/>
        <w:numPr>
          <w:ilvl w:val="0"/>
          <w:numId w:val="28"/>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Start a small garden or container garden to learn about plant growth, care, and the interconnectedness of living organisms in ecosystems.</w:t>
      </w:r>
    </w:p>
    <w:p w14:paraId="7D0CE435" w14:textId="77777777" w:rsidR="00B22F52" w:rsidRPr="00B22F52" w:rsidRDefault="00B22F52" w:rsidP="00B22F52">
      <w:pPr>
        <w:pStyle w:val="ListParagraph"/>
        <w:numPr>
          <w:ilvl w:val="0"/>
          <w:numId w:val="28"/>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lastRenderedPageBreak/>
        <w:t>Participate in community science projects or citizen science initiatives focused on environmental conservation, biodiversity, or climate change.</w:t>
      </w:r>
    </w:p>
    <w:p w14:paraId="729BB6FE" w14:textId="77777777" w:rsidR="00B22F52" w:rsidRPr="00B22F52" w:rsidRDefault="00B22F52" w:rsidP="00B22F52">
      <w:p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Social Studies:</w:t>
      </w:r>
    </w:p>
    <w:p w14:paraId="5AC82449" w14:textId="77777777" w:rsidR="00B22F52" w:rsidRPr="00B22F52" w:rsidRDefault="00B22F52" w:rsidP="00B22F52">
      <w:pPr>
        <w:numPr>
          <w:ilvl w:val="0"/>
          <w:numId w:val="17"/>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Historical Exploration:</w:t>
      </w:r>
    </w:p>
    <w:p w14:paraId="4B24E1A8" w14:textId="77777777" w:rsidR="00B22F52" w:rsidRPr="00B22F52" w:rsidRDefault="00B22F52" w:rsidP="00B22F52">
      <w:pPr>
        <w:pStyle w:val="ListParagraph"/>
        <w:numPr>
          <w:ilvl w:val="0"/>
          <w:numId w:val="29"/>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Introduce your child to historical events and figures through age-appropriate literature such as "Number the Stars" by Lois Lowry or "Esperanza Rising" by Pam Muñoz Ryan.</w:t>
      </w:r>
    </w:p>
    <w:p w14:paraId="60F1BB67" w14:textId="77777777" w:rsidR="00B22F52" w:rsidRPr="00B22F52" w:rsidRDefault="00B22F52" w:rsidP="00B22F52">
      <w:pPr>
        <w:pStyle w:val="ListParagraph"/>
        <w:numPr>
          <w:ilvl w:val="0"/>
          <w:numId w:val="29"/>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Watch educational videos or documentaries on topics like ancient civilizations, world history, or American pioneers, sparking curiosity and interest in the past.</w:t>
      </w:r>
    </w:p>
    <w:p w14:paraId="34AF424C" w14:textId="77777777" w:rsidR="00B22F52" w:rsidRPr="00B22F52" w:rsidRDefault="00B22F52" w:rsidP="00B22F52">
      <w:pPr>
        <w:pStyle w:val="ListParagraph"/>
        <w:numPr>
          <w:ilvl w:val="0"/>
          <w:numId w:val="29"/>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Visit local historical sites, museums, or cultural exhibits to learn about the history and heritage of their community and region.</w:t>
      </w:r>
    </w:p>
    <w:p w14:paraId="428F3C52" w14:textId="77777777" w:rsidR="00B22F52" w:rsidRPr="00B22F52" w:rsidRDefault="00B22F52" w:rsidP="00B22F52">
      <w:pPr>
        <w:numPr>
          <w:ilvl w:val="0"/>
          <w:numId w:val="19"/>
        </w:numPr>
        <w:spacing w:after="0" w:line="360" w:lineRule="auto"/>
        <w:rPr>
          <w:rFonts w:ascii="Times New Roman" w:hAnsi="Times New Roman" w:cs="Times New Roman"/>
          <w:b/>
          <w:bCs/>
          <w:sz w:val="24"/>
          <w:szCs w:val="24"/>
        </w:rPr>
      </w:pPr>
      <w:r w:rsidRPr="00B22F52">
        <w:rPr>
          <w:rFonts w:ascii="Times New Roman" w:hAnsi="Times New Roman" w:cs="Times New Roman"/>
          <w:b/>
          <w:bCs/>
          <w:sz w:val="24"/>
          <w:szCs w:val="24"/>
        </w:rPr>
        <w:t>Civics and Geography:</w:t>
      </w:r>
    </w:p>
    <w:p w14:paraId="0C09E00C" w14:textId="77777777" w:rsidR="00B22F52" w:rsidRPr="00B22F52" w:rsidRDefault="00B22F52" w:rsidP="00B22F52">
      <w:pPr>
        <w:pStyle w:val="ListParagraph"/>
        <w:numPr>
          <w:ilvl w:val="0"/>
          <w:numId w:val="30"/>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Study maps, globes, and atlases to learn about different regions, countries, and continents around the world, fostering spatial awareness and geographical literacy.</w:t>
      </w:r>
    </w:p>
    <w:p w14:paraId="71E4E00F" w14:textId="77777777" w:rsidR="00B22F52" w:rsidRPr="00B22F52" w:rsidRDefault="00B22F52" w:rsidP="00B22F52">
      <w:pPr>
        <w:pStyle w:val="ListParagraph"/>
        <w:numPr>
          <w:ilvl w:val="0"/>
          <w:numId w:val="30"/>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Discuss current events and global issues, encouraging critical thinking and empathy towards diverse perspectives and cultures.</w:t>
      </w:r>
    </w:p>
    <w:p w14:paraId="74748606" w14:textId="77777777" w:rsidR="00B22F52" w:rsidRPr="00B22F52" w:rsidRDefault="00B22F52" w:rsidP="00B22F52">
      <w:pPr>
        <w:pStyle w:val="ListParagraph"/>
        <w:numPr>
          <w:ilvl w:val="0"/>
          <w:numId w:val="30"/>
        </w:numPr>
        <w:spacing w:after="0" w:line="360" w:lineRule="auto"/>
        <w:rPr>
          <w:rFonts w:ascii="Times New Roman" w:hAnsi="Times New Roman" w:cs="Times New Roman"/>
          <w:sz w:val="24"/>
          <w:szCs w:val="24"/>
        </w:rPr>
      </w:pPr>
      <w:r w:rsidRPr="00B22F52">
        <w:rPr>
          <w:rFonts w:ascii="Times New Roman" w:hAnsi="Times New Roman" w:cs="Times New Roman"/>
          <w:sz w:val="24"/>
          <w:szCs w:val="24"/>
        </w:rPr>
        <w:t>Explore the rights, responsibilities, and roles of citizens in a democracy through discussions, simulations, or community service projects.</w:t>
      </w:r>
    </w:p>
    <w:p w14:paraId="746D1139" w14:textId="77777777" w:rsidR="00534093" w:rsidRPr="00B22F52" w:rsidRDefault="00534093" w:rsidP="00B22F52">
      <w:pPr>
        <w:spacing w:after="0" w:line="360" w:lineRule="auto"/>
        <w:rPr>
          <w:rFonts w:ascii="Times New Roman" w:hAnsi="Times New Roman" w:cs="Times New Roman"/>
          <w:sz w:val="24"/>
          <w:szCs w:val="24"/>
        </w:rPr>
      </w:pPr>
    </w:p>
    <w:sectPr w:rsidR="00534093" w:rsidRPr="00B2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9A"/>
    <w:multiLevelType w:val="multilevel"/>
    <w:tmpl w:val="9D6A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786B"/>
    <w:multiLevelType w:val="hybridMultilevel"/>
    <w:tmpl w:val="E1343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179EE"/>
    <w:multiLevelType w:val="multilevel"/>
    <w:tmpl w:val="CE54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1335C"/>
    <w:multiLevelType w:val="multilevel"/>
    <w:tmpl w:val="1F68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07BCC"/>
    <w:multiLevelType w:val="multilevel"/>
    <w:tmpl w:val="470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B0ABF"/>
    <w:multiLevelType w:val="multilevel"/>
    <w:tmpl w:val="F74E2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911A4"/>
    <w:multiLevelType w:val="hybridMultilevel"/>
    <w:tmpl w:val="E8C8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0C0748"/>
    <w:multiLevelType w:val="hybridMultilevel"/>
    <w:tmpl w:val="226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D3134"/>
    <w:multiLevelType w:val="hybridMultilevel"/>
    <w:tmpl w:val="AB3CA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B61F4"/>
    <w:multiLevelType w:val="multilevel"/>
    <w:tmpl w:val="47CA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A6545"/>
    <w:multiLevelType w:val="multilevel"/>
    <w:tmpl w:val="B6B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B1FA8"/>
    <w:multiLevelType w:val="hybridMultilevel"/>
    <w:tmpl w:val="4EEC2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B24AEE"/>
    <w:multiLevelType w:val="hybridMultilevel"/>
    <w:tmpl w:val="B00EB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7F6D09"/>
    <w:multiLevelType w:val="hybridMultilevel"/>
    <w:tmpl w:val="9424B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05031F"/>
    <w:multiLevelType w:val="multilevel"/>
    <w:tmpl w:val="C9487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A4936"/>
    <w:multiLevelType w:val="hybridMultilevel"/>
    <w:tmpl w:val="C7D8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8C0248"/>
    <w:multiLevelType w:val="hybridMultilevel"/>
    <w:tmpl w:val="85C09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DD6CE2"/>
    <w:multiLevelType w:val="multilevel"/>
    <w:tmpl w:val="DB7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D64005"/>
    <w:multiLevelType w:val="multilevel"/>
    <w:tmpl w:val="9F5E5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116D0"/>
    <w:multiLevelType w:val="multilevel"/>
    <w:tmpl w:val="E0A8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EE6D07"/>
    <w:multiLevelType w:val="multilevel"/>
    <w:tmpl w:val="C97EA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552EA2"/>
    <w:multiLevelType w:val="multilevel"/>
    <w:tmpl w:val="675A8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2C3359"/>
    <w:multiLevelType w:val="multilevel"/>
    <w:tmpl w:val="3B7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0F3365"/>
    <w:multiLevelType w:val="multilevel"/>
    <w:tmpl w:val="CDE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E7F89"/>
    <w:multiLevelType w:val="multilevel"/>
    <w:tmpl w:val="1D76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3E16D2"/>
    <w:multiLevelType w:val="multilevel"/>
    <w:tmpl w:val="3BC4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0C3B6C"/>
    <w:multiLevelType w:val="multilevel"/>
    <w:tmpl w:val="BC26B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5D17D2"/>
    <w:multiLevelType w:val="hybridMultilevel"/>
    <w:tmpl w:val="2BD6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A0091C"/>
    <w:multiLevelType w:val="multilevel"/>
    <w:tmpl w:val="5D8AE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694108"/>
    <w:multiLevelType w:val="multilevel"/>
    <w:tmpl w:val="2F6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808077">
    <w:abstractNumId w:val="28"/>
  </w:num>
  <w:num w:numId="2" w16cid:durableId="707339993">
    <w:abstractNumId w:val="24"/>
  </w:num>
  <w:num w:numId="3" w16cid:durableId="241447935">
    <w:abstractNumId w:val="26"/>
  </w:num>
  <w:num w:numId="4" w16cid:durableId="1942881840">
    <w:abstractNumId w:val="23"/>
  </w:num>
  <w:num w:numId="5" w16cid:durableId="236019150">
    <w:abstractNumId w:val="21"/>
  </w:num>
  <w:num w:numId="6" w16cid:durableId="1739013612">
    <w:abstractNumId w:val="10"/>
  </w:num>
  <w:num w:numId="7" w16cid:durableId="940839638">
    <w:abstractNumId w:val="25"/>
  </w:num>
  <w:num w:numId="8" w16cid:durableId="1494905737">
    <w:abstractNumId w:val="17"/>
  </w:num>
  <w:num w:numId="9" w16cid:durableId="653988602">
    <w:abstractNumId w:val="18"/>
  </w:num>
  <w:num w:numId="10" w16cid:durableId="873738551">
    <w:abstractNumId w:val="19"/>
  </w:num>
  <w:num w:numId="11" w16cid:durableId="1252544585">
    <w:abstractNumId w:val="14"/>
  </w:num>
  <w:num w:numId="12" w16cid:durableId="1322857002">
    <w:abstractNumId w:val="22"/>
  </w:num>
  <w:num w:numId="13" w16cid:durableId="843279650">
    <w:abstractNumId w:val="9"/>
  </w:num>
  <w:num w:numId="14" w16cid:durableId="291640732">
    <w:abstractNumId w:val="4"/>
  </w:num>
  <w:num w:numId="15" w16cid:durableId="828979275">
    <w:abstractNumId w:val="5"/>
  </w:num>
  <w:num w:numId="16" w16cid:durableId="1429616727">
    <w:abstractNumId w:val="0"/>
  </w:num>
  <w:num w:numId="17" w16cid:durableId="704643245">
    <w:abstractNumId w:val="3"/>
  </w:num>
  <w:num w:numId="18" w16cid:durableId="313608713">
    <w:abstractNumId w:val="2"/>
  </w:num>
  <w:num w:numId="19" w16cid:durableId="1887254485">
    <w:abstractNumId w:val="20"/>
  </w:num>
  <w:num w:numId="20" w16cid:durableId="916094102">
    <w:abstractNumId w:val="29"/>
  </w:num>
  <w:num w:numId="21" w16cid:durableId="1853105465">
    <w:abstractNumId w:val="16"/>
  </w:num>
  <w:num w:numId="22" w16cid:durableId="250894912">
    <w:abstractNumId w:val="6"/>
  </w:num>
  <w:num w:numId="23" w16cid:durableId="2113935165">
    <w:abstractNumId w:val="11"/>
  </w:num>
  <w:num w:numId="24" w16cid:durableId="2055374">
    <w:abstractNumId w:val="7"/>
  </w:num>
  <w:num w:numId="25" w16cid:durableId="799878784">
    <w:abstractNumId w:val="8"/>
  </w:num>
  <w:num w:numId="26" w16cid:durableId="1236208526">
    <w:abstractNumId w:val="1"/>
  </w:num>
  <w:num w:numId="27" w16cid:durableId="1951008802">
    <w:abstractNumId w:val="15"/>
  </w:num>
  <w:num w:numId="28" w16cid:durableId="1983001148">
    <w:abstractNumId w:val="27"/>
  </w:num>
  <w:num w:numId="29" w16cid:durableId="1527064496">
    <w:abstractNumId w:val="13"/>
  </w:num>
  <w:num w:numId="30" w16cid:durableId="1162351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52"/>
    <w:rsid w:val="00534093"/>
    <w:rsid w:val="0093172F"/>
    <w:rsid w:val="00B2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96B0"/>
  <w15:chartTrackingRefBased/>
  <w15:docId w15:val="{9FFBC921-060F-4FCF-B891-6E42DC16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Eric</dc:creator>
  <cp:keywords/>
  <dc:description/>
  <cp:lastModifiedBy>Lewis, Eric</cp:lastModifiedBy>
  <cp:revision>1</cp:revision>
  <dcterms:created xsi:type="dcterms:W3CDTF">2024-05-13T00:32:00Z</dcterms:created>
  <dcterms:modified xsi:type="dcterms:W3CDTF">2024-05-13T00:37:00Z</dcterms:modified>
</cp:coreProperties>
</file>