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16"/>
        <w:gridCol w:w="3117"/>
        <w:gridCol w:w="3117"/>
      </w:tblGrid>
      <w:tr w:rsidR="00875E52" w:rsidTr="00875E52">
        <w:tc>
          <w:tcPr>
            <w:tcW w:w="3116" w:type="dxa"/>
          </w:tcPr>
          <w:p w:rsidR="00875E52" w:rsidRPr="00875E52" w:rsidRDefault="00875E52">
            <w:pPr>
              <w:rPr>
                <w:rFonts w:ascii="Century Schoolbook" w:hAnsi="Century Schoolbook"/>
              </w:rPr>
            </w:pPr>
            <w:bookmarkStart w:id="0" w:name="_GoBack"/>
            <w:bookmarkEnd w:id="0"/>
            <w:r w:rsidRPr="00875E52">
              <w:rPr>
                <w:rFonts w:ascii="Century Schoolbook" w:hAnsi="Century Schoolbook"/>
                <w:b/>
                <w:u w:val="single"/>
              </w:rPr>
              <w:t>K</w:t>
            </w:r>
            <w:r>
              <w:rPr>
                <w:rFonts w:ascii="Century Schoolbook" w:hAnsi="Century Schoolbook"/>
              </w:rPr>
              <w:t>= What I already KNOW about the Montgomery Bus Boycott</w:t>
            </w:r>
          </w:p>
        </w:tc>
        <w:tc>
          <w:tcPr>
            <w:tcW w:w="3117" w:type="dxa"/>
          </w:tcPr>
          <w:p w:rsidR="00875E52" w:rsidRPr="00875E52" w:rsidRDefault="00875E52">
            <w:pPr>
              <w:rPr>
                <w:rFonts w:ascii="Century Schoolbook" w:hAnsi="Century Schoolbook"/>
              </w:rPr>
            </w:pPr>
            <w:r w:rsidRPr="00875E52">
              <w:rPr>
                <w:rFonts w:ascii="Century Schoolbook" w:hAnsi="Century Schoolbook"/>
                <w:b/>
                <w:u w:val="single"/>
              </w:rPr>
              <w:t>W</w:t>
            </w:r>
            <w:r>
              <w:rPr>
                <w:rFonts w:ascii="Century Schoolbook" w:hAnsi="Century Schoolbook"/>
              </w:rPr>
              <w:t>= What I would like to learn about the Montgomery Bus Boycott</w:t>
            </w:r>
          </w:p>
        </w:tc>
        <w:tc>
          <w:tcPr>
            <w:tcW w:w="3117" w:type="dxa"/>
          </w:tcPr>
          <w:p w:rsidR="00875E52" w:rsidRPr="00875E52" w:rsidRDefault="00875E52">
            <w:pPr>
              <w:rPr>
                <w:rFonts w:ascii="Century Schoolbook" w:hAnsi="Century Schoolbook"/>
              </w:rPr>
            </w:pPr>
            <w:r>
              <w:rPr>
                <w:rFonts w:ascii="Century Schoolbook" w:hAnsi="Century Schoolbook"/>
                <w:b/>
                <w:u w:val="single"/>
              </w:rPr>
              <w:t>L</w:t>
            </w:r>
            <w:r>
              <w:rPr>
                <w:rFonts w:ascii="Century Schoolbook" w:hAnsi="Century Schoolbook"/>
              </w:rPr>
              <w:t>= New information learned about the Montgomery Bus Boycott</w:t>
            </w:r>
          </w:p>
        </w:tc>
      </w:tr>
      <w:tr w:rsidR="00875E52" w:rsidTr="00D01F55">
        <w:trPr>
          <w:trHeight w:val="7028"/>
        </w:trPr>
        <w:tc>
          <w:tcPr>
            <w:tcW w:w="3116" w:type="dxa"/>
          </w:tcPr>
          <w:p w:rsidR="00875E52" w:rsidRPr="00875E52" w:rsidRDefault="00875E52">
            <w:pPr>
              <w:rPr>
                <w:rFonts w:ascii="Century Schoolbook" w:hAnsi="Century Schoolbook"/>
              </w:rPr>
            </w:pPr>
          </w:p>
        </w:tc>
        <w:tc>
          <w:tcPr>
            <w:tcW w:w="3117" w:type="dxa"/>
          </w:tcPr>
          <w:p w:rsidR="00875E52" w:rsidRPr="00875E52" w:rsidRDefault="00875E52">
            <w:pPr>
              <w:rPr>
                <w:rFonts w:ascii="Century Schoolbook" w:hAnsi="Century Schoolbook"/>
              </w:rPr>
            </w:pPr>
          </w:p>
        </w:tc>
        <w:tc>
          <w:tcPr>
            <w:tcW w:w="3117" w:type="dxa"/>
          </w:tcPr>
          <w:p w:rsidR="00875E52" w:rsidRPr="00875E52" w:rsidRDefault="00875E52">
            <w:pPr>
              <w:rPr>
                <w:rFonts w:ascii="Century Schoolbook" w:hAnsi="Century Schoolbook"/>
              </w:rPr>
            </w:pPr>
          </w:p>
        </w:tc>
      </w:tr>
    </w:tbl>
    <w:p w:rsidR="00DE53AC" w:rsidRDefault="003C0EF9"/>
    <w:p w:rsidR="00875E52" w:rsidRDefault="00875E52">
      <w:pPr>
        <w:rPr>
          <w:rFonts w:ascii="Century Schoolbook" w:hAnsi="Century Schoolbook"/>
        </w:rPr>
      </w:pPr>
      <w:r>
        <w:rPr>
          <w:rFonts w:ascii="Century Schoolbook" w:hAnsi="Century Schoolbook"/>
        </w:rPr>
        <w:t>Georgia Standards of Excellence:</w:t>
      </w:r>
    </w:p>
    <w:p w:rsidR="00875E52" w:rsidRDefault="00875E52">
      <w:pPr>
        <w:rPr>
          <w:rFonts w:ascii="Century Schoolbook" w:hAnsi="Century Schoolbook"/>
        </w:rPr>
      </w:pPr>
      <w:r>
        <w:rPr>
          <w:rFonts w:ascii="Century Schoolbook" w:hAnsi="Century Schoolbook"/>
        </w:rPr>
        <w:t>SSSocIC2: Analyze social change processes in a society</w:t>
      </w:r>
    </w:p>
    <w:p w:rsidR="00875E52" w:rsidRDefault="00875E52">
      <w:pPr>
        <w:rPr>
          <w:rFonts w:ascii="Century Schoolbook" w:hAnsi="Century Schoolbook"/>
        </w:rPr>
      </w:pPr>
      <w:r>
        <w:rPr>
          <w:rFonts w:ascii="Century Schoolbook" w:hAnsi="Century Schoolbook"/>
        </w:rPr>
        <w:t>I CAN STATEMENT:</w:t>
      </w:r>
    </w:p>
    <w:p w:rsidR="00875E52" w:rsidRDefault="00875E52">
      <w:pPr>
        <w:rPr>
          <w:rFonts w:ascii="Century Schoolbook" w:hAnsi="Century Schoolbook"/>
        </w:rPr>
      </w:pPr>
      <w:r>
        <w:rPr>
          <w:rFonts w:ascii="Century Schoolbook" w:hAnsi="Century Schoolbook"/>
        </w:rPr>
        <w:t>I can analyze social change processes and in a society.</w:t>
      </w:r>
    </w:p>
    <w:p w:rsidR="00875E52" w:rsidRDefault="00875E52">
      <w:pPr>
        <w:rPr>
          <w:rFonts w:ascii="Century Schoolbook" w:hAnsi="Century Schoolbook"/>
        </w:rPr>
      </w:pPr>
    </w:p>
    <w:p w:rsidR="00D01F55" w:rsidRDefault="00D01F55">
      <w:pPr>
        <w:rPr>
          <w:rFonts w:ascii="Century Schoolbook" w:hAnsi="Century Schoolbook"/>
        </w:rPr>
      </w:pPr>
    </w:p>
    <w:p w:rsidR="00D01F55" w:rsidRDefault="00D01F55" w:rsidP="00D01F55">
      <w:pPr>
        <w:jc w:val="center"/>
        <w:rPr>
          <w:rFonts w:ascii="Century Schoolbook" w:hAnsi="Century Schoolbook"/>
        </w:rPr>
      </w:pPr>
      <w:r>
        <w:rPr>
          <w:noProof/>
        </w:rPr>
        <w:lastRenderedPageBreak/>
        <w:drawing>
          <wp:inline distT="0" distB="0" distL="0" distR="0" wp14:anchorId="1C4DDD4C" wp14:editId="722F6F11">
            <wp:extent cx="5445434" cy="74295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dinance.jpg"/>
                    <pic:cNvPicPr/>
                  </pic:nvPicPr>
                  <pic:blipFill>
                    <a:blip r:embed="rId7">
                      <a:extLst>
                        <a:ext uri="{28A0092B-C50C-407E-A947-70E740481C1C}">
                          <a14:useLocalDpi xmlns:a14="http://schemas.microsoft.com/office/drawing/2010/main" val="0"/>
                        </a:ext>
                      </a:extLst>
                    </a:blip>
                    <a:stretch>
                      <a:fillRect/>
                    </a:stretch>
                  </pic:blipFill>
                  <pic:spPr>
                    <a:xfrm>
                      <a:off x="0" y="0"/>
                      <a:ext cx="5450077" cy="7435835"/>
                    </a:xfrm>
                    <a:prstGeom prst="rect">
                      <a:avLst/>
                    </a:prstGeom>
                  </pic:spPr>
                </pic:pic>
              </a:graphicData>
            </a:graphic>
          </wp:inline>
        </w:drawing>
      </w:r>
    </w:p>
    <w:p w:rsidR="00D01F55" w:rsidRDefault="00D01F55">
      <w:pPr>
        <w:rPr>
          <w:rFonts w:ascii="Century Schoolbook" w:hAnsi="Century Schoolbook"/>
        </w:rPr>
      </w:pPr>
    </w:p>
    <w:p w:rsidR="00D01F55" w:rsidRDefault="00D01F55">
      <w:pPr>
        <w:rPr>
          <w:rFonts w:ascii="Century Schoolbook" w:hAnsi="Century Schoolbook"/>
        </w:rPr>
      </w:pPr>
    </w:p>
    <w:p w:rsidR="00875E52" w:rsidRDefault="00B44F2C">
      <w:pPr>
        <w:rPr>
          <w:rFonts w:ascii="Century Schoolbook" w:hAnsi="Century Schoolbook"/>
        </w:rPr>
      </w:pPr>
      <w:r>
        <w:rPr>
          <w:rFonts w:ascii="Century Schoolbook" w:hAnsi="Century Schoolbook"/>
        </w:rPr>
        <w:t>Points of Discussion:</w:t>
      </w:r>
    </w:p>
    <w:p w:rsidR="00B44F2C" w:rsidRPr="00B44F2C" w:rsidRDefault="00B44F2C" w:rsidP="00B44F2C">
      <w:pPr>
        <w:rPr>
          <w:rFonts w:ascii="Century Schoolbook" w:hAnsi="Century Schoolbook"/>
          <w:b/>
          <w:bCs/>
        </w:rPr>
      </w:pPr>
    </w:p>
    <w:p w:rsidR="00B44F2C" w:rsidRDefault="00B44F2C" w:rsidP="00B44F2C">
      <w:pPr>
        <w:rPr>
          <w:rFonts w:ascii="Century Schoolbook" w:hAnsi="Century Schoolbook"/>
          <w:sz w:val="44"/>
          <w:szCs w:val="44"/>
        </w:rPr>
      </w:pPr>
      <w:r w:rsidRPr="00B44F2C">
        <w:rPr>
          <w:rFonts w:ascii="Century Schoolbook" w:hAnsi="Century Schoolbook"/>
          <w:sz w:val="44"/>
          <w:szCs w:val="44"/>
        </w:rPr>
        <w:t>How can everyday people organize to transform a community?</w:t>
      </w:r>
    </w:p>
    <w:p w:rsidR="00B44F2C" w:rsidRPr="00B44F2C" w:rsidRDefault="00B44F2C" w:rsidP="00B44F2C">
      <w:pPr>
        <w:rPr>
          <w:rFonts w:ascii="Century Schoolbook" w:hAnsi="Century Schoolbook"/>
          <w:sz w:val="44"/>
          <w:szCs w:val="44"/>
        </w:rPr>
      </w:pPr>
      <w:r w:rsidRPr="00B44F2C">
        <w:rPr>
          <w:rFonts w:ascii="Century Schoolbook" w:hAnsi="Century Schoolbook"/>
          <w:sz w:val="44"/>
          <w:szCs w:val="44"/>
        </w:rPr>
        <w:t>Does the general public regard Rosa Parks as a historical figure or more of a legend?</w:t>
      </w:r>
    </w:p>
    <w:p w:rsidR="00B44F2C" w:rsidRPr="00B44F2C" w:rsidRDefault="00B44F2C" w:rsidP="00B44F2C">
      <w:pPr>
        <w:rPr>
          <w:rFonts w:ascii="Century Schoolbook" w:hAnsi="Century Schoolbook"/>
          <w:sz w:val="44"/>
          <w:szCs w:val="44"/>
        </w:rPr>
      </w:pPr>
      <w:r w:rsidRPr="00B44F2C">
        <w:rPr>
          <w:rFonts w:ascii="Century Schoolbook" w:hAnsi="Century Schoolbook"/>
          <w:sz w:val="44"/>
          <w:szCs w:val="44"/>
        </w:rPr>
        <w:t>Who is Claudette Colvin and why is she left out of the mainstream historical narrative?</w:t>
      </w:r>
    </w:p>
    <w:p w:rsidR="00B44F2C" w:rsidRDefault="00B44F2C" w:rsidP="00B44F2C">
      <w:pPr>
        <w:rPr>
          <w:rFonts w:ascii="Century Schoolbook" w:hAnsi="Century Schoolbook"/>
          <w:sz w:val="44"/>
          <w:szCs w:val="44"/>
        </w:rPr>
      </w:pPr>
      <w:r w:rsidRPr="00B44F2C">
        <w:rPr>
          <w:rFonts w:ascii="Century Schoolbook" w:hAnsi="Century Schoolbook"/>
          <w:sz w:val="44"/>
          <w:szCs w:val="44"/>
        </w:rPr>
        <w:t>Did the citizens of Montgomery achieve justice, social transformation, and/or reconciliation as a result of their nonviolent direct action?</w:t>
      </w:r>
    </w:p>
    <w:p w:rsidR="00B44F2C" w:rsidRDefault="00B44F2C" w:rsidP="00B44F2C">
      <w:pPr>
        <w:rPr>
          <w:rFonts w:ascii="Century Schoolbook" w:hAnsi="Century Schoolbook"/>
          <w:sz w:val="44"/>
          <w:szCs w:val="44"/>
        </w:rPr>
      </w:pPr>
      <w:r w:rsidRPr="00B44F2C">
        <w:rPr>
          <w:rFonts w:ascii="Century Schoolbook" w:hAnsi="Century Schoolbook"/>
          <w:sz w:val="44"/>
          <w:szCs w:val="44"/>
        </w:rPr>
        <w:t>Some have described the Montgomery bus boycott as the beginning of the civil rights movement. Is that an accurate description? How should the boycott be situated in the broader African American freedom struggle? How should it be told?</w:t>
      </w:r>
    </w:p>
    <w:p w:rsidR="00B44F2C" w:rsidRDefault="00B44F2C" w:rsidP="00B44F2C">
      <w:pPr>
        <w:rPr>
          <w:rFonts w:ascii="Century Schoolbook" w:hAnsi="Century Schoolbook"/>
          <w:sz w:val="44"/>
          <w:szCs w:val="44"/>
        </w:rPr>
      </w:pPr>
    </w:p>
    <w:p w:rsidR="00B44F2C" w:rsidRDefault="003C0EF9" w:rsidP="00B44F2C">
      <w:pPr>
        <w:rPr>
          <w:rFonts w:ascii="Century Schoolbook" w:hAnsi="Century Schoolbook"/>
          <w:sz w:val="36"/>
          <w:szCs w:val="36"/>
        </w:rPr>
      </w:pPr>
      <w:hyperlink r:id="rId8" w:history="1">
        <w:r w:rsidR="00B44F2C" w:rsidRPr="001171A1">
          <w:rPr>
            <w:rStyle w:val="Hyperlink"/>
            <w:rFonts w:ascii="Century Schoolbook" w:hAnsi="Century Schoolbook"/>
            <w:sz w:val="36"/>
            <w:szCs w:val="36"/>
          </w:rPr>
          <w:t>https://gpb.pbslearningmedia.org/resource/cdc9c86b-3888-4812-a708-3a879a31d77a/the-civil-rights-movement-taking-a-stand/</w:t>
        </w:r>
      </w:hyperlink>
    </w:p>
    <w:p w:rsidR="00D01F55" w:rsidRDefault="00D01F55" w:rsidP="00D01F55">
      <w:pPr>
        <w:jc w:val="center"/>
        <w:rPr>
          <w:rFonts w:ascii="Century Schoolbook" w:hAnsi="Century Schoolbook"/>
          <w:sz w:val="36"/>
          <w:szCs w:val="36"/>
        </w:rPr>
      </w:pPr>
      <w:r>
        <w:rPr>
          <w:rFonts w:ascii="Century Schoolbook" w:hAnsi="Century Schoolbook"/>
          <w:sz w:val="36"/>
          <w:szCs w:val="36"/>
        </w:rPr>
        <w:t>MONTGOMERY BUS BOYCOTT</w:t>
      </w:r>
    </w:p>
    <w:tbl>
      <w:tblPr>
        <w:tblStyle w:val="TableGrid"/>
        <w:tblW w:w="9985" w:type="dxa"/>
        <w:tblLook w:val="04A0" w:firstRow="1" w:lastRow="0" w:firstColumn="1" w:lastColumn="0" w:noHBand="0" w:noVBand="1"/>
      </w:tblPr>
      <w:tblGrid>
        <w:gridCol w:w="2394"/>
        <w:gridCol w:w="2604"/>
        <w:gridCol w:w="2620"/>
        <w:gridCol w:w="2367"/>
      </w:tblGrid>
      <w:tr w:rsidR="00D01F55" w:rsidTr="00D01F55">
        <w:tc>
          <w:tcPr>
            <w:tcW w:w="2394" w:type="dxa"/>
          </w:tcPr>
          <w:p w:rsidR="00D01F55" w:rsidRPr="00D01F55" w:rsidRDefault="00D01F55" w:rsidP="00D01F55">
            <w:pPr>
              <w:jc w:val="center"/>
              <w:rPr>
                <w:rFonts w:ascii="Century Schoolbook" w:hAnsi="Century Schoolbook"/>
                <w:sz w:val="24"/>
                <w:szCs w:val="24"/>
              </w:rPr>
            </w:pPr>
            <w:r w:rsidRPr="00D01F55">
              <w:rPr>
                <w:rFonts w:ascii="Century Schoolbook" w:hAnsi="Century Schoolbook"/>
                <w:sz w:val="24"/>
                <w:szCs w:val="24"/>
              </w:rPr>
              <w:t>PROBLEM</w:t>
            </w:r>
          </w:p>
        </w:tc>
        <w:tc>
          <w:tcPr>
            <w:tcW w:w="2604" w:type="dxa"/>
          </w:tcPr>
          <w:p w:rsidR="00D01F55" w:rsidRPr="00D01F55" w:rsidRDefault="00D01F55" w:rsidP="00D01F55">
            <w:pPr>
              <w:jc w:val="center"/>
              <w:rPr>
                <w:rFonts w:ascii="Century Schoolbook" w:hAnsi="Century Schoolbook"/>
                <w:sz w:val="24"/>
                <w:szCs w:val="24"/>
              </w:rPr>
            </w:pPr>
            <w:r w:rsidRPr="00D01F55">
              <w:rPr>
                <w:rFonts w:ascii="Century Schoolbook" w:hAnsi="Century Schoolbook"/>
                <w:sz w:val="24"/>
                <w:szCs w:val="24"/>
              </w:rPr>
              <w:t>PROPOSED SOLUTIONS</w:t>
            </w:r>
          </w:p>
        </w:tc>
        <w:tc>
          <w:tcPr>
            <w:tcW w:w="2620" w:type="dxa"/>
          </w:tcPr>
          <w:p w:rsidR="00D01F55" w:rsidRPr="00D01F55" w:rsidRDefault="00D01F55" w:rsidP="00D01F55">
            <w:pPr>
              <w:jc w:val="center"/>
              <w:rPr>
                <w:rFonts w:ascii="Century Schoolbook" w:hAnsi="Century Schoolbook"/>
                <w:sz w:val="24"/>
                <w:szCs w:val="24"/>
              </w:rPr>
            </w:pPr>
            <w:r w:rsidRPr="00D01F55">
              <w:rPr>
                <w:rFonts w:ascii="Century Schoolbook" w:hAnsi="Century Schoolbook"/>
                <w:sz w:val="24"/>
                <w:szCs w:val="24"/>
              </w:rPr>
              <w:t>OBSTACLES TO ACHIEVING SOLUTIONS</w:t>
            </w:r>
          </w:p>
        </w:tc>
        <w:tc>
          <w:tcPr>
            <w:tcW w:w="2367" w:type="dxa"/>
          </w:tcPr>
          <w:p w:rsidR="00D01F55" w:rsidRPr="00D01F55" w:rsidRDefault="00D01F55" w:rsidP="00D01F55">
            <w:pPr>
              <w:jc w:val="center"/>
              <w:rPr>
                <w:rFonts w:ascii="Century Schoolbook" w:hAnsi="Century Schoolbook"/>
                <w:sz w:val="24"/>
                <w:szCs w:val="24"/>
              </w:rPr>
            </w:pPr>
            <w:r>
              <w:rPr>
                <w:rFonts w:ascii="Century Schoolbook" w:hAnsi="Century Schoolbook"/>
                <w:sz w:val="24"/>
                <w:szCs w:val="24"/>
              </w:rPr>
              <w:t>RESULTS OF MOVEMENT</w:t>
            </w:r>
          </w:p>
        </w:tc>
      </w:tr>
      <w:tr w:rsidR="00D01F55" w:rsidTr="00D01F55">
        <w:trPr>
          <w:trHeight w:val="5372"/>
        </w:trPr>
        <w:tc>
          <w:tcPr>
            <w:tcW w:w="2394" w:type="dxa"/>
          </w:tcPr>
          <w:p w:rsidR="00D01F55" w:rsidRDefault="00D01F55" w:rsidP="00B44F2C">
            <w:pPr>
              <w:rPr>
                <w:rFonts w:ascii="Century Schoolbook" w:hAnsi="Century Schoolbook"/>
                <w:sz w:val="36"/>
                <w:szCs w:val="36"/>
              </w:rPr>
            </w:pPr>
          </w:p>
        </w:tc>
        <w:tc>
          <w:tcPr>
            <w:tcW w:w="2604" w:type="dxa"/>
          </w:tcPr>
          <w:p w:rsidR="00D01F55" w:rsidRDefault="00D01F55" w:rsidP="00D01F55">
            <w:pPr>
              <w:jc w:val="center"/>
              <w:rPr>
                <w:rFonts w:ascii="Century Schoolbook" w:hAnsi="Century Schoolbook"/>
                <w:sz w:val="36"/>
                <w:szCs w:val="36"/>
              </w:rPr>
            </w:pPr>
          </w:p>
        </w:tc>
        <w:tc>
          <w:tcPr>
            <w:tcW w:w="2620" w:type="dxa"/>
          </w:tcPr>
          <w:p w:rsidR="00D01F55" w:rsidRDefault="00D01F55" w:rsidP="00D01F55">
            <w:pPr>
              <w:jc w:val="center"/>
              <w:rPr>
                <w:rFonts w:ascii="Century Schoolbook" w:hAnsi="Century Schoolbook"/>
                <w:sz w:val="36"/>
                <w:szCs w:val="36"/>
              </w:rPr>
            </w:pPr>
          </w:p>
        </w:tc>
        <w:tc>
          <w:tcPr>
            <w:tcW w:w="2367" w:type="dxa"/>
          </w:tcPr>
          <w:p w:rsidR="00D01F55" w:rsidRDefault="00D01F55" w:rsidP="00D01F55">
            <w:pPr>
              <w:jc w:val="center"/>
              <w:rPr>
                <w:rFonts w:ascii="Century Schoolbook" w:hAnsi="Century Schoolbook"/>
                <w:sz w:val="36"/>
                <w:szCs w:val="36"/>
              </w:rPr>
            </w:pPr>
          </w:p>
        </w:tc>
      </w:tr>
    </w:tbl>
    <w:p w:rsidR="00B44F2C" w:rsidRPr="00B44F2C" w:rsidRDefault="00B44F2C" w:rsidP="00B44F2C">
      <w:pPr>
        <w:rPr>
          <w:rFonts w:ascii="Century Schoolbook" w:hAnsi="Century Schoolbook"/>
          <w:sz w:val="36"/>
          <w:szCs w:val="36"/>
        </w:rPr>
      </w:pPr>
    </w:p>
    <w:p w:rsidR="00B44F2C" w:rsidRPr="00875E52" w:rsidRDefault="00B44F2C">
      <w:pPr>
        <w:rPr>
          <w:rFonts w:ascii="Century Schoolbook" w:hAnsi="Century Schoolbook"/>
        </w:rPr>
      </w:pPr>
    </w:p>
    <w:sectPr w:rsidR="00B44F2C" w:rsidRPr="00875E5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F9" w:rsidRDefault="003C0EF9" w:rsidP="00875E52">
      <w:pPr>
        <w:spacing w:after="0" w:line="240" w:lineRule="auto"/>
      </w:pPr>
      <w:r>
        <w:separator/>
      </w:r>
    </w:p>
  </w:endnote>
  <w:endnote w:type="continuationSeparator" w:id="0">
    <w:p w:rsidR="003C0EF9" w:rsidRDefault="003C0EF9" w:rsidP="0087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F9" w:rsidRDefault="003C0EF9" w:rsidP="00875E52">
      <w:pPr>
        <w:spacing w:after="0" w:line="240" w:lineRule="auto"/>
      </w:pPr>
      <w:r>
        <w:separator/>
      </w:r>
    </w:p>
  </w:footnote>
  <w:footnote w:type="continuationSeparator" w:id="0">
    <w:p w:rsidR="003C0EF9" w:rsidRDefault="003C0EF9" w:rsidP="0087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52" w:rsidRDefault="00875E52" w:rsidP="00875E52">
    <w:pPr>
      <w:pStyle w:val="Header"/>
      <w:jc w:val="center"/>
    </w:pPr>
    <w:r>
      <w:rPr>
        <w:noProof/>
      </w:rPr>
      <w:drawing>
        <wp:inline distT="0" distB="0" distL="0" distR="0" wp14:anchorId="386B3CB5" wp14:editId="71B91850">
          <wp:extent cx="2523955" cy="857250"/>
          <wp:effectExtent l="0" t="0" r="0" b="0"/>
          <wp:docPr id="2" name="Picture 2" descr="Rosa Parks Ar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 Parks Ar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391" cy="867927"/>
                  </a:xfrm>
                  <a:prstGeom prst="rect">
                    <a:avLst/>
                  </a:prstGeom>
                  <a:noFill/>
                  <a:ln>
                    <a:noFill/>
                  </a:ln>
                </pic:spPr>
              </pic:pic>
            </a:graphicData>
          </a:graphic>
        </wp:inline>
      </w:drawing>
    </w:r>
  </w:p>
  <w:p w:rsidR="00875E52" w:rsidRDefault="00875E52" w:rsidP="00875E52">
    <w:pPr>
      <w:pStyle w:val="Header"/>
      <w:jc w:val="center"/>
    </w:pPr>
  </w:p>
  <w:p w:rsidR="00875E52" w:rsidRDefault="00875E52" w:rsidP="00875E52">
    <w:pPr>
      <w:pStyle w:val="Header"/>
      <w:jc w:val="center"/>
      <w:rPr>
        <w:rFonts w:ascii="Century Schoolbook" w:hAnsi="Century Schoolbook"/>
      </w:rPr>
    </w:pPr>
    <w:r>
      <w:rPr>
        <w:rFonts w:ascii="Century Schoolbook" w:hAnsi="Century Schoolbook"/>
      </w:rPr>
      <w:t>Montgomery Bus Boycott KWL CHART</w:t>
    </w:r>
  </w:p>
  <w:p w:rsidR="00875E52" w:rsidRPr="00875E52" w:rsidRDefault="00875E52" w:rsidP="00875E52">
    <w:pPr>
      <w:pStyle w:val="Header"/>
      <w:jc w:val="center"/>
      <w:rPr>
        <w:rFonts w:ascii="Century Schoolbook" w:hAnsi="Century Schoolbook"/>
      </w:rPr>
    </w:pPr>
    <w:r>
      <w:rPr>
        <w:rFonts w:ascii="Century Schoolbook" w:hAnsi="Century Schoolbook"/>
      </w:rPr>
      <w:t>SOCIOLOGY 2021-2022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52"/>
    <w:rsid w:val="0033776D"/>
    <w:rsid w:val="003C0EF9"/>
    <w:rsid w:val="00875E52"/>
    <w:rsid w:val="008E21E6"/>
    <w:rsid w:val="00970A38"/>
    <w:rsid w:val="00B44F2C"/>
    <w:rsid w:val="00D01F55"/>
    <w:rsid w:val="00F0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9AFD4-DAF3-4C7C-B81F-B8BD194D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52"/>
  </w:style>
  <w:style w:type="paragraph" w:styleId="Footer">
    <w:name w:val="footer"/>
    <w:basedOn w:val="Normal"/>
    <w:link w:val="FooterChar"/>
    <w:uiPriority w:val="99"/>
    <w:unhideWhenUsed/>
    <w:rsid w:val="0087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E52"/>
  </w:style>
  <w:style w:type="character" w:styleId="Hyperlink">
    <w:name w:val="Hyperlink"/>
    <w:basedOn w:val="DefaultParagraphFont"/>
    <w:uiPriority w:val="99"/>
    <w:unhideWhenUsed/>
    <w:rsid w:val="00B44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79868">
      <w:bodyDiv w:val="1"/>
      <w:marLeft w:val="0"/>
      <w:marRight w:val="0"/>
      <w:marTop w:val="0"/>
      <w:marBottom w:val="0"/>
      <w:divBdr>
        <w:top w:val="none" w:sz="0" w:space="0" w:color="auto"/>
        <w:left w:val="none" w:sz="0" w:space="0" w:color="auto"/>
        <w:bottom w:val="none" w:sz="0" w:space="0" w:color="auto"/>
        <w:right w:val="none" w:sz="0" w:space="0" w:color="auto"/>
      </w:divBdr>
      <w:divsChild>
        <w:div w:id="1356423586">
          <w:marLeft w:val="0"/>
          <w:marRight w:val="0"/>
          <w:marTop w:val="0"/>
          <w:marBottom w:val="0"/>
          <w:divBdr>
            <w:top w:val="none" w:sz="0" w:space="0" w:color="auto"/>
            <w:left w:val="none" w:sz="0" w:space="0" w:color="auto"/>
            <w:bottom w:val="none" w:sz="0" w:space="0" w:color="auto"/>
            <w:right w:val="none" w:sz="0" w:space="0" w:color="auto"/>
          </w:divBdr>
          <w:divsChild>
            <w:div w:id="1612587449">
              <w:marLeft w:val="0"/>
              <w:marRight w:val="0"/>
              <w:marTop w:val="0"/>
              <w:marBottom w:val="0"/>
              <w:divBdr>
                <w:top w:val="none" w:sz="0" w:space="0" w:color="auto"/>
                <w:left w:val="none" w:sz="0" w:space="0" w:color="auto"/>
                <w:bottom w:val="none" w:sz="0" w:space="0" w:color="auto"/>
                <w:right w:val="none" w:sz="0" w:space="0" w:color="auto"/>
              </w:divBdr>
              <w:divsChild>
                <w:div w:id="3239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b.pbslearningmedia.org/resource/cdc9c86b-3888-4812-a708-3a879a31d77a/the-civil-rights-movement-taking-a-stan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5933-F661-4406-A656-3697AC3A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2022-03-05T15:46:00Z</dcterms:created>
  <dcterms:modified xsi:type="dcterms:W3CDTF">2022-03-05T15:46:00Z</dcterms:modified>
</cp:coreProperties>
</file>