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105C" w14:textId="77777777" w:rsidR="00115314" w:rsidRDefault="00E06A24">
      <w:pPr>
        <w:pStyle w:val="Heading1"/>
      </w:pPr>
      <w:r>
        <w:t>Theater Arts</w:t>
      </w:r>
      <w:r>
        <w:tab/>
      </w:r>
      <w:r>
        <w:tab/>
      </w:r>
      <w:r>
        <w:tab/>
        <w:t>Hubbard</w:t>
      </w:r>
      <w:r>
        <w:tab/>
      </w:r>
      <w:r>
        <w:tab/>
      </w:r>
      <w:r>
        <w:tab/>
      </w:r>
      <w:r>
        <w:tab/>
        <w:t>October 20-24</w:t>
      </w:r>
      <w:bookmarkStart w:id="0" w:name="_GoBack"/>
      <w:bookmarkEnd w:id="0"/>
    </w:p>
    <w:p w14:paraId="2C6A6A6C" w14:textId="77777777" w:rsidR="00115314" w:rsidRDefault="00E06A24">
      <w:pPr>
        <w:pStyle w:val="Heading2"/>
      </w:pPr>
      <w:r>
        <w:t>Monday: Introduction to Projection</w:t>
      </w:r>
    </w:p>
    <w:p w14:paraId="09817247" w14:textId="77777777" w:rsidR="00115314" w:rsidRDefault="00E06A24">
      <w:r>
        <w:t>**Learning Objective:** Students will understand what vocal projection is and why it’s important in theater and public speaking.</w:t>
      </w:r>
    </w:p>
    <w:p w14:paraId="4609B462" w14:textId="77777777" w:rsidR="00115314" w:rsidRDefault="00E06A24">
      <w:r>
        <w:t>**Activities:**</w:t>
      </w:r>
    </w:p>
    <w:p w14:paraId="7D59DBFB" w14:textId="77777777" w:rsidR="00115314" w:rsidRDefault="00E06A24">
      <w:pPr>
        <w:pStyle w:val="ListBullet"/>
      </w:pPr>
      <w:r>
        <w:t xml:space="preserve">- Bell Ringer: </w:t>
      </w:r>
      <w:r>
        <w:t>Whisper your name, then shout it—what’s the difference? Which one could the audience hear?</w:t>
      </w:r>
    </w:p>
    <w:p w14:paraId="7B5917DA" w14:textId="77777777" w:rsidR="00115314" w:rsidRDefault="00E06A24">
      <w:pPr>
        <w:pStyle w:val="ListBullet"/>
      </w:pPr>
      <w:r>
        <w:t>- Mini-Lesson: Explain projection (using breath support, not shouting). Demonstrate examples of good and bad projection.</w:t>
      </w:r>
    </w:p>
    <w:p w14:paraId="23F50726" w14:textId="77777777" w:rsidR="00115314" w:rsidRDefault="00E06A24">
      <w:pPr>
        <w:pStyle w:val="ListBullet"/>
      </w:pPr>
      <w:r>
        <w:t>- Class Activity: Try projecting short phras</w:t>
      </w:r>
      <w:r>
        <w:t>es to different distances in the room.</w:t>
      </w:r>
    </w:p>
    <w:p w14:paraId="0A200783" w14:textId="77777777" w:rsidR="00115314" w:rsidRDefault="00E06A24">
      <w:pPr>
        <w:pStyle w:val="ListBullet"/>
      </w:pPr>
      <w:r>
        <w:t>- Check for Understanding: Ask students to explain in their own words how projection differs from yelling.</w:t>
      </w:r>
    </w:p>
    <w:p w14:paraId="09CCE3BE" w14:textId="77777777" w:rsidR="00115314" w:rsidRDefault="00E06A24">
      <w:pPr>
        <w:pStyle w:val="ListBullet"/>
      </w:pPr>
      <w:r>
        <w:t>- Closer: One word check—describe what you learned about projection today in a single word.</w:t>
      </w:r>
    </w:p>
    <w:p w14:paraId="14499783" w14:textId="77777777" w:rsidR="00115314" w:rsidRDefault="00E06A24">
      <w:r>
        <w:t>**Materials Needed</w:t>
      </w:r>
      <w:r>
        <w:t>:** Whiteboard, open space, list of short phrases for projection practice</w:t>
      </w:r>
    </w:p>
    <w:p w14:paraId="66464BDD" w14:textId="77777777" w:rsidR="00115314" w:rsidRDefault="00115314"/>
    <w:p w14:paraId="31D93DDE" w14:textId="77777777" w:rsidR="00115314" w:rsidRDefault="00E06A24">
      <w:pPr>
        <w:pStyle w:val="Heading2"/>
      </w:pPr>
      <w:r>
        <w:t>Tuesday: Breath Support for Projection</w:t>
      </w:r>
    </w:p>
    <w:p w14:paraId="76274CA8" w14:textId="77777777" w:rsidR="00115314" w:rsidRDefault="00E06A24">
      <w:r>
        <w:t>**Learning Objective:** Students will use proper breathing techniques to improve vocal strength and endurance.</w:t>
      </w:r>
    </w:p>
    <w:p w14:paraId="5CB4AF28" w14:textId="77777777" w:rsidR="00115314" w:rsidRDefault="00E06A24">
      <w:r>
        <w:t>**Activities:**</w:t>
      </w:r>
    </w:p>
    <w:p w14:paraId="1AB0818D" w14:textId="77777777" w:rsidR="00115314" w:rsidRDefault="00E06A24">
      <w:pPr>
        <w:pStyle w:val="ListBullet"/>
      </w:pPr>
      <w:r>
        <w:t xml:space="preserve">- Bell Ringer: </w:t>
      </w:r>
      <w:r>
        <w:t>Deep breathing exercise—inhale for 4 counts, exhale for 6.</w:t>
      </w:r>
    </w:p>
    <w:p w14:paraId="0066C6E8" w14:textId="77777777" w:rsidR="00115314" w:rsidRDefault="00E06A24">
      <w:pPr>
        <w:pStyle w:val="ListBullet"/>
      </w:pPr>
      <w:r>
        <w:t>- Mini-Lesson: Explain the diaphragm and demonstrate controlled breathing for projection.</w:t>
      </w:r>
    </w:p>
    <w:p w14:paraId="01E96D1B" w14:textId="77777777" w:rsidR="00115314" w:rsidRDefault="00E06A24">
      <w:pPr>
        <w:pStyle w:val="ListBullet"/>
      </w:pPr>
      <w:r>
        <w:t>- Activity: Breath control games (sustain a note, say the alphabet on one breath).</w:t>
      </w:r>
    </w:p>
    <w:p w14:paraId="730B4879" w14:textId="77777777" w:rsidR="00115314" w:rsidRDefault="00E06A24">
      <w:pPr>
        <w:pStyle w:val="ListBullet"/>
      </w:pPr>
      <w:r>
        <w:t xml:space="preserve">- Group Practice: Speak </w:t>
      </w:r>
      <w:r>
        <w:t>lines from a short script using supported breath and posture.</w:t>
      </w:r>
    </w:p>
    <w:p w14:paraId="12E843DB" w14:textId="77777777" w:rsidR="00115314" w:rsidRDefault="00E06A24">
      <w:pPr>
        <w:pStyle w:val="ListBullet"/>
      </w:pPr>
      <w:r>
        <w:t>- Closer: How did using your diaphragm change the way your voice felt?</w:t>
      </w:r>
    </w:p>
    <w:p w14:paraId="737FF090" w14:textId="77777777" w:rsidR="00115314" w:rsidRDefault="00E06A24">
      <w:r>
        <w:t>**Materials Needed:** Short scripts or monologue lines, stopwatch or timer</w:t>
      </w:r>
    </w:p>
    <w:p w14:paraId="0E3CB382" w14:textId="77777777" w:rsidR="00115314" w:rsidRDefault="00115314"/>
    <w:p w14:paraId="49BF4AFB" w14:textId="77777777" w:rsidR="00115314" w:rsidRDefault="00E06A24">
      <w:pPr>
        <w:pStyle w:val="Heading2"/>
      </w:pPr>
      <w:r>
        <w:t>Wednesday: Projection and Clarity</w:t>
      </w:r>
    </w:p>
    <w:p w14:paraId="4AAC6755" w14:textId="77777777" w:rsidR="00115314" w:rsidRDefault="00E06A24">
      <w:r>
        <w:t>**Learning Ob</w:t>
      </w:r>
      <w:r>
        <w:t>jective:** Students will combine projection with articulation to produce clear, audible speech.</w:t>
      </w:r>
    </w:p>
    <w:p w14:paraId="53051426" w14:textId="77777777" w:rsidR="00115314" w:rsidRDefault="00E06A24">
      <w:r>
        <w:t>**Activities:**</w:t>
      </w:r>
    </w:p>
    <w:p w14:paraId="04E2E1B5" w14:textId="77777777" w:rsidR="00115314" w:rsidRDefault="00E06A24">
      <w:pPr>
        <w:pStyle w:val="ListBullet"/>
      </w:pPr>
      <w:r>
        <w:t>- Bell Ringer: Tongue twister warm-up (e.g., ‘Red leather, yellow leather’).</w:t>
      </w:r>
    </w:p>
    <w:p w14:paraId="0EF97F73" w14:textId="77777777" w:rsidR="00115314" w:rsidRDefault="00E06A24">
      <w:pPr>
        <w:pStyle w:val="ListBullet"/>
      </w:pPr>
      <w:r>
        <w:t>- Mini-Lesson: Discuss clarity vs. loudness—how clear speech reache</w:t>
      </w:r>
      <w:r>
        <w:t>s the back of the room.</w:t>
      </w:r>
    </w:p>
    <w:p w14:paraId="149B1614" w14:textId="77777777" w:rsidR="00115314" w:rsidRDefault="00E06A24">
      <w:pPr>
        <w:pStyle w:val="ListBullet"/>
      </w:pPr>
      <w:r>
        <w:t>- Activity: Projection relay—students stand at varying distances and deliver a single sentence clearly to the far wall.</w:t>
      </w:r>
    </w:p>
    <w:p w14:paraId="1CAAB2B1" w14:textId="77777777" w:rsidR="00115314" w:rsidRDefault="00E06A24">
      <w:pPr>
        <w:pStyle w:val="ListBullet"/>
      </w:pPr>
      <w:r>
        <w:t>- Check for Understanding: Peers rate clarity on a 1–5 scale and describe what helped them hear it best.</w:t>
      </w:r>
    </w:p>
    <w:p w14:paraId="5B95F755" w14:textId="77777777" w:rsidR="00115314" w:rsidRDefault="00E06A24">
      <w:pPr>
        <w:pStyle w:val="ListBullet"/>
      </w:pPr>
      <w:r>
        <w:t xml:space="preserve">- </w:t>
      </w:r>
      <w:r>
        <w:t>Closer: Write down one specific thing that makes speech clearer besides just being loud.</w:t>
      </w:r>
    </w:p>
    <w:p w14:paraId="233E5936" w14:textId="77777777" w:rsidR="00115314" w:rsidRDefault="00E06A24">
      <w:r>
        <w:t>**Materials Needed:** Tongue twister list, clarity rating slips</w:t>
      </w:r>
    </w:p>
    <w:p w14:paraId="29F14496" w14:textId="77777777" w:rsidR="00115314" w:rsidRDefault="00115314"/>
    <w:p w14:paraId="27E0EB69" w14:textId="77777777" w:rsidR="00115314" w:rsidRDefault="00E06A24">
      <w:pPr>
        <w:pStyle w:val="Heading2"/>
      </w:pPr>
      <w:r>
        <w:lastRenderedPageBreak/>
        <w:t>Thursday: Applying Projection to Performance</w:t>
      </w:r>
    </w:p>
    <w:p w14:paraId="7AB3E878" w14:textId="77777777" w:rsidR="00115314" w:rsidRDefault="00E06A24">
      <w:r>
        <w:t>**Learning Objective:** Students will apply projection sk</w:t>
      </w:r>
      <w:r>
        <w:t>ills in a performance setting through short, expressive readings.</w:t>
      </w:r>
    </w:p>
    <w:p w14:paraId="62EA2ED0" w14:textId="77777777" w:rsidR="00115314" w:rsidRDefault="00E06A24">
      <w:r>
        <w:t>**Activities:**</w:t>
      </w:r>
    </w:p>
    <w:p w14:paraId="4D12DF11" w14:textId="77777777" w:rsidR="00115314" w:rsidRDefault="00E06A24">
      <w:pPr>
        <w:pStyle w:val="ListBullet"/>
      </w:pPr>
      <w:r>
        <w:t>- Bell Ringer: Breathing and articulation warm-up.</w:t>
      </w:r>
    </w:p>
    <w:p w14:paraId="68047287" w14:textId="77777777" w:rsidR="00115314" w:rsidRDefault="00E06A24">
      <w:pPr>
        <w:pStyle w:val="ListBullet"/>
      </w:pPr>
      <w:r>
        <w:t>- Mini-Lesson: How projection communicates confidence and emotion to the audience.</w:t>
      </w:r>
    </w:p>
    <w:p w14:paraId="0DAA9FB4" w14:textId="77777777" w:rsidR="00115314" w:rsidRDefault="00E06A24">
      <w:pPr>
        <w:pStyle w:val="ListBullet"/>
      </w:pPr>
      <w:r>
        <w:t>- Practice: Students perform short comed</w:t>
      </w:r>
      <w:r>
        <w:t>ic or dramatic readings focusing on projection and expression.</w:t>
      </w:r>
    </w:p>
    <w:p w14:paraId="65BD7D20" w14:textId="77777777" w:rsidR="00115314" w:rsidRDefault="00E06A24">
      <w:pPr>
        <w:pStyle w:val="ListBullet"/>
      </w:pPr>
      <w:r>
        <w:t>- Peer Feedback: Small groups offer feedback using a projection checklist.</w:t>
      </w:r>
    </w:p>
    <w:p w14:paraId="3176326E" w14:textId="77777777" w:rsidR="00115314" w:rsidRDefault="00E06A24">
      <w:pPr>
        <w:pStyle w:val="ListBullet"/>
      </w:pPr>
      <w:r>
        <w:t>- Closer: What emotion or tone helped your projection sound strongest today?</w:t>
      </w:r>
    </w:p>
    <w:p w14:paraId="1E797ED4" w14:textId="77777777" w:rsidR="00115314" w:rsidRDefault="00E06A24">
      <w:r>
        <w:t>**Materials Needed:** Short performance s</w:t>
      </w:r>
      <w:r>
        <w:t>cripts or monologues, projection feedback forms</w:t>
      </w:r>
    </w:p>
    <w:p w14:paraId="36034ED4" w14:textId="77777777" w:rsidR="00115314" w:rsidRDefault="00115314"/>
    <w:p w14:paraId="37F3DD41" w14:textId="77777777" w:rsidR="00115314" w:rsidRDefault="00E06A24">
      <w:pPr>
        <w:pStyle w:val="Heading2"/>
      </w:pPr>
      <w:r>
        <w:t>Friday: Projection Assessment: Tell a Joke!</w:t>
      </w:r>
    </w:p>
    <w:p w14:paraId="217BCFF8" w14:textId="77777777" w:rsidR="00115314" w:rsidRDefault="00E06A24">
      <w:r>
        <w:t>**Learning Objective:** Students will demonstrate effective projection, clarity, and confidence by delivering a joke to the audience.</w:t>
      </w:r>
    </w:p>
    <w:p w14:paraId="25E63044" w14:textId="77777777" w:rsidR="00115314" w:rsidRDefault="00E06A24">
      <w:r>
        <w:t>**Activities:**</w:t>
      </w:r>
    </w:p>
    <w:p w14:paraId="0AD66C02" w14:textId="77777777" w:rsidR="00115314" w:rsidRDefault="00E06A24">
      <w:pPr>
        <w:pStyle w:val="ListBullet"/>
      </w:pPr>
      <w:r>
        <w:t>- Bell Ringer</w:t>
      </w:r>
      <w:r>
        <w:t>: Share your favorite (school-appropriate) joke with a partner.</w:t>
      </w:r>
    </w:p>
    <w:p w14:paraId="5EFA5141" w14:textId="77777777" w:rsidR="00115314" w:rsidRDefault="00E06A24">
      <w:pPr>
        <w:pStyle w:val="ListBullet"/>
      </w:pPr>
      <w:r>
        <w:t>- Mini-Lesson: Review projection checklist—volume, breath, clarity, and audience connection.</w:t>
      </w:r>
    </w:p>
    <w:p w14:paraId="440C2439" w14:textId="77777777" w:rsidR="00115314" w:rsidRDefault="00E06A24">
      <w:pPr>
        <w:pStyle w:val="ListBullet"/>
      </w:pPr>
      <w:r>
        <w:t>- Assessment: Each student performs their joke from the stage or front of the room using proper pro</w:t>
      </w:r>
      <w:r>
        <w:t>jection.</w:t>
      </w:r>
    </w:p>
    <w:p w14:paraId="20D670FB" w14:textId="77777777" w:rsidR="00115314" w:rsidRDefault="00E06A24">
      <w:pPr>
        <w:pStyle w:val="ListBullet"/>
      </w:pPr>
      <w:r>
        <w:t>- Peer Audience: Class listens and rates projection on the rubric.</w:t>
      </w:r>
    </w:p>
    <w:p w14:paraId="5DB91197" w14:textId="77777777" w:rsidR="00115314" w:rsidRDefault="00E06A24">
      <w:pPr>
        <w:pStyle w:val="ListBullet"/>
      </w:pPr>
      <w:r>
        <w:t>- Closer: Reflection—What was easy or difficult about projecting your voice today?</w:t>
      </w:r>
    </w:p>
    <w:p w14:paraId="1FE4C7D7" w14:textId="77777777" w:rsidR="00115314" w:rsidRDefault="00E06A24">
      <w:r>
        <w:t>**Materials Needed:** Projection rubric, open space (stage or classroom), student jokes</w:t>
      </w:r>
    </w:p>
    <w:p w14:paraId="26D351DB" w14:textId="77777777" w:rsidR="00115314" w:rsidRDefault="00115314"/>
    <w:sectPr w:rsidR="00115314" w:rsidSect="00E0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314"/>
    <w:rsid w:val="0015074B"/>
    <w:rsid w:val="0029639D"/>
    <w:rsid w:val="00326F90"/>
    <w:rsid w:val="00AA1D8D"/>
    <w:rsid w:val="00B47730"/>
    <w:rsid w:val="00CB0664"/>
    <w:rsid w:val="00E06A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C0BA8"/>
  <w14:defaultImageDpi w14:val="300"/>
  <w15:docId w15:val="{A078FEFE-B831-4805-BFDD-4FB7A445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63B14B5D84B8FCE32DE24072186" ma:contentTypeVersion="18" ma:contentTypeDescription="Create a new document." ma:contentTypeScope="" ma:versionID="8ebbd244ca43efdba2e76d32a3946719">
  <xsd:schema xmlns:xsd="http://www.w3.org/2001/XMLSchema" xmlns:xs="http://www.w3.org/2001/XMLSchema" xmlns:p="http://schemas.microsoft.com/office/2006/metadata/properties" xmlns:ns3="e00fd377-361b-47a5-8a2a-fefe42e23818" xmlns:ns4="e7df306b-ffb2-4a17-9ca0-17da8e951783" targetNamespace="http://schemas.microsoft.com/office/2006/metadata/properties" ma:root="true" ma:fieldsID="40d5df94d966ffeed38d0e67355bfe43" ns3:_="" ns4:_="">
    <xsd:import namespace="e00fd377-361b-47a5-8a2a-fefe42e23818"/>
    <xsd:import namespace="e7df306b-ffb2-4a17-9ca0-17da8e9517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d377-361b-47a5-8a2a-fefe42e2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f306b-ffb2-4a17-9ca0-17da8e95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df306b-ffb2-4a17-9ca0-17da8e9517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653190-782B-49DA-B77B-68FB58745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fd377-361b-47a5-8a2a-fefe42e23818"/>
    <ds:schemaRef ds:uri="e7df306b-ffb2-4a17-9ca0-17da8e951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4272B-50E4-41BE-8BCD-6878AB5B2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7514A-4A29-4EF1-91F4-EDA306B4348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7df306b-ffb2-4a17-9ca0-17da8e951783"/>
    <ds:schemaRef ds:uri="http://schemas.microsoft.com/office/2006/documentManagement/types"/>
    <ds:schemaRef ds:uri="http://purl.org/dc/dcmitype/"/>
    <ds:schemaRef ds:uri="e00fd377-361b-47a5-8a2a-fefe42e2381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D02DE8-845B-495B-95A6-74AF4D21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Hubbard, Chad</cp:lastModifiedBy>
  <cp:revision>2</cp:revision>
  <dcterms:created xsi:type="dcterms:W3CDTF">2025-11-10T15:37:00Z</dcterms:created>
  <dcterms:modified xsi:type="dcterms:W3CDTF">2025-11-10T15:37:00Z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0x010100D1DBB63B14B5D84B8FCE32DE24072186</vt:lpwstr>
  </property>
</Properties>
</file>