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7B270110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1060">
        <w:rPr>
          <w:rFonts w:ascii="Times New Roman" w:hAnsi="Times New Roman" w:cs="Times New Roman"/>
          <w:b/>
          <w:bCs/>
          <w:sz w:val="24"/>
          <w:szCs w:val="24"/>
        </w:rPr>
        <w:t>1/20-25,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428625C" w:rsidR="00340B45" w:rsidRPr="00A55D5A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2732DE">
                  <w:rPr>
                    <w:color w:val="21242C"/>
                    <w:shd w:val="clear" w:color="auto" w:fill="FFFFFF"/>
                  </w:rPr>
                  <w:t>Fundamentals of Personal Finance and Economics (SSEF</w:t>
                </w:r>
                <w:r w:rsidR="00082C40">
                  <w:rPr>
                    <w:color w:val="21242C"/>
                    <w:shd w:val="clear" w:color="auto" w:fill="FFFFFF"/>
                  </w:rPr>
                  <w:t>2</w:t>
                </w:r>
                <w:r w:rsidR="002732DE">
                  <w:rPr>
                    <w:color w:val="21242C"/>
                    <w:shd w:val="clear" w:color="auto" w:fill="FFFFFF"/>
                  </w:rPr>
                  <w:t>)</w:t>
                </w:r>
              </w:sdtContent>
            </w:sdt>
          </w:p>
          <w:p w14:paraId="1CE338DD" w14:textId="15467491" w:rsidR="008672C1" w:rsidRPr="00A55D5A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269E2D1637534284BF0BF3EE7C126F51"/>
            </w:placeholder>
          </w:sdtPr>
          <w:sdtEndPr/>
          <w:sdtContent>
            <w:tc>
              <w:tcPr>
                <w:tcW w:w="2430" w:type="dxa"/>
              </w:tcPr>
              <w:p w14:paraId="4B94D5A5" w14:textId="126C748C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about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decision-making and rational decisions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5842335"/>
            <w:placeholder>
              <w:docPart w:val="C10B54E9CB0F402BA190406C11421482"/>
            </w:placeholder>
          </w:sdtPr>
          <w:sdtEndPr/>
          <w:sdtContent>
            <w:tc>
              <w:tcPr>
                <w:tcW w:w="2610" w:type="dxa"/>
              </w:tcPr>
              <w:p w14:paraId="3DEEC669" w14:textId="0F2615E2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of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MB/MC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513066346"/>
            <w:placeholder>
              <w:docPart w:val="D796845FFBEA4A8D97AB5AA148D59152"/>
            </w:placeholder>
          </w:sdtPr>
          <w:sdtEndPr/>
          <w:sdtContent>
            <w:tc>
              <w:tcPr>
                <w:tcW w:w="2970" w:type="dxa"/>
              </w:tcPr>
              <w:p w14:paraId="3656B9AB" w14:textId="640B40F2" w:rsidR="00C7354D" w:rsidRPr="00A55D5A" w:rsidRDefault="00082C40" w:rsidP="00082C40">
                <w:r>
                  <w:t>Notes on marginal benefit/cost analysis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048173320"/>
            <w:placeholder>
              <w:docPart w:val="4DB52813C8B74FC8BB1C3B975E7068B4"/>
            </w:placeholder>
          </w:sdtPr>
          <w:sdtEndPr/>
          <w:sdtContent>
            <w:tc>
              <w:tcPr>
                <w:tcW w:w="2340" w:type="dxa"/>
              </w:tcPr>
              <w:p w14:paraId="45FB0818" w14:textId="731B66F9" w:rsidR="00C7354D" w:rsidRPr="00A55D5A" w:rsidRDefault="00082C40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hire assembly line workers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408DBC2B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E6106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20ACCD7D" w:rsidR="00C7354D" w:rsidRPr="00A55D5A" w:rsidRDefault="00E61060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C40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C735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F65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  <w:r w:rsidR="00082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notes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53128261" w14:textId="20540543" w:rsidR="00366B1B" w:rsidRPr="00A55D5A" w:rsidRDefault="00082C40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62486C05" w14:textId="266ED58A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and discussion of content</w:t>
                </w:r>
              </w:p>
            </w:tc>
          </w:sdtContent>
        </w:sdt>
        <w:tc>
          <w:tcPr>
            <w:tcW w:w="2970" w:type="dxa"/>
          </w:tcPr>
          <w:p w14:paraId="4101652C" w14:textId="7034320B" w:rsidR="00366B1B" w:rsidRPr="00A55D5A" w:rsidRDefault="00A55D5A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analyzing scenarios </w:t>
            </w:r>
            <w:r w:rsidR="00EF6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deciding </w:t>
            </w:r>
            <w:r w:rsidR="00082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 economy a nation has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1710812"/>
                <w:placeholder>
                  <w:docPart w:val="21F1DF8AF34B48E6AD023F0641190A84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4B99056E" w14:textId="0475958F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are a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nalyzing </w:t>
                    </w:r>
                    <w:r w:rsidR="00082C4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economic systems. 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261285B3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roles of government in different economic systems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A8C96C7F7B8E4A51A3817C699A68FA4F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09CCB7ED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Presentation and discussion of content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53CED7BB" w:rsidR="00366B1B" w:rsidRPr="00A55D5A" w:rsidRDefault="00DB5019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Video on economic systems</w:t>
                </w:r>
              </w:p>
            </w:tc>
          </w:sdtContent>
        </w:sdt>
        <w:tc>
          <w:tcPr>
            <w:tcW w:w="2340" w:type="dxa"/>
          </w:tcPr>
          <w:p w14:paraId="0FB78278" w14:textId="087C7584" w:rsidR="00366B1B" w:rsidRPr="00A55D5A" w:rsidRDefault="00DB501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for unit test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586727923"/>
                <w:placeholder>
                  <w:docPart w:val="19B591991AB8444697D5DA8AFC2AF3B1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562CB0E" w14:textId="0AE032D1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</w:t>
                    </w:r>
                    <w:r w:rsidR="00EF65B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s principles of personal finance and economics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34CE0A41" w14:textId="6EE141FB" w:rsidR="00A55D5A" w:rsidRPr="00A55D5A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Cut Review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7D25FD0A" w:rsidR="00A55D5A" w:rsidRPr="00A55D5A" w:rsidRDefault="00EF65B3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One on One Question Review</w:t>
                </w:r>
              </w:p>
            </w:tc>
          </w:sdtContent>
        </w:sdt>
        <w:tc>
          <w:tcPr>
            <w:tcW w:w="2340" w:type="dxa"/>
          </w:tcPr>
          <w:p w14:paraId="6D98A12B" w14:textId="5618EEDB" w:rsidR="00A55D5A" w:rsidRPr="00A55D5A" w:rsidRDefault="00EF65B3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on SSEF</w:t>
            </w:r>
            <w:r w:rsidR="00DB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2FBFBC7C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I am learning the </w:t>
                </w:r>
                <w:r w:rsidR="00DB5019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role of governments in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6CFCAA23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Introduction of projects, including my exemplar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6D0C757D" w:rsidR="00A55D5A" w:rsidRPr="00A55D5A" w:rsidRDefault="00A55D5A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presentation of projects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3079A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B5019"/>
    <w:rsid w:val="00DC3AC3"/>
    <w:rsid w:val="00DE28ED"/>
    <w:rsid w:val="00DF0600"/>
    <w:rsid w:val="00E064DE"/>
    <w:rsid w:val="00E3161C"/>
    <w:rsid w:val="00E47E1D"/>
    <w:rsid w:val="00E61060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7010E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F1DF8AF34B48E6AD023F064119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493-D721-48F3-A4F7-A6BCE1EC55C6}"/>
      </w:docPartPr>
      <w:docPartBody>
        <w:p w:rsidR="004E4438" w:rsidRDefault="00A77C1A" w:rsidP="00A77C1A">
          <w:pPr>
            <w:pStyle w:val="21F1DF8AF34B48E6AD023F064119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E2D1637534284BF0BF3EE7C12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8696-C247-4414-AB8F-726E3DCEE167}"/>
      </w:docPartPr>
      <w:docPartBody>
        <w:p w:rsidR="004E4438" w:rsidRDefault="004E4438" w:rsidP="004E4438">
          <w:pPr>
            <w:pStyle w:val="269E2D1637534284BF0BF3EE7C126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B54E9CB0F402BA190406C114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54AA-C3C9-440C-8413-6EA5E5E63A04}"/>
      </w:docPartPr>
      <w:docPartBody>
        <w:p w:rsidR="004E4438" w:rsidRDefault="004E4438" w:rsidP="004E4438">
          <w:pPr>
            <w:pStyle w:val="C10B54E9CB0F402BA190406C114214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6845FFBEA4A8D97AB5AA148D5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7D9-BF92-4776-BE1A-A5BD4FCAB9CC}"/>
      </w:docPartPr>
      <w:docPartBody>
        <w:p w:rsidR="004E4438" w:rsidRDefault="004E4438" w:rsidP="004E4438">
          <w:pPr>
            <w:pStyle w:val="D796845FFBEA4A8D97AB5AA148D591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B52813C8B74FC8BB1C3B975E7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BFC1-E2CE-4F2C-8043-58BF52D5A3D8}"/>
      </w:docPartPr>
      <w:docPartBody>
        <w:p w:rsidR="004E4438" w:rsidRDefault="004E4438" w:rsidP="004E4438">
          <w:pPr>
            <w:pStyle w:val="4DB52813C8B74FC8BB1C3B975E7068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96C7F7B8E4A51A3817C699A68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B500-2E4E-42A9-A8FA-0262C5A16154}"/>
      </w:docPartPr>
      <w:docPartBody>
        <w:p w:rsidR="0031674F" w:rsidRDefault="0031674F" w:rsidP="0031674F">
          <w:pPr>
            <w:pStyle w:val="A8C96C7F7B8E4A51A3817C699A68FA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C11734"/>
    <w:rsid w:val="00C156BE"/>
    <w:rsid w:val="00F7010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4F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2025-01-20T16:25:00Z</dcterms:created>
  <dcterms:modified xsi:type="dcterms:W3CDTF">2025-01-20T16:25:00Z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