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BB" w:rsidRDefault="003A59B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Asynchronous Learning Activity</w:t>
      </w:r>
    </w:p>
    <w:p w:rsidR="003A59BB" w:rsidRDefault="003A59B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March 10, 2025</w:t>
      </w:r>
    </w:p>
    <w:p w:rsidR="003A59BB" w:rsidRDefault="003A59B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Washington and DuBois Vocabulary </w:t>
      </w:r>
    </w:p>
    <w:p w:rsidR="003A59BB" w:rsidRDefault="003A59BB">
      <w:pPr>
        <w:rPr>
          <w:rFonts w:ascii="Century Schoolbook" w:hAnsi="Century Schoolbook"/>
        </w:rPr>
      </w:pPr>
    </w:p>
    <w:p w:rsidR="003A59BB" w:rsidRDefault="003A59B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Please define and submit the terms below:</w:t>
      </w:r>
    </w:p>
    <w:p w:rsidR="003A59BB" w:rsidRDefault="003A59BB">
      <w:pPr>
        <w:rPr>
          <w:rFonts w:ascii="Century Schoolbook" w:hAnsi="Century Schoolbook"/>
        </w:rPr>
      </w:pPr>
    </w:p>
    <w:p w:rsidR="003A59BB" w:rsidRDefault="003A59BB" w:rsidP="003A59B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Compromise of 1877</w:t>
      </w:r>
    </w:p>
    <w:p w:rsidR="003A59BB" w:rsidRDefault="003A59BB" w:rsidP="003A59BB">
      <w:pPr>
        <w:rPr>
          <w:rFonts w:ascii="Century Schoolbook" w:hAnsi="Century Schoolbook"/>
        </w:rPr>
      </w:pPr>
      <w:r w:rsidRPr="00C06279">
        <w:rPr>
          <w:rFonts w:ascii="Century Schoolbook" w:hAnsi="Century Schoolbook"/>
        </w:rPr>
        <w:t>New South</w:t>
      </w:r>
    </w:p>
    <w:p w:rsidR="003A59BB" w:rsidRDefault="003A59BB" w:rsidP="003A59B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Jim Crow Laws</w:t>
      </w:r>
    </w:p>
    <w:p w:rsidR="003A59BB" w:rsidRDefault="003A59BB" w:rsidP="003A59B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Lynching</w:t>
      </w:r>
    </w:p>
    <w:p w:rsidR="003A59BB" w:rsidRDefault="003A59BB" w:rsidP="003A59B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Booker T. Washington</w:t>
      </w:r>
    </w:p>
    <w:p w:rsidR="003A59BB" w:rsidRDefault="003A59BB" w:rsidP="003A59B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W.E.B. DuBois</w:t>
      </w:r>
    </w:p>
    <w:p w:rsidR="003A59BB" w:rsidRDefault="003A59BB" w:rsidP="003A59B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Atlanta Compromise Speech</w:t>
      </w:r>
    </w:p>
    <w:p w:rsidR="003A59BB" w:rsidRPr="00C06279" w:rsidRDefault="003A59BB" w:rsidP="003A59B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Souls of Black Folks</w:t>
      </w:r>
    </w:p>
    <w:p w:rsidR="003A59BB" w:rsidRPr="003A59BB" w:rsidRDefault="003A59BB">
      <w:pPr>
        <w:rPr>
          <w:rFonts w:ascii="Century Schoolbook" w:hAnsi="Century Schoolbook"/>
        </w:rPr>
      </w:pPr>
      <w:bookmarkStart w:id="0" w:name="_GoBack"/>
      <w:bookmarkEnd w:id="0"/>
    </w:p>
    <w:sectPr w:rsidR="003A59BB" w:rsidRPr="003A5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BB"/>
    <w:rsid w:val="003A59BB"/>
    <w:rsid w:val="006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172B"/>
  <w15:chartTrackingRefBased/>
  <w15:docId w15:val="{58E1E701-3CBB-4368-91BA-8CD93814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Streetman, Billterrence</dc:creator>
  <cp:keywords/>
  <dc:description/>
  <cp:lastModifiedBy>Streetman, Billterrence</cp:lastModifiedBy>
  <cp:revision>1</cp:revision>
  <dcterms:created xsi:type="dcterms:W3CDTF">2025-03-10T12:04:00Z</dcterms:created>
  <dcterms:modified xsi:type="dcterms:W3CDTF">2025-03-10T12:08:00Z</dcterms:modified>
</cp:coreProperties>
</file>