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A517" w14:textId="77777777" w:rsidR="00474F36" w:rsidRDefault="00474F36" w:rsidP="00474F36">
      <w:pPr>
        <w:jc w:val="center"/>
        <w:rPr>
          <w:rFonts w:ascii="Book Antiqua" w:hAnsi="Book Antiqua"/>
          <w:sz w:val="48"/>
          <w:szCs w:val="48"/>
        </w:rPr>
      </w:pPr>
      <w:r>
        <w:rPr>
          <w:rFonts w:ascii="Book Antiqua" w:hAnsi="Book Antiqua"/>
          <w:sz w:val="48"/>
          <w:szCs w:val="48"/>
        </w:rPr>
        <w:t xml:space="preserve"> </w:t>
      </w:r>
    </w:p>
    <w:p w14:paraId="44A7504D" w14:textId="77777777" w:rsidR="00230034" w:rsidRDefault="00230034" w:rsidP="00474F36">
      <w:pPr>
        <w:jc w:val="center"/>
        <w:rPr>
          <w:rFonts w:ascii="Book Antiqua" w:hAnsi="Book Antiqua"/>
          <w:b/>
          <w:sz w:val="48"/>
          <w:szCs w:val="48"/>
        </w:rPr>
      </w:pPr>
      <w:r>
        <w:rPr>
          <w:rFonts w:ascii="Book Antiqua" w:hAnsi="Book Antiqua"/>
          <w:b/>
          <w:sz w:val="48"/>
          <w:szCs w:val="48"/>
        </w:rPr>
        <w:t>AR Johnson Magnet School</w:t>
      </w:r>
    </w:p>
    <w:p w14:paraId="61C07802" w14:textId="77777777" w:rsidR="00474F36" w:rsidRPr="00474F36" w:rsidRDefault="00230034" w:rsidP="00474F36">
      <w:pPr>
        <w:jc w:val="center"/>
        <w:rPr>
          <w:b/>
          <w:sz w:val="28"/>
          <w:szCs w:val="28"/>
        </w:rPr>
      </w:pPr>
      <w:r>
        <w:rPr>
          <w:b/>
          <w:sz w:val="28"/>
          <w:szCs w:val="28"/>
        </w:rPr>
        <w:t>Ms. Stephanie Campbell</w:t>
      </w:r>
    </w:p>
    <w:p w14:paraId="2FC8BCFE" w14:textId="77777777" w:rsidR="00474F36" w:rsidRPr="000441AD" w:rsidRDefault="00230034" w:rsidP="00474F36">
      <w:pPr>
        <w:jc w:val="center"/>
        <w:rPr>
          <w:sz w:val="28"/>
          <w:szCs w:val="28"/>
        </w:rPr>
      </w:pPr>
      <w:r>
        <w:rPr>
          <w:sz w:val="28"/>
          <w:szCs w:val="28"/>
        </w:rPr>
        <w:t>campbst@richmond.k12.ga.us</w:t>
      </w:r>
      <w:r w:rsidR="00474F36">
        <w:rPr>
          <w:sz w:val="28"/>
          <w:szCs w:val="28"/>
        </w:rPr>
        <w:t xml:space="preserve"> </w:t>
      </w:r>
    </w:p>
    <w:p w14:paraId="43073510" w14:textId="473A6427" w:rsidR="00474F36" w:rsidRDefault="00474F36" w:rsidP="00474F36">
      <w:pPr>
        <w:jc w:val="center"/>
        <w:rPr>
          <w:b/>
          <w:sz w:val="28"/>
          <w:szCs w:val="28"/>
        </w:rPr>
      </w:pPr>
      <w:r w:rsidRPr="00474F36">
        <w:rPr>
          <w:b/>
          <w:sz w:val="28"/>
          <w:szCs w:val="28"/>
        </w:rPr>
        <w:t xml:space="preserve">ROOM </w:t>
      </w:r>
      <w:r w:rsidR="00F719B7">
        <w:rPr>
          <w:b/>
          <w:sz w:val="28"/>
          <w:szCs w:val="28"/>
        </w:rPr>
        <w:t>701</w:t>
      </w:r>
    </w:p>
    <w:p w14:paraId="068B8A05" w14:textId="77777777" w:rsidR="006767DB" w:rsidRDefault="006767DB" w:rsidP="00474F36">
      <w:pPr>
        <w:jc w:val="center"/>
        <w:rPr>
          <w:b/>
          <w:sz w:val="28"/>
          <w:szCs w:val="28"/>
        </w:rPr>
      </w:pPr>
      <w:r>
        <w:rPr>
          <w:b/>
          <w:sz w:val="28"/>
          <w:szCs w:val="28"/>
        </w:rPr>
        <w:t>OFFICE Hours: 3:20-4:00 PM Monday-Thursday (exceptions being meetings and conferences)</w:t>
      </w:r>
    </w:p>
    <w:p w14:paraId="323AA82D" w14:textId="77777777" w:rsidR="006767DB" w:rsidRPr="006767DB" w:rsidRDefault="006767DB" w:rsidP="006767DB">
      <w:pPr>
        <w:rPr>
          <w:sz w:val="28"/>
          <w:szCs w:val="28"/>
        </w:rPr>
      </w:pPr>
      <w:r>
        <w:rPr>
          <w:b/>
          <w:sz w:val="28"/>
          <w:szCs w:val="28"/>
        </w:rPr>
        <w:t>Greetings:</w:t>
      </w:r>
      <w:r>
        <w:rPr>
          <w:b/>
          <w:sz w:val="28"/>
          <w:szCs w:val="28"/>
        </w:rPr>
        <w:br/>
      </w:r>
      <w:r>
        <w:rPr>
          <w:b/>
          <w:sz w:val="28"/>
          <w:szCs w:val="28"/>
        </w:rPr>
        <w:tab/>
      </w:r>
      <w:r w:rsidRPr="006767DB">
        <w:rPr>
          <w:sz w:val="28"/>
          <w:szCs w:val="28"/>
        </w:rPr>
        <w:t>Hello All,</w:t>
      </w:r>
    </w:p>
    <w:p w14:paraId="0F528F55" w14:textId="77777777" w:rsidR="006767DB" w:rsidRPr="006767DB" w:rsidRDefault="006767DB" w:rsidP="006767DB">
      <w:pPr>
        <w:rPr>
          <w:sz w:val="28"/>
          <w:szCs w:val="28"/>
        </w:rPr>
      </w:pPr>
      <w:r w:rsidRPr="006767DB">
        <w:rPr>
          <w:sz w:val="28"/>
          <w:szCs w:val="28"/>
        </w:rPr>
        <w:t xml:space="preserve"> I am Ms. Stephanie</w:t>
      </w:r>
      <w:r>
        <w:rPr>
          <w:sz w:val="28"/>
          <w:szCs w:val="28"/>
        </w:rPr>
        <w:t xml:space="preserve"> Campbell. I have taught many of you already and am glad to see you in my class again. I hope you are ready for a fun, history-filled year because I know I am. Just a little bit about me: I have been at ARJ for 7 years and have taught all different subjects. My favorite time in World History is Tudor England but we must remember the OTTOMAN EMPIRE AND THE MONGOLS. Please read this syllabus carefully because it contains a lot of information that is pertinent to you doing well in this class. </w:t>
      </w:r>
      <w:r w:rsidRPr="006767DB">
        <w:rPr>
          <w:sz w:val="28"/>
          <w:szCs w:val="28"/>
        </w:rPr>
        <w:t xml:space="preserve"> </w:t>
      </w:r>
    </w:p>
    <w:p w14:paraId="6D516035" w14:textId="77777777" w:rsidR="00474F36" w:rsidRDefault="00474F36" w:rsidP="00474F36">
      <w:pPr>
        <w:jc w:val="center"/>
        <w:rPr>
          <w:sz w:val="28"/>
          <w:szCs w:val="28"/>
        </w:rPr>
      </w:pPr>
      <w:r>
        <w:rPr>
          <w:sz w:val="28"/>
          <w:szCs w:val="28"/>
        </w:rPr>
        <w:t xml:space="preserve">  </w:t>
      </w:r>
    </w:p>
    <w:p w14:paraId="65E4B129" w14:textId="77777777" w:rsidR="00474F36" w:rsidRPr="00474F36" w:rsidRDefault="00474F36" w:rsidP="00474F36">
      <w:pPr>
        <w:jc w:val="center"/>
        <w:rPr>
          <w:b/>
          <w:sz w:val="28"/>
          <w:szCs w:val="28"/>
        </w:rPr>
      </w:pPr>
      <w:r w:rsidRPr="00474F36">
        <w:rPr>
          <w:b/>
          <w:sz w:val="28"/>
          <w:szCs w:val="28"/>
        </w:rPr>
        <w:t>ADVANCED PLACEMENT WORLD HISTORY</w:t>
      </w:r>
      <w:r w:rsidR="00E57FBE">
        <w:rPr>
          <w:b/>
          <w:sz w:val="28"/>
          <w:szCs w:val="28"/>
        </w:rPr>
        <w:t>: MODERN</w:t>
      </w:r>
      <w:r w:rsidRPr="00474F36">
        <w:rPr>
          <w:b/>
          <w:sz w:val="28"/>
          <w:szCs w:val="28"/>
        </w:rPr>
        <w:t xml:space="preserve"> </w:t>
      </w:r>
    </w:p>
    <w:p w14:paraId="116D5EEB" w14:textId="77777777" w:rsidR="00474F36" w:rsidRPr="00CE25BE" w:rsidRDefault="00474F36" w:rsidP="00474F36">
      <w:pPr>
        <w:jc w:val="center"/>
        <w:rPr>
          <w:sz w:val="28"/>
          <w:szCs w:val="28"/>
        </w:rPr>
      </w:pPr>
    </w:p>
    <w:p w14:paraId="2BDF1BDD" w14:textId="77777777" w:rsidR="00474F36" w:rsidRDefault="00474F36" w:rsidP="00474F36">
      <w:pPr>
        <w:rPr>
          <w:sz w:val="20"/>
          <w:szCs w:val="20"/>
        </w:rPr>
      </w:pPr>
      <w:r>
        <w:rPr>
          <w:sz w:val="20"/>
          <w:szCs w:val="20"/>
        </w:rPr>
        <w:t>Welcome to Advanced Placement (AP) World History</w:t>
      </w:r>
      <w:r w:rsidR="00E57FBE">
        <w:rPr>
          <w:sz w:val="20"/>
          <w:szCs w:val="20"/>
        </w:rPr>
        <w:t>: Modern</w:t>
      </w:r>
      <w:r>
        <w:rPr>
          <w:sz w:val="20"/>
          <w:szCs w:val="20"/>
        </w:rPr>
        <w:t>.  This information sheet is issued to you to inform you of the goals, expectations, and standards I have for you for this course.  I hope to foster cooperation and understanding between you, your parent(s)/guardian(s), and me this school year so that we together can maximize your educational experience, and so that you can successfully navigate this course.</w:t>
      </w:r>
    </w:p>
    <w:p w14:paraId="293CB37F" w14:textId="77777777" w:rsidR="00474F36" w:rsidRDefault="00474F36" w:rsidP="00474F36">
      <w:pPr>
        <w:rPr>
          <w:sz w:val="20"/>
          <w:szCs w:val="20"/>
        </w:rPr>
      </w:pPr>
    </w:p>
    <w:p w14:paraId="18BECA2F" w14:textId="77777777" w:rsidR="00474F36" w:rsidRPr="00885255" w:rsidRDefault="00474F36" w:rsidP="00474F36">
      <w:pPr>
        <w:rPr>
          <w:sz w:val="20"/>
        </w:rPr>
      </w:pPr>
      <w:r>
        <w:rPr>
          <w:b/>
          <w:sz w:val="20"/>
          <w:szCs w:val="20"/>
        </w:rPr>
        <w:t>Why study Advanced Placement World History</w:t>
      </w:r>
      <w:r w:rsidR="00E57FBE">
        <w:rPr>
          <w:b/>
          <w:sz w:val="20"/>
          <w:szCs w:val="20"/>
        </w:rPr>
        <w:t>: Modern</w:t>
      </w:r>
      <w:r w:rsidRPr="00A6684C">
        <w:rPr>
          <w:b/>
          <w:sz w:val="20"/>
          <w:szCs w:val="20"/>
        </w:rPr>
        <w:t>?</w:t>
      </w:r>
      <w:r>
        <w:rPr>
          <w:sz w:val="20"/>
          <w:szCs w:val="20"/>
        </w:rPr>
        <w:t xml:space="preserve">  </w:t>
      </w:r>
      <w:r w:rsidR="00E57FBE" w:rsidRPr="00E57FBE">
        <w:rPr>
          <w:sz w:val="20"/>
          <w:szCs w:val="20"/>
        </w:rPr>
        <w:t>In AP World History: Modern, students investigate significant events, individuals, developments, and processes from 1200 to the present. Students develop and use the same skills, practices, and methods employed by historians: analyzing primary and secondary sources; developing historical arguments; making historical connections; and utilizing reasoning about comparison, causation, and continuity and change over time. The course provides six themes that students explore throughout the course in order to make connections among historical developments in different times and places: humans and the environment, cultural developments and interactions, governance, economic systems, social interactions and organization, and technology and innovation.</w:t>
      </w:r>
      <w:r w:rsidR="00E57FBE" w:rsidRPr="00E57FBE">
        <w:rPr>
          <w:sz w:val="20"/>
        </w:rPr>
        <w:t xml:space="preserve"> </w:t>
      </w:r>
      <w:r w:rsidR="00871AF3">
        <w:rPr>
          <w:sz w:val="20"/>
        </w:rPr>
        <w:t xml:space="preserve"> </w:t>
      </w:r>
      <w:r w:rsidR="00871AF3" w:rsidRPr="00871AF3">
        <w:rPr>
          <w:sz w:val="20"/>
          <w:szCs w:val="20"/>
        </w:rPr>
        <w:t>AP World History: Modern is designed to be the equivalent of an introductory college or university survey of modern world history.</w:t>
      </w:r>
      <w:r w:rsidR="00552B6C">
        <w:rPr>
          <w:sz w:val="20"/>
          <w:szCs w:val="20"/>
        </w:rPr>
        <w:t xml:space="preserve">  The best way to study our world is by studying its history.  We are the way we are because of our past.  Those who do not understand the past are doomed to repeat it.</w:t>
      </w:r>
    </w:p>
    <w:p w14:paraId="6A5F25A5" w14:textId="77777777" w:rsidR="00474F36" w:rsidRPr="00885255" w:rsidRDefault="00474F36" w:rsidP="00474F36">
      <w:pPr>
        <w:rPr>
          <w:sz w:val="20"/>
        </w:rPr>
      </w:pPr>
    </w:p>
    <w:p w14:paraId="5F340A19" w14:textId="77777777" w:rsidR="00BE63CF" w:rsidRDefault="00BE63CF" w:rsidP="00474F36">
      <w:pPr>
        <w:rPr>
          <w:sz w:val="20"/>
          <w:szCs w:val="20"/>
        </w:rPr>
      </w:pPr>
      <w:r w:rsidRPr="00BE63CF">
        <w:rPr>
          <w:sz w:val="20"/>
          <w:szCs w:val="20"/>
        </w:rPr>
        <w:t xml:space="preserve">The course framework includes two essential components: </w:t>
      </w:r>
    </w:p>
    <w:p w14:paraId="6A745525" w14:textId="77777777" w:rsidR="00BE63CF" w:rsidRDefault="00BE63CF" w:rsidP="00474F36">
      <w:pPr>
        <w:rPr>
          <w:sz w:val="20"/>
          <w:szCs w:val="20"/>
        </w:rPr>
      </w:pPr>
      <w:r w:rsidRPr="00871AF3">
        <w:rPr>
          <w:b/>
          <w:sz w:val="20"/>
          <w:szCs w:val="20"/>
        </w:rPr>
        <w:t>1. HISTORICAL THINKING SKILLS AND REASONING PROCESSES</w:t>
      </w:r>
      <w:r w:rsidRPr="00BE63CF">
        <w:rPr>
          <w:sz w:val="20"/>
          <w:szCs w:val="20"/>
        </w:rPr>
        <w:t xml:space="preserve"> The historical thinking skills and reasoning processes are central to the study and practice of world history. Students should practice and develop these skills and processes on a regular basis over the span of the course. </w:t>
      </w:r>
    </w:p>
    <w:p w14:paraId="0BF35425" w14:textId="77777777" w:rsidR="00552B6C" w:rsidRDefault="00BE63CF" w:rsidP="00474F36">
      <w:pPr>
        <w:rPr>
          <w:sz w:val="20"/>
          <w:szCs w:val="20"/>
        </w:rPr>
      </w:pPr>
      <w:r w:rsidRPr="00871AF3">
        <w:rPr>
          <w:b/>
          <w:sz w:val="20"/>
          <w:szCs w:val="20"/>
        </w:rPr>
        <w:t>2. COURSE CONTENT</w:t>
      </w:r>
      <w:r w:rsidRPr="00BE63CF">
        <w:rPr>
          <w:sz w:val="20"/>
          <w:szCs w:val="20"/>
        </w:rPr>
        <w:t xml:space="preserve"> The course content is organized into commonly taught units of study that provide a suggested sequence for the course. These units comprise the content and conceptual understandings that colleges and universities typically expect students to master to qualify for college credit and/or placement. This content is grounded in themes, which are cross-cutting concepts that build conceptual understanding and spiral throughout the course.</w:t>
      </w:r>
      <w:r w:rsidR="00474F36">
        <w:rPr>
          <w:rFonts w:ascii="Comic Sans MS" w:hAnsi="Comic Sans MS"/>
          <w:sz w:val="20"/>
        </w:rPr>
        <w:t xml:space="preserve"> </w:t>
      </w:r>
      <w:r w:rsidR="00474F36">
        <w:rPr>
          <w:sz w:val="20"/>
          <w:szCs w:val="20"/>
        </w:rPr>
        <w:t xml:space="preserve"> </w:t>
      </w:r>
    </w:p>
    <w:p w14:paraId="10EFD1E8" w14:textId="77777777" w:rsidR="00474F36" w:rsidRDefault="00474F36" w:rsidP="00474F36">
      <w:pPr>
        <w:rPr>
          <w:sz w:val="20"/>
          <w:szCs w:val="20"/>
        </w:rPr>
      </w:pPr>
    </w:p>
    <w:p w14:paraId="5B54692D" w14:textId="77777777" w:rsidR="00474F36" w:rsidRPr="00A6684C" w:rsidRDefault="00474F36" w:rsidP="00474F36">
      <w:pPr>
        <w:rPr>
          <w:b/>
          <w:sz w:val="20"/>
          <w:szCs w:val="20"/>
        </w:rPr>
      </w:pPr>
      <w:r w:rsidRPr="00A6684C">
        <w:rPr>
          <w:b/>
          <w:sz w:val="20"/>
          <w:szCs w:val="20"/>
        </w:rPr>
        <w:t>CLASS ROOM MATERIALS</w:t>
      </w:r>
    </w:p>
    <w:p w14:paraId="5053D084" w14:textId="77777777" w:rsidR="00E57FBE" w:rsidRDefault="00474F36" w:rsidP="00E57FBE">
      <w:pPr>
        <w:rPr>
          <w:sz w:val="20"/>
          <w:szCs w:val="20"/>
        </w:rPr>
      </w:pPr>
      <w:r>
        <w:rPr>
          <w:sz w:val="20"/>
          <w:szCs w:val="20"/>
        </w:rPr>
        <w:t xml:space="preserve">Materials needed for the class </w:t>
      </w:r>
      <w:r w:rsidRPr="00F86541">
        <w:rPr>
          <w:b/>
          <w:sz w:val="20"/>
          <w:szCs w:val="20"/>
        </w:rPr>
        <w:t>EVERY DAY</w:t>
      </w:r>
      <w:r>
        <w:rPr>
          <w:b/>
          <w:sz w:val="20"/>
          <w:szCs w:val="20"/>
        </w:rPr>
        <w:t xml:space="preserve"> </w:t>
      </w:r>
      <w:r>
        <w:rPr>
          <w:sz w:val="20"/>
          <w:szCs w:val="20"/>
        </w:rPr>
        <w:t>(unless otherwise noted):</w:t>
      </w:r>
    </w:p>
    <w:p w14:paraId="3A734ABE" w14:textId="77777777" w:rsidR="00474F36" w:rsidRPr="00122E00" w:rsidRDefault="00230034" w:rsidP="00474F36">
      <w:pPr>
        <w:pStyle w:val="ListParagraph"/>
        <w:numPr>
          <w:ilvl w:val="0"/>
          <w:numId w:val="1"/>
        </w:numPr>
        <w:autoSpaceDE w:val="0"/>
        <w:autoSpaceDN w:val="0"/>
        <w:adjustRightInd w:val="0"/>
        <w:rPr>
          <w:sz w:val="20"/>
        </w:rPr>
      </w:pPr>
      <w:r>
        <w:rPr>
          <w:sz w:val="20"/>
        </w:rPr>
        <w:t>Textbook provi</w:t>
      </w:r>
      <w:r w:rsidR="00CB6E38">
        <w:rPr>
          <w:sz w:val="20"/>
        </w:rPr>
        <w:t>ded by ARJ AMSCO ADVANCED PLACEMENT EDITION: WORLD HISTORY MODERN</w:t>
      </w:r>
    </w:p>
    <w:p w14:paraId="74073F59" w14:textId="7BC60220" w:rsidR="00474F36" w:rsidRDefault="00F719B7" w:rsidP="00474F36">
      <w:pPr>
        <w:numPr>
          <w:ilvl w:val="0"/>
          <w:numId w:val="1"/>
        </w:numPr>
        <w:rPr>
          <w:sz w:val="20"/>
          <w:szCs w:val="20"/>
        </w:rPr>
      </w:pPr>
      <w:r>
        <w:rPr>
          <w:sz w:val="20"/>
          <w:szCs w:val="20"/>
        </w:rPr>
        <w:t xml:space="preserve">Folder or binder that holds notes and </w:t>
      </w:r>
      <w:r w:rsidR="00D20511">
        <w:rPr>
          <w:sz w:val="20"/>
          <w:szCs w:val="20"/>
        </w:rPr>
        <w:t>handouts.</w:t>
      </w:r>
    </w:p>
    <w:p w14:paraId="1AF73508" w14:textId="58A2465C" w:rsidR="003721C6" w:rsidRDefault="00D20511" w:rsidP="00474F36">
      <w:pPr>
        <w:numPr>
          <w:ilvl w:val="0"/>
          <w:numId w:val="1"/>
        </w:numPr>
        <w:rPr>
          <w:sz w:val="20"/>
          <w:szCs w:val="20"/>
        </w:rPr>
      </w:pPr>
      <w:r>
        <w:rPr>
          <w:sz w:val="20"/>
          <w:szCs w:val="20"/>
        </w:rPr>
        <w:t>Multicolored</w:t>
      </w:r>
      <w:r w:rsidR="003721C6">
        <w:rPr>
          <w:sz w:val="20"/>
          <w:szCs w:val="20"/>
        </w:rPr>
        <w:t xml:space="preserve"> highlighters</w:t>
      </w:r>
    </w:p>
    <w:p w14:paraId="7786880B" w14:textId="2D8170D9" w:rsidR="00474F36" w:rsidRDefault="00474F36" w:rsidP="00474F36">
      <w:pPr>
        <w:numPr>
          <w:ilvl w:val="0"/>
          <w:numId w:val="1"/>
        </w:numPr>
        <w:rPr>
          <w:sz w:val="20"/>
          <w:szCs w:val="20"/>
        </w:rPr>
      </w:pPr>
      <w:r>
        <w:rPr>
          <w:sz w:val="20"/>
          <w:szCs w:val="20"/>
        </w:rPr>
        <w:lastRenderedPageBreak/>
        <w:t>a Writing Utensil (i.e. pencil, and/or pen)</w:t>
      </w:r>
      <w:r w:rsidR="00CB6E38">
        <w:rPr>
          <w:sz w:val="20"/>
          <w:szCs w:val="20"/>
        </w:rPr>
        <w:t xml:space="preserve">-blue or black ink for essay writing </w:t>
      </w:r>
    </w:p>
    <w:p w14:paraId="0BE1C7F8" w14:textId="77777777" w:rsidR="00D20511" w:rsidRDefault="00D20511" w:rsidP="00D20511">
      <w:pPr>
        <w:rPr>
          <w:sz w:val="20"/>
          <w:szCs w:val="20"/>
        </w:rPr>
      </w:pPr>
    </w:p>
    <w:p w14:paraId="6046DA52" w14:textId="77777777" w:rsidR="00D20511" w:rsidRDefault="00D20511" w:rsidP="00D20511">
      <w:pPr>
        <w:rPr>
          <w:sz w:val="20"/>
          <w:szCs w:val="20"/>
        </w:rPr>
      </w:pPr>
    </w:p>
    <w:p w14:paraId="3EE2E6EE" w14:textId="2E21C5F8" w:rsidR="00D20511" w:rsidRPr="00D20511" w:rsidRDefault="00D20511" w:rsidP="00D20511">
      <w:pPr>
        <w:rPr>
          <w:b/>
          <w:bCs/>
          <w:sz w:val="20"/>
          <w:szCs w:val="20"/>
        </w:rPr>
      </w:pPr>
      <w:r>
        <w:rPr>
          <w:b/>
          <w:bCs/>
          <w:sz w:val="20"/>
          <w:szCs w:val="20"/>
        </w:rPr>
        <w:t xml:space="preserve">Major </w:t>
      </w:r>
      <w:r w:rsidR="005B1B26">
        <w:rPr>
          <w:b/>
          <w:bCs/>
          <w:sz w:val="20"/>
          <w:szCs w:val="20"/>
        </w:rPr>
        <w:t xml:space="preserve">Grades </w:t>
      </w:r>
      <w:r>
        <w:rPr>
          <w:b/>
          <w:bCs/>
          <w:sz w:val="20"/>
          <w:szCs w:val="20"/>
        </w:rPr>
        <w:t>(40% of overall grade)</w:t>
      </w:r>
    </w:p>
    <w:p w14:paraId="7F1DFD90" w14:textId="29950812" w:rsidR="00474F36" w:rsidRDefault="00474F36" w:rsidP="00474F36">
      <w:pPr>
        <w:rPr>
          <w:rFonts w:ascii="Comic Sans MS" w:hAnsi="Comic Sans MS"/>
          <w:sz w:val="20"/>
          <w:szCs w:val="20"/>
        </w:rPr>
      </w:pPr>
      <w:r w:rsidRPr="00424AE5">
        <w:rPr>
          <w:sz w:val="20"/>
          <w:szCs w:val="20"/>
        </w:rPr>
        <w:t xml:space="preserve"> </w:t>
      </w:r>
      <w:r w:rsidR="00711060">
        <w:rPr>
          <w:sz w:val="20"/>
          <w:szCs w:val="20"/>
        </w:rPr>
        <w:t xml:space="preserve">Major Grades </w:t>
      </w:r>
      <w:r w:rsidR="00AF4AD8">
        <w:rPr>
          <w:sz w:val="20"/>
          <w:szCs w:val="20"/>
        </w:rPr>
        <w:t>include</w:t>
      </w:r>
      <w:r w:rsidR="00711060">
        <w:rPr>
          <w:sz w:val="20"/>
          <w:szCs w:val="20"/>
        </w:rPr>
        <w:t xml:space="preserve"> tests, </w:t>
      </w:r>
      <w:r w:rsidR="00607732">
        <w:rPr>
          <w:sz w:val="20"/>
          <w:szCs w:val="20"/>
        </w:rPr>
        <w:t xml:space="preserve">AP written essays, and </w:t>
      </w:r>
      <w:proofErr w:type="gramStart"/>
      <w:r w:rsidR="00607732">
        <w:rPr>
          <w:sz w:val="20"/>
          <w:szCs w:val="20"/>
        </w:rPr>
        <w:t>projects</w:t>
      </w:r>
      <w:proofErr w:type="gramEnd"/>
    </w:p>
    <w:p w14:paraId="3C9568FC" w14:textId="2C59F4EC" w:rsidR="00474F36" w:rsidRPr="003F0244" w:rsidRDefault="003F0244" w:rsidP="00474F36">
      <w:pPr>
        <w:rPr>
          <w:sz w:val="20"/>
          <w:szCs w:val="20"/>
        </w:rPr>
      </w:pPr>
      <w:r>
        <w:rPr>
          <w:b/>
          <w:sz w:val="20"/>
          <w:szCs w:val="20"/>
        </w:rPr>
        <w:t xml:space="preserve"> Grade Recovery Plan: </w:t>
      </w:r>
      <w:r>
        <w:rPr>
          <w:sz w:val="20"/>
          <w:szCs w:val="20"/>
        </w:rPr>
        <w:t>I use a square root curve for your exam</w:t>
      </w:r>
      <w:r w:rsidR="00F535C7">
        <w:rPr>
          <w:sz w:val="20"/>
          <w:szCs w:val="20"/>
        </w:rPr>
        <w:t xml:space="preserve"> because it the most accurate</w:t>
      </w:r>
      <w:r w:rsidR="007B5E82">
        <w:rPr>
          <w:sz w:val="20"/>
          <w:szCs w:val="20"/>
        </w:rPr>
        <w:t>. If</w:t>
      </w:r>
      <w:r>
        <w:rPr>
          <w:sz w:val="20"/>
          <w:szCs w:val="20"/>
        </w:rPr>
        <w:t xml:space="preserve"> you make </w:t>
      </w:r>
      <w:r w:rsidR="002A3B41">
        <w:rPr>
          <w:sz w:val="20"/>
          <w:szCs w:val="20"/>
        </w:rPr>
        <w:t xml:space="preserve">below a 70 you may come and </w:t>
      </w:r>
      <w:r w:rsidR="00F32730">
        <w:rPr>
          <w:sz w:val="20"/>
          <w:szCs w:val="20"/>
        </w:rPr>
        <w:t xml:space="preserve">do a test analysis sheet either in the morning or after school. If you do not do well on a written assignment, you may come before or after </w:t>
      </w:r>
      <w:r w:rsidR="007C3394">
        <w:rPr>
          <w:sz w:val="20"/>
          <w:szCs w:val="20"/>
        </w:rPr>
        <w:t>school to redo the parts you did not do well on (based on AP rubric)</w:t>
      </w:r>
    </w:p>
    <w:p w14:paraId="77001757" w14:textId="0FA2B289" w:rsidR="00474F36" w:rsidRDefault="005B1B26" w:rsidP="00474F36">
      <w:pPr>
        <w:rPr>
          <w:b/>
          <w:sz w:val="20"/>
          <w:szCs w:val="20"/>
        </w:rPr>
      </w:pPr>
      <w:r>
        <w:rPr>
          <w:b/>
          <w:sz w:val="20"/>
          <w:szCs w:val="20"/>
        </w:rPr>
        <w:t>Minor</w:t>
      </w:r>
      <w:r w:rsidR="003A5918">
        <w:rPr>
          <w:b/>
          <w:sz w:val="20"/>
          <w:szCs w:val="20"/>
        </w:rPr>
        <w:t xml:space="preserve"> Grades </w:t>
      </w:r>
      <w:r w:rsidR="00C64EBE">
        <w:rPr>
          <w:b/>
          <w:sz w:val="20"/>
          <w:szCs w:val="20"/>
        </w:rPr>
        <w:t>(60% of overall grade)</w:t>
      </w:r>
    </w:p>
    <w:p w14:paraId="17DBAA82" w14:textId="11270270" w:rsidR="00C64EBE" w:rsidRPr="00C64EBE" w:rsidRDefault="00F97ACF" w:rsidP="00474F36">
      <w:pPr>
        <w:rPr>
          <w:bCs/>
          <w:sz w:val="20"/>
          <w:szCs w:val="20"/>
        </w:rPr>
      </w:pPr>
      <w:r>
        <w:rPr>
          <w:bCs/>
          <w:sz w:val="20"/>
          <w:szCs w:val="20"/>
        </w:rPr>
        <w:t>Minor Grades Include classwork</w:t>
      </w:r>
      <w:r w:rsidR="00132D99">
        <w:rPr>
          <w:bCs/>
          <w:sz w:val="20"/>
          <w:szCs w:val="20"/>
        </w:rPr>
        <w:t xml:space="preserve"> (</w:t>
      </w:r>
      <w:proofErr w:type="gramStart"/>
      <w:r w:rsidR="00132D99">
        <w:rPr>
          <w:bCs/>
          <w:sz w:val="20"/>
          <w:szCs w:val="20"/>
        </w:rPr>
        <w:t>non AP</w:t>
      </w:r>
      <w:proofErr w:type="gramEnd"/>
      <w:r w:rsidR="00132D99">
        <w:rPr>
          <w:bCs/>
          <w:sz w:val="20"/>
          <w:szCs w:val="20"/>
        </w:rPr>
        <w:t>),</w:t>
      </w:r>
      <w:r>
        <w:rPr>
          <w:bCs/>
          <w:sz w:val="20"/>
          <w:szCs w:val="20"/>
        </w:rPr>
        <w:t xml:space="preserve"> homework, </w:t>
      </w:r>
      <w:r w:rsidR="00132D99">
        <w:rPr>
          <w:bCs/>
          <w:sz w:val="20"/>
          <w:szCs w:val="20"/>
        </w:rPr>
        <w:t>quizzes</w:t>
      </w:r>
    </w:p>
    <w:p w14:paraId="598C6182" w14:textId="0C572D71" w:rsidR="00474F36" w:rsidRDefault="00474F36" w:rsidP="00CB6E38">
      <w:pPr>
        <w:ind w:firstLine="720"/>
        <w:rPr>
          <w:sz w:val="20"/>
          <w:szCs w:val="20"/>
        </w:rPr>
      </w:pPr>
      <w:r w:rsidRPr="00CB6E38">
        <w:rPr>
          <w:b/>
          <w:i/>
          <w:sz w:val="20"/>
          <w:szCs w:val="20"/>
        </w:rPr>
        <w:t>Reading Homework</w:t>
      </w:r>
      <w:r>
        <w:rPr>
          <w:sz w:val="20"/>
          <w:szCs w:val="20"/>
        </w:rPr>
        <w:t xml:space="preserve"> will be required every night, unless otherwise stated by the teacher.  The student will need to read the section(s) of the chapter and/or the chapters that the teacher has covere</w:t>
      </w:r>
      <w:r w:rsidR="009A7FA3">
        <w:rPr>
          <w:sz w:val="20"/>
          <w:szCs w:val="20"/>
        </w:rPr>
        <w:t xml:space="preserve">d in the class lecture that day. </w:t>
      </w:r>
      <w:r w:rsidR="00913568">
        <w:rPr>
          <w:sz w:val="20"/>
          <w:szCs w:val="20"/>
        </w:rPr>
        <w:t>You will highlight the section according to the handout I give you</w:t>
      </w:r>
      <w:r w:rsidR="00CB6E38">
        <w:rPr>
          <w:sz w:val="20"/>
          <w:szCs w:val="20"/>
        </w:rPr>
        <w:t xml:space="preserve">. </w:t>
      </w:r>
      <w:r w:rsidR="00913568">
        <w:rPr>
          <w:sz w:val="20"/>
          <w:szCs w:val="20"/>
        </w:rPr>
        <w:t>We will do one in class as practice</w:t>
      </w:r>
      <w:r w:rsidR="00CB6E38">
        <w:rPr>
          <w:sz w:val="20"/>
          <w:szCs w:val="20"/>
        </w:rPr>
        <w:t xml:space="preserve">. </w:t>
      </w:r>
      <w:r w:rsidR="003F0244">
        <w:rPr>
          <w:sz w:val="20"/>
          <w:szCs w:val="20"/>
        </w:rPr>
        <w:t xml:space="preserve">I will check homework daily. </w:t>
      </w:r>
      <w:r>
        <w:rPr>
          <w:sz w:val="20"/>
          <w:szCs w:val="20"/>
        </w:rPr>
        <w:t>Copying someone else’s homework or failing to turn in homework will result in a “0” for that particular grade.</w:t>
      </w:r>
    </w:p>
    <w:p w14:paraId="18D63316" w14:textId="269CC64B" w:rsidR="005C57CD" w:rsidRPr="005C57CD" w:rsidRDefault="006C33D8" w:rsidP="00AE7C2E">
      <w:pPr>
        <w:ind w:firstLine="720"/>
        <w:rPr>
          <w:sz w:val="20"/>
          <w:szCs w:val="20"/>
        </w:rPr>
      </w:pPr>
      <w:r w:rsidRPr="00CB6E38">
        <w:rPr>
          <w:b/>
          <w:i/>
          <w:sz w:val="20"/>
          <w:szCs w:val="20"/>
        </w:rPr>
        <w:t>Written Homework/Progress Checks</w:t>
      </w:r>
      <w:r>
        <w:rPr>
          <w:i/>
          <w:sz w:val="20"/>
          <w:szCs w:val="20"/>
        </w:rPr>
        <w:t>:</w:t>
      </w:r>
      <w:r w:rsidR="003F0244">
        <w:rPr>
          <w:sz w:val="20"/>
          <w:szCs w:val="20"/>
        </w:rPr>
        <w:t xml:space="preserve"> Each night there will be some form of written homework from the AMSCO book. Students</w:t>
      </w:r>
      <w:r>
        <w:rPr>
          <w:sz w:val="20"/>
          <w:szCs w:val="20"/>
        </w:rPr>
        <w:t xml:space="preserve"> are to complete these and turn on assigned date. Failure to do so can lead to a failing grade in class</w:t>
      </w:r>
      <w:r w:rsidR="00130451">
        <w:rPr>
          <w:sz w:val="20"/>
          <w:szCs w:val="20"/>
        </w:rPr>
        <w:t xml:space="preserve"> and on the AP exam</w:t>
      </w:r>
      <w:r>
        <w:rPr>
          <w:sz w:val="20"/>
          <w:szCs w:val="20"/>
        </w:rPr>
        <w:t xml:space="preserve">. Progress checks are assigned in AP classroom and there </w:t>
      </w:r>
      <w:r w:rsidR="00AE7C2E">
        <w:rPr>
          <w:sz w:val="20"/>
          <w:szCs w:val="20"/>
        </w:rPr>
        <w:t>are multiple types from content questions to FRQs</w:t>
      </w:r>
      <w:r>
        <w:rPr>
          <w:sz w:val="20"/>
          <w:szCs w:val="20"/>
        </w:rPr>
        <w:t xml:space="preserve">. These will be assigned at the beginning of each unit and the student has </w:t>
      </w:r>
      <w:r w:rsidR="003F0244">
        <w:rPr>
          <w:sz w:val="20"/>
          <w:szCs w:val="20"/>
        </w:rPr>
        <w:t xml:space="preserve">until two days </w:t>
      </w:r>
      <w:r>
        <w:rPr>
          <w:sz w:val="20"/>
          <w:szCs w:val="20"/>
        </w:rPr>
        <w:t>before the test to complete. These show areas of weakness that both the teacher a</w:t>
      </w:r>
      <w:r w:rsidR="003F0244">
        <w:rPr>
          <w:sz w:val="20"/>
          <w:szCs w:val="20"/>
        </w:rPr>
        <w:t>nd student need to be aware of</w:t>
      </w:r>
      <w:r w:rsidR="00DD2B2E">
        <w:rPr>
          <w:sz w:val="20"/>
          <w:szCs w:val="20"/>
        </w:rPr>
        <w:t xml:space="preserve"> prior to testing. </w:t>
      </w:r>
      <w:r w:rsidR="00130451">
        <w:rPr>
          <w:sz w:val="20"/>
          <w:szCs w:val="20"/>
        </w:rPr>
        <w:t xml:space="preserve">They </w:t>
      </w:r>
      <w:r w:rsidR="00AE7C2E">
        <w:rPr>
          <w:sz w:val="20"/>
          <w:szCs w:val="20"/>
        </w:rPr>
        <w:t xml:space="preserve">are graded on completion but if you do not turn in the assignment, it will be a zero. Furthermore, not completing the assignment will result in a lower grade. </w:t>
      </w:r>
    </w:p>
    <w:p w14:paraId="6C728CC2" w14:textId="77777777" w:rsidR="00474F36" w:rsidRPr="00A14C99" w:rsidRDefault="00474F36" w:rsidP="00474F36">
      <w:pPr>
        <w:rPr>
          <w:sz w:val="20"/>
          <w:szCs w:val="20"/>
        </w:rPr>
      </w:pPr>
    </w:p>
    <w:p w14:paraId="018EF068" w14:textId="77777777" w:rsidR="00474F36" w:rsidRPr="000441AD" w:rsidRDefault="00474F36" w:rsidP="00474F36">
      <w:pPr>
        <w:rPr>
          <w:b/>
          <w:sz w:val="20"/>
          <w:szCs w:val="20"/>
        </w:rPr>
      </w:pPr>
      <w:r w:rsidRPr="000441AD">
        <w:rPr>
          <w:b/>
          <w:sz w:val="20"/>
          <w:szCs w:val="20"/>
        </w:rPr>
        <w:t>MAKE</w:t>
      </w:r>
      <w:r>
        <w:rPr>
          <w:b/>
          <w:sz w:val="20"/>
          <w:szCs w:val="20"/>
        </w:rPr>
        <w:t>-</w:t>
      </w:r>
      <w:r w:rsidRPr="000441AD">
        <w:rPr>
          <w:b/>
          <w:sz w:val="20"/>
          <w:szCs w:val="20"/>
        </w:rPr>
        <w:t>UP WORK</w:t>
      </w:r>
      <w:r w:rsidR="00215A5C">
        <w:rPr>
          <w:b/>
          <w:sz w:val="20"/>
          <w:szCs w:val="20"/>
        </w:rPr>
        <w:t>/LATE WORK POLICY</w:t>
      </w:r>
    </w:p>
    <w:p w14:paraId="63A9780E" w14:textId="79815FDC" w:rsidR="00474F36" w:rsidRDefault="00474F36" w:rsidP="00474F36">
      <w:pPr>
        <w:rPr>
          <w:sz w:val="20"/>
          <w:szCs w:val="20"/>
        </w:rPr>
      </w:pPr>
      <w:r>
        <w:rPr>
          <w:sz w:val="20"/>
          <w:szCs w:val="20"/>
        </w:rPr>
        <w:t>Students may make up tests and homework when they bring in an excuse that meets with the guidelines of an excused absence as stated by the Rich</w:t>
      </w:r>
      <w:r w:rsidR="00DD2B2E">
        <w:rPr>
          <w:sz w:val="20"/>
          <w:szCs w:val="20"/>
        </w:rPr>
        <w:t>mond County Board of Education.</w:t>
      </w:r>
      <w:r w:rsidRPr="008B25DD">
        <w:rPr>
          <w:rFonts w:ascii="Comic Sans MS" w:hAnsi="Comic Sans MS"/>
          <w:sz w:val="20"/>
          <w:szCs w:val="20"/>
        </w:rPr>
        <w:t xml:space="preserve"> </w:t>
      </w:r>
      <w:r w:rsidRPr="008B25DD">
        <w:rPr>
          <w:sz w:val="20"/>
          <w:szCs w:val="20"/>
        </w:rPr>
        <w:t xml:space="preserve">Tests and other work missed during an excused absence should be made up within 5 school days.  It is the responsibility of the student to check on what was missed during an absence. </w:t>
      </w:r>
      <w:r w:rsidRPr="008B25DD">
        <w:rPr>
          <w:b/>
          <w:sz w:val="20"/>
          <w:szCs w:val="20"/>
        </w:rPr>
        <w:t xml:space="preserve">If a student is absent, he/she must turn </w:t>
      </w:r>
      <w:r>
        <w:rPr>
          <w:b/>
          <w:sz w:val="20"/>
          <w:szCs w:val="20"/>
        </w:rPr>
        <w:t>in their excuse within 5 school</w:t>
      </w:r>
      <w:r w:rsidRPr="008B25DD">
        <w:rPr>
          <w:b/>
          <w:sz w:val="20"/>
          <w:szCs w:val="20"/>
        </w:rPr>
        <w:t xml:space="preserve"> days. Failure to do so will result in the absence becoming permanently unexcused.</w:t>
      </w:r>
      <w:r w:rsidRPr="008B25DD">
        <w:rPr>
          <w:sz w:val="20"/>
          <w:szCs w:val="20"/>
        </w:rPr>
        <w:t xml:space="preserve"> In the case of an unexcused absence, students are allowed </w:t>
      </w:r>
      <w:r w:rsidRPr="008B25DD">
        <w:rPr>
          <w:b/>
          <w:sz w:val="20"/>
          <w:szCs w:val="20"/>
        </w:rPr>
        <w:t>ONLY</w:t>
      </w:r>
      <w:r w:rsidRPr="008B25DD">
        <w:rPr>
          <w:sz w:val="20"/>
          <w:szCs w:val="20"/>
        </w:rPr>
        <w:t xml:space="preserve"> to make up major test and projects. </w:t>
      </w:r>
    </w:p>
    <w:p w14:paraId="776FACB7" w14:textId="2BA57232" w:rsidR="00215A5C" w:rsidRPr="008B25DD" w:rsidRDefault="00215A5C" w:rsidP="00474F36">
      <w:pPr>
        <w:rPr>
          <w:sz w:val="20"/>
          <w:szCs w:val="20"/>
        </w:rPr>
      </w:pPr>
      <w:r>
        <w:rPr>
          <w:sz w:val="20"/>
          <w:szCs w:val="20"/>
        </w:rPr>
        <w:tab/>
        <w:t xml:space="preserve">Late work Policy: </w:t>
      </w:r>
      <w:r w:rsidR="004D0D1E">
        <w:rPr>
          <w:sz w:val="20"/>
          <w:szCs w:val="20"/>
        </w:rPr>
        <w:t xml:space="preserve">5% per day (up to 25%) but once </w:t>
      </w:r>
      <w:r>
        <w:rPr>
          <w:sz w:val="20"/>
          <w:szCs w:val="20"/>
        </w:rPr>
        <w:t xml:space="preserve">cumulative test has occurred, late work will no longer be taken. </w:t>
      </w:r>
    </w:p>
    <w:p w14:paraId="1241E8E9" w14:textId="42C0A41A" w:rsidR="00474F36" w:rsidRPr="008B25DD" w:rsidRDefault="00474F36" w:rsidP="00474F36">
      <w:pPr>
        <w:rPr>
          <w:sz w:val="20"/>
          <w:szCs w:val="20"/>
        </w:rPr>
      </w:pPr>
      <w:r w:rsidRPr="008B25DD">
        <w:rPr>
          <w:sz w:val="20"/>
          <w:szCs w:val="20"/>
        </w:rPr>
        <w:t xml:space="preserve">Parents and students </w:t>
      </w:r>
      <w:proofErr w:type="gramStart"/>
      <w:r w:rsidRPr="008B25DD">
        <w:rPr>
          <w:sz w:val="20"/>
          <w:szCs w:val="20"/>
        </w:rPr>
        <w:t>are able to</w:t>
      </w:r>
      <w:proofErr w:type="gramEnd"/>
      <w:r w:rsidRPr="008B25DD">
        <w:rPr>
          <w:sz w:val="20"/>
          <w:szCs w:val="20"/>
        </w:rPr>
        <w:t xml:space="preserve"> access grades on </w:t>
      </w:r>
      <w:r w:rsidR="004D0D1E">
        <w:rPr>
          <w:sz w:val="20"/>
          <w:szCs w:val="20"/>
        </w:rPr>
        <w:t>Infinite Campus</w:t>
      </w:r>
      <w:r w:rsidRPr="008B25DD">
        <w:rPr>
          <w:sz w:val="20"/>
          <w:szCs w:val="20"/>
        </w:rPr>
        <w:t xml:space="preserve"> program.  With the exception of essays and major projects, grades are generally posted within 5 school days of being taken up (or of a test/quiz being </w:t>
      </w:r>
      <w:r>
        <w:rPr>
          <w:sz w:val="20"/>
          <w:szCs w:val="20"/>
        </w:rPr>
        <w:t xml:space="preserve">given).  </w:t>
      </w:r>
      <w:r w:rsidRPr="008B25DD">
        <w:rPr>
          <w:sz w:val="20"/>
          <w:szCs w:val="20"/>
        </w:rPr>
        <w:t>P</w:t>
      </w:r>
      <w:r>
        <w:rPr>
          <w:sz w:val="20"/>
          <w:szCs w:val="20"/>
        </w:rPr>
        <w:t xml:space="preserve">arents are welcome to </w:t>
      </w:r>
      <w:r w:rsidR="00AC35E2">
        <w:rPr>
          <w:sz w:val="20"/>
          <w:szCs w:val="20"/>
        </w:rPr>
        <w:t>contact the teacher by</w:t>
      </w:r>
      <w:r>
        <w:rPr>
          <w:sz w:val="20"/>
          <w:szCs w:val="20"/>
        </w:rPr>
        <w:t xml:space="preserve"> email: </w:t>
      </w:r>
      <w:hyperlink r:id="rId5" w:history="1">
        <w:r w:rsidR="00AC35E2" w:rsidRPr="00EF393A">
          <w:rPr>
            <w:rStyle w:val="Hyperlink"/>
            <w:sz w:val="20"/>
            <w:szCs w:val="20"/>
          </w:rPr>
          <w:t>campbst@richmond.k12.ga.us</w:t>
        </w:r>
      </w:hyperlink>
      <w:r>
        <w:rPr>
          <w:sz w:val="20"/>
          <w:szCs w:val="20"/>
        </w:rPr>
        <w:t xml:space="preserve"> .</w:t>
      </w:r>
      <w:r w:rsidRPr="008B25DD">
        <w:rPr>
          <w:sz w:val="20"/>
          <w:szCs w:val="20"/>
        </w:rPr>
        <w:t xml:space="preserve"> </w:t>
      </w:r>
    </w:p>
    <w:p w14:paraId="7C9CD514" w14:textId="77777777" w:rsidR="002C3615" w:rsidRDefault="002C3615" w:rsidP="00474F36">
      <w:pPr>
        <w:rPr>
          <w:sz w:val="20"/>
          <w:szCs w:val="20"/>
        </w:rPr>
      </w:pPr>
    </w:p>
    <w:p w14:paraId="27A75A7A" w14:textId="77777777" w:rsidR="00474F36" w:rsidRPr="00C51EF6" w:rsidRDefault="00474F36" w:rsidP="00474F36">
      <w:pPr>
        <w:rPr>
          <w:b/>
          <w:sz w:val="20"/>
          <w:szCs w:val="20"/>
        </w:rPr>
      </w:pPr>
      <w:r w:rsidRPr="00C51EF6">
        <w:rPr>
          <w:b/>
          <w:sz w:val="20"/>
          <w:szCs w:val="20"/>
        </w:rPr>
        <w:t>GRADING RUBRIC</w:t>
      </w:r>
    </w:p>
    <w:p w14:paraId="5A46B7AF" w14:textId="77777777" w:rsidR="00474F36" w:rsidRDefault="00474F36" w:rsidP="00474F36">
      <w:pPr>
        <w:rPr>
          <w:sz w:val="20"/>
          <w:szCs w:val="20"/>
        </w:rPr>
      </w:pPr>
      <w:r>
        <w:rPr>
          <w:sz w:val="20"/>
          <w:szCs w:val="20"/>
        </w:rPr>
        <w:t xml:space="preserve">A general grading rubric for each assignment is included with this syllabus.  The teacher will use this rubric in grading each student’s assignment.  The teacher reserves the right to make changes in the rubric or use another rubric when and if it becomes necessary. </w:t>
      </w:r>
    </w:p>
    <w:p w14:paraId="6601ABB5" w14:textId="77777777" w:rsidR="00474F36" w:rsidRDefault="00474F36" w:rsidP="00474F36">
      <w:pPr>
        <w:rPr>
          <w:sz w:val="20"/>
          <w:szCs w:val="20"/>
        </w:rPr>
      </w:pPr>
    </w:p>
    <w:p w14:paraId="6925379C" w14:textId="77777777" w:rsidR="00474F36" w:rsidRPr="00566A49" w:rsidRDefault="00474F36" w:rsidP="00474F36">
      <w:pPr>
        <w:pStyle w:val="Heading2"/>
        <w:rPr>
          <w:rFonts w:ascii="Times New Roman" w:hAnsi="Times New Roman"/>
        </w:rPr>
      </w:pPr>
      <w:r>
        <w:rPr>
          <w:rFonts w:ascii="Times New Roman" w:hAnsi="Times New Roman"/>
        </w:rPr>
        <w:t>THEMES</w:t>
      </w:r>
    </w:p>
    <w:p w14:paraId="53D35B59" w14:textId="77777777" w:rsidR="00871AF3" w:rsidRDefault="00871AF3" w:rsidP="00474F36">
      <w:pPr>
        <w:rPr>
          <w:sz w:val="20"/>
          <w:szCs w:val="20"/>
        </w:rPr>
      </w:pPr>
      <w:r w:rsidRPr="00871AF3">
        <w:rPr>
          <w:sz w:val="20"/>
          <w:szCs w:val="20"/>
        </w:rPr>
        <w:t xml:space="preserve">The themes serve as the connective tissue of the course and enable students to create meaningful connections across units. They are often broader ideas that become threads that run throughout the course. Revisiting them and applying them in a variety of contexts helps students to develop deeper conceptual understanding. Below are the themes of the course and a brief description of each. </w:t>
      </w:r>
    </w:p>
    <w:p w14:paraId="6E6452F3" w14:textId="77777777" w:rsidR="00871AF3" w:rsidRDefault="00871AF3" w:rsidP="00474F36">
      <w:pPr>
        <w:rPr>
          <w:sz w:val="20"/>
          <w:szCs w:val="20"/>
        </w:rPr>
      </w:pPr>
      <w:r w:rsidRPr="007B1D2E">
        <w:rPr>
          <w:b/>
          <w:i/>
          <w:sz w:val="20"/>
          <w:szCs w:val="20"/>
        </w:rPr>
        <w:t>THEME 1: HUMANS AND THE ENVIRONMENT (ENV)</w:t>
      </w:r>
      <w:r w:rsidRPr="00871AF3">
        <w:rPr>
          <w:sz w:val="20"/>
          <w:szCs w:val="20"/>
        </w:rPr>
        <w:t xml:space="preserve"> The environment shapes human societies, and as populations grow and change, these populations in turn shape their environments. </w:t>
      </w:r>
    </w:p>
    <w:p w14:paraId="19CF2A84" w14:textId="77777777" w:rsidR="00871AF3" w:rsidRDefault="00871AF3" w:rsidP="00474F36">
      <w:pPr>
        <w:rPr>
          <w:sz w:val="20"/>
          <w:szCs w:val="20"/>
        </w:rPr>
      </w:pPr>
      <w:r w:rsidRPr="007B1D2E">
        <w:rPr>
          <w:b/>
          <w:i/>
          <w:sz w:val="20"/>
          <w:szCs w:val="20"/>
        </w:rPr>
        <w:t>THEME 2: CULTURAL DEVELOPMENTS AND INTERACTIONS (CDI)</w:t>
      </w:r>
      <w:r w:rsidRPr="00871AF3">
        <w:rPr>
          <w:sz w:val="20"/>
          <w:szCs w:val="20"/>
        </w:rPr>
        <w:t xml:space="preserve"> The development of ideas, beliefs, and religions illustrates how groups in society view themselves, and the interactions of societies and their beliefs often have political, social, and cultural implications. </w:t>
      </w:r>
    </w:p>
    <w:p w14:paraId="3B9ED5B5" w14:textId="77777777" w:rsidR="00871AF3" w:rsidRDefault="00871AF3" w:rsidP="00474F36">
      <w:pPr>
        <w:rPr>
          <w:sz w:val="20"/>
          <w:szCs w:val="20"/>
        </w:rPr>
      </w:pPr>
      <w:r w:rsidRPr="007B1D2E">
        <w:rPr>
          <w:b/>
          <w:i/>
          <w:sz w:val="20"/>
          <w:szCs w:val="20"/>
        </w:rPr>
        <w:t>THEME 3: GOVERNANCE (GOV)</w:t>
      </w:r>
      <w:r w:rsidRPr="00871AF3">
        <w:rPr>
          <w:sz w:val="20"/>
          <w:szCs w:val="20"/>
        </w:rPr>
        <w:t xml:space="preserve"> A variety of internal and external factors contribute to state formation, expansion, and decline. Governments maintain order through a variety of administrative institutions, policies, and procedures, and governments obtain, retain, and exercise power in different ways and for different purposes. </w:t>
      </w:r>
      <w:r w:rsidRPr="007B1D2E">
        <w:rPr>
          <w:b/>
          <w:i/>
          <w:sz w:val="20"/>
          <w:szCs w:val="20"/>
        </w:rPr>
        <w:t>THEME 4: ECONOMIC SYSTEMS (ECN)</w:t>
      </w:r>
      <w:r w:rsidRPr="00871AF3">
        <w:rPr>
          <w:sz w:val="20"/>
          <w:szCs w:val="20"/>
        </w:rPr>
        <w:t xml:space="preserve"> As societies develop, they affect and are affected by the ways that they produce, exchange, and consume goods and services. </w:t>
      </w:r>
    </w:p>
    <w:p w14:paraId="57794CBB" w14:textId="77777777" w:rsidR="00871AF3" w:rsidRDefault="00871AF3" w:rsidP="00474F36">
      <w:pPr>
        <w:rPr>
          <w:sz w:val="20"/>
          <w:szCs w:val="20"/>
        </w:rPr>
      </w:pPr>
      <w:r w:rsidRPr="007B1D2E">
        <w:rPr>
          <w:b/>
          <w:i/>
          <w:sz w:val="20"/>
          <w:szCs w:val="20"/>
        </w:rPr>
        <w:t>THEME 5: SOCIAL INTERACTIONS AND ORGANIZATION (SIO)</w:t>
      </w:r>
      <w:r w:rsidRPr="00871AF3">
        <w:rPr>
          <w:sz w:val="20"/>
          <w:szCs w:val="20"/>
        </w:rPr>
        <w:t xml:space="preserve"> The process by which societies group their members and the norms that govern the interactions between these groups and between individuals influence political, economic, and cultural institutions and organization. </w:t>
      </w:r>
    </w:p>
    <w:p w14:paraId="638182D0" w14:textId="77777777" w:rsidR="00871AF3" w:rsidRPr="00871AF3" w:rsidRDefault="00871AF3" w:rsidP="00474F36">
      <w:pPr>
        <w:rPr>
          <w:sz w:val="20"/>
          <w:szCs w:val="20"/>
        </w:rPr>
      </w:pPr>
      <w:r w:rsidRPr="007B1D2E">
        <w:rPr>
          <w:b/>
          <w:i/>
          <w:sz w:val="20"/>
          <w:szCs w:val="20"/>
        </w:rPr>
        <w:lastRenderedPageBreak/>
        <w:t>THEME 6: TECHNOLOGY AND INNOVATION (TEC)</w:t>
      </w:r>
      <w:r w:rsidRPr="00871AF3">
        <w:rPr>
          <w:sz w:val="20"/>
          <w:szCs w:val="20"/>
        </w:rPr>
        <w:t xml:space="preserve"> Human adaptation and innovation have resulted in increased efficiency, comfort, and security, and technological advances have shaped human development and interactions with both intended and unintended consequences. </w:t>
      </w:r>
    </w:p>
    <w:p w14:paraId="7A846071" w14:textId="77777777" w:rsidR="00474F36" w:rsidRPr="00871AF3" w:rsidRDefault="00474F36" w:rsidP="00871AF3">
      <w:pPr>
        <w:rPr>
          <w:sz w:val="20"/>
        </w:rPr>
      </w:pPr>
    </w:p>
    <w:p w14:paraId="4374CB0F" w14:textId="77777777" w:rsidR="00474F36" w:rsidRPr="00566A49" w:rsidRDefault="00474F36" w:rsidP="00474F36">
      <w:pPr>
        <w:pStyle w:val="Heading2"/>
        <w:tabs>
          <w:tab w:val="left" w:pos="315"/>
        </w:tabs>
        <w:rPr>
          <w:rFonts w:ascii="Times New Roman" w:hAnsi="Times New Roman"/>
        </w:rPr>
      </w:pPr>
      <w:r w:rsidRPr="00566A49">
        <w:rPr>
          <w:rFonts w:ascii="Times New Roman" w:hAnsi="Times New Roman"/>
        </w:rPr>
        <w:t xml:space="preserve">AP Examination </w:t>
      </w:r>
    </w:p>
    <w:p w14:paraId="729EC999" w14:textId="70C3E150" w:rsidR="00474F36" w:rsidRDefault="00871AF3" w:rsidP="00871AF3">
      <w:pPr>
        <w:tabs>
          <w:tab w:val="left" w:pos="315"/>
        </w:tabs>
        <w:rPr>
          <w:sz w:val="20"/>
          <w:szCs w:val="20"/>
        </w:rPr>
      </w:pPr>
      <w:r w:rsidRPr="00871AF3">
        <w:rPr>
          <w:sz w:val="20"/>
          <w:szCs w:val="20"/>
        </w:rPr>
        <w:t>The AP World History Exam assesses student understanding of the historical thinking skills and learning objectives outlined in the course framework. The exam is 3 hours and 15 minutes long and students are required to answer 55 multiple-choice questions, 3 short-answer questions, 1 document-based question, and 1 long essay question.</w:t>
      </w:r>
    </w:p>
    <w:p w14:paraId="50A8F9E7" w14:textId="77777777" w:rsidR="00871AF3" w:rsidRPr="00871AF3" w:rsidRDefault="00871AF3" w:rsidP="00871AF3">
      <w:pPr>
        <w:tabs>
          <w:tab w:val="left" w:pos="315"/>
        </w:tabs>
        <w:rPr>
          <w:sz w:val="20"/>
          <w:szCs w:val="20"/>
        </w:rPr>
      </w:pPr>
    </w:p>
    <w:p w14:paraId="7D87EE8D" w14:textId="77777777" w:rsidR="00474F36" w:rsidRDefault="00474F36" w:rsidP="00474F36">
      <w:pPr>
        <w:tabs>
          <w:tab w:val="right" w:pos="6800"/>
        </w:tabs>
        <w:rPr>
          <w:b/>
          <w:sz w:val="20"/>
        </w:rPr>
      </w:pPr>
      <w:r w:rsidRPr="00566A49">
        <w:rPr>
          <w:b/>
          <w:sz w:val="20"/>
        </w:rPr>
        <w:t>Chronological Boundaries of the Course</w:t>
      </w:r>
    </w:p>
    <w:p w14:paraId="62D79D0B" w14:textId="77777777" w:rsidR="00474F36" w:rsidRPr="00566A49" w:rsidRDefault="00474F36" w:rsidP="00474F36">
      <w:pPr>
        <w:tabs>
          <w:tab w:val="right" w:pos="6800"/>
        </w:tabs>
        <w:rPr>
          <w:b/>
          <w:i/>
          <w:sz w:val="20"/>
        </w:rPr>
      </w:pPr>
      <w:r w:rsidRPr="00566A49">
        <w:rPr>
          <w:sz w:val="20"/>
        </w:rPr>
        <w:t>The course will have as its chronological framework the period from approximately 8000BCE to the present as listed in the periodization outline below.</w:t>
      </w:r>
    </w:p>
    <w:p w14:paraId="04B098B9" w14:textId="77777777" w:rsidR="00871AF3" w:rsidRDefault="009502C3" w:rsidP="009502C3">
      <w:pPr>
        <w:ind w:firstLine="720"/>
        <w:rPr>
          <w:sz w:val="20"/>
          <w:szCs w:val="20"/>
        </w:rPr>
      </w:pPr>
      <w:r>
        <w:rPr>
          <w:b/>
          <w:sz w:val="20"/>
          <w:szCs w:val="20"/>
          <w:u w:val="single"/>
        </w:rPr>
        <w:t>Units Chronological Period</w:t>
      </w:r>
      <w:r>
        <w:rPr>
          <w:sz w:val="20"/>
          <w:szCs w:val="20"/>
        </w:rPr>
        <w:tab/>
      </w:r>
      <w:r>
        <w:rPr>
          <w:sz w:val="20"/>
          <w:szCs w:val="20"/>
        </w:rPr>
        <w:tab/>
      </w:r>
      <w:r>
        <w:rPr>
          <w:sz w:val="20"/>
          <w:szCs w:val="20"/>
        </w:rPr>
        <w:tab/>
      </w:r>
      <w:r w:rsidR="00871AF3" w:rsidRPr="009502C3">
        <w:rPr>
          <w:b/>
          <w:sz w:val="20"/>
          <w:szCs w:val="20"/>
          <w:u w:val="single"/>
        </w:rPr>
        <w:t>Exam Weighting</w:t>
      </w:r>
      <w:r w:rsidR="00871AF3" w:rsidRPr="00871AF3">
        <w:rPr>
          <w:sz w:val="20"/>
          <w:szCs w:val="20"/>
        </w:rPr>
        <w:t xml:space="preserve"> </w:t>
      </w:r>
    </w:p>
    <w:p w14:paraId="05DFB000" w14:textId="77777777" w:rsidR="00871AF3" w:rsidRDefault="00871AF3" w:rsidP="009502C3">
      <w:pPr>
        <w:rPr>
          <w:sz w:val="20"/>
          <w:szCs w:val="20"/>
        </w:rPr>
      </w:pPr>
      <w:r w:rsidRPr="00871AF3">
        <w:rPr>
          <w:sz w:val="20"/>
          <w:szCs w:val="20"/>
        </w:rPr>
        <w:t>Unit 1: The Global Tapestry</w:t>
      </w:r>
      <w:r w:rsidR="009502C3">
        <w:rPr>
          <w:sz w:val="20"/>
          <w:szCs w:val="20"/>
        </w:rPr>
        <w:t>. . . . . . . . . . . . . . . . . . . . . . . . . . . .  . . . . .</w:t>
      </w:r>
      <w:r w:rsidRPr="00871AF3">
        <w:rPr>
          <w:sz w:val="20"/>
          <w:szCs w:val="20"/>
        </w:rPr>
        <w:t xml:space="preserve"> </w:t>
      </w:r>
      <w:r w:rsidR="009502C3" w:rsidRPr="00871AF3">
        <w:rPr>
          <w:sz w:val="20"/>
          <w:szCs w:val="20"/>
        </w:rPr>
        <w:t>8–10%</w:t>
      </w:r>
    </w:p>
    <w:p w14:paraId="716FABB7" w14:textId="77777777" w:rsidR="00871AF3" w:rsidRDefault="00871AF3" w:rsidP="00474F36">
      <w:pPr>
        <w:rPr>
          <w:sz w:val="20"/>
          <w:szCs w:val="20"/>
        </w:rPr>
      </w:pPr>
      <w:r w:rsidRPr="00871AF3">
        <w:rPr>
          <w:sz w:val="20"/>
          <w:szCs w:val="20"/>
        </w:rPr>
        <w:t>Unit 2: Networks of Exchange c. 1200 to c. 1450</w:t>
      </w:r>
      <w:r w:rsidR="009502C3">
        <w:rPr>
          <w:sz w:val="20"/>
          <w:szCs w:val="20"/>
        </w:rPr>
        <w:t xml:space="preserve"> . . . . . . . . . . . . </w:t>
      </w:r>
      <w:proofErr w:type="gramStart"/>
      <w:r w:rsidR="009502C3">
        <w:rPr>
          <w:sz w:val="20"/>
          <w:szCs w:val="20"/>
        </w:rPr>
        <w:t>. . . .</w:t>
      </w:r>
      <w:proofErr w:type="gramEnd"/>
      <w:r w:rsidR="009502C3">
        <w:rPr>
          <w:sz w:val="20"/>
          <w:szCs w:val="20"/>
        </w:rPr>
        <w:t xml:space="preserve"> </w:t>
      </w:r>
      <w:r w:rsidRPr="00871AF3">
        <w:rPr>
          <w:sz w:val="20"/>
          <w:szCs w:val="20"/>
        </w:rPr>
        <w:t xml:space="preserve"> 8–10% </w:t>
      </w:r>
    </w:p>
    <w:p w14:paraId="641B82C4" w14:textId="77777777" w:rsidR="00871AF3" w:rsidRDefault="00871AF3" w:rsidP="009502C3">
      <w:pPr>
        <w:rPr>
          <w:sz w:val="20"/>
          <w:szCs w:val="20"/>
        </w:rPr>
      </w:pPr>
      <w:r w:rsidRPr="00871AF3">
        <w:rPr>
          <w:sz w:val="20"/>
          <w:szCs w:val="20"/>
        </w:rPr>
        <w:t>Unit 3: Land-Based Empires</w:t>
      </w:r>
      <w:r w:rsidR="009502C3">
        <w:rPr>
          <w:sz w:val="20"/>
          <w:szCs w:val="20"/>
        </w:rPr>
        <w:t xml:space="preserve"> . . . . . . . . . . . . . . . . . . . . . . . . . . . </w:t>
      </w:r>
      <w:proofErr w:type="gramStart"/>
      <w:r w:rsidR="009502C3">
        <w:rPr>
          <w:sz w:val="20"/>
          <w:szCs w:val="20"/>
        </w:rPr>
        <w:t>. . . .</w:t>
      </w:r>
      <w:proofErr w:type="gramEnd"/>
      <w:r w:rsidR="009502C3">
        <w:rPr>
          <w:sz w:val="20"/>
          <w:szCs w:val="20"/>
        </w:rPr>
        <w:t xml:space="preserve"> . </w:t>
      </w:r>
      <w:r w:rsidR="009502C3" w:rsidRPr="00871AF3">
        <w:rPr>
          <w:sz w:val="20"/>
          <w:szCs w:val="20"/>
        </w:rPr>
        <w:t>12–15%</w:t>
      </w:r>
    </w:p>
    <w:p w14:paraId="0E7479A4" w14:textId="77777777" w:rsidR="00871AF3" w:rsidRDefault="00871AF3" w:rsidP="00474F36">
      <w:pPr>
        <w:rPr>
          <w:sz w:val="20"/>
          <w:szCs w:val="20"/>
        </w:rPr>
      </w:pPr>
      <w:r w:rsidRPr="00871AF3">
        <w:rPr>
          <w:sz w:val="20"/>
          <w:szCs w:val="20"/>
        </w:rPr>
        <w:t xml:space="preserve">Unit 4: Transoceanic Interconnections c. 1450 to c. 1750 </w:t>
      </w:r>
      <w:r w:rsidR="009502C3">
        <w:rPr>
          <w:sz w:val="20"/>
          <w:szCs w:val="20"/>
        </w:rPr>
        <w:t>. . . . . . . . . .</w:t>
      </w:r>
      <w:r w:rsidRPr="00871AF3">
        <w:rPr>
          <w:sz w:val="20"/>
          <w:szCs w:val="20"/>
        </w:rPr>
        <w:t xml:space="preserve">12–15% </w:t>
      </w:r>
      <w:r w:rsidR="009502C3">
        <w:rPr>
          <w:sz w:val="20"/>
          <w:szCs w:val="20"/>
        </w:rPr>
        <w:t xml:space="preserve"> </w:t>
      </w:r>
    </w:p>
    <w:p w14:paraId="256B334A" w14:textId="77777777" w:rsidR="00871AF3" w:rsidRDefault="00871AF3" w:rsidP="009502C3">
      <w:pPr>
        <w:rPr>
          <w:sz w:val="20"/>
          <w:szCs w:val="20"/>
        </w:rPr>
      </w:pPr>
      <w:r w:rsidRPr="00871AF3">
        <w:rPr>
          <w:sz w:val="20"/>
          <w:szCs w:val="20"/>
        </w:rPr>
        <w:t xml:space="preserve">Unit 5: Revolutions </w:t>
      </w:r>
      <w:r w:rsidR="009502C3">
        <w:rPr>
          <w:sz w:val="20"/>
          <w:szCs w:val="20"/>
        </w:rPr>
        <w:t xml:space="preserve">. . . . . . . . . . . . . . . . . . . . . . . . . . . . . . . . . . . . . . .  </w:t>
      </w:r>
      <w:r w:rsidR="009502C3" w:rsidRPr="00871AF3">
        <w:rPr>
          <w:sz w:val="20"/>
          <w:szCs w:val="20"/>
        </w:rPr>
        <w:t>12–15%</w:t>
      </w:r>
    </w:p>
    <w:p w14:paraId="1C9B65E4" w14:textId="77777777" w:rsidR="00871AF3" w:rsidRDefault="00871AF3" w:rsidP="00474F36">
      <w:pPr>
        <w:rPr>
          <w:sz w:val="20"/>
          <w:szCs w:val="20"/>
        </w:rPr>
      </w:pPr>
      <w:r w:rsidRPr="00871AF3">
        <w:rPr>
          <w:sz w:val="20"/>
          <w:szCs w:val="20"/>
        </w:rPr>
        <w:t>Unit 6: Consequences of Industrialization c. 1750 to c. 1900</w:t>
      </w:r>
      <w:r w:rsidR="009502C3">
        <w:rPr>
          <w:sz w:val="20"/>
          <w:szCs w:val="20"/>
        </w:rPr>
        <w:t xml:space="preserve"> . . . </w:t>
      </w:r>
      <w:proofErr w:type="gramStart"/>
      <w:r w:rsidR="009502C3">
        <w:rPr>
          <w:sz w:val="20"/>
          <w:szCs w:val="20"/>
        </w:rPr>
        <w:t>. . . .</w:t>
      </w:r>
      <w:proofErr w:type="gramEnd"/>
      <w:r w:rsidRPr="00871AF3">
        <w:rPr>
          <w:sz w:val="20"/>
          <w:szCs w:val="20"/>
        </w:rPr>
        <w:t xml:space="preserve"> 12–15% </w:t>
      </w:r>
    </w:p>
    <w:p w14:paraId="10A0A4A9" w14:textId="77777777" w:rsidR="009502C3" w:rsidRDefault="00871AF3" w:rsidP="00474F36">
      <w:pPr>
        <w:rPr>
          <w:sz w:val="20"/>
          <w:szCs w:val="20"/>
        </w:rPr>
      </w:pPr>
      <w:r w:rsidRPr="00871AF3">
        <w:rPr>
          <w:sz w:val="20"/>
          <w:szCs w:val="20"/>
        </w:rPr>
        <w:t xml:space="preserve">Unit 7: Global Conflict </w:t>
      </w:r>
      <w:r w:rsidR="009502C3">
        <w:rPr>
          <w:sz w:val="20"/>
          <w:szCs w:val="20"/>
        </w:rPr>
        <w:t xml:space="preserve">. . . . . . . . . . . . . . . . . . . . . . . . . . . . . . . . . </w:t>
      </w:r>
      <w:proofErr w:type="gramStart"/>
      <w:r w:rsidR="009502C3">
        <w:rPr>
          <w:sz w:val="20"/>
          <w:szCs w:val="20"/>
        </w:rPr>
        <w:t>. . . .</w:t>
      </w:r>
      <w:proofErr w:type="gramEnd"/>
      <w:r w:rsidR="009502C3">
        <w:rPr>
          <w:sz w:val="20"/>
          <w:szCs w:val="20"/>
        </w:rPr>
        <w:t xml:space="preserve"> .</w:t>
      </w:r>
      <w:r w:rsidRPr="00871AF3">
        <w:rPr>
          <w:sz w:val="20"/>
          <w:szCs w:val="20"/>
        </w:rPr>
        <w:t xml:space="preserve">8–10% </w:t>
      </w:r>
    </w:p>
    <w:p w14:paraId="7DD9B025" w14:textId="77777777" w:rsidR="009502C3" w:rsidRDefault="00871AF3" w:rsidP="00474F36">
      <w:pPr>
        <w:rPr>
          <w:sz w:val="20"/>
          <w:szCs w:val="20"/>
        </w:rPr>
      </w:pPr>
      <w:r w:rsidRPr="00871AF3">
        <w:rPr>
          <w:sz w:val="20"/>
          <w:szCs w:val="20"/>
        </w:rPr>
        <w:t>Unit 8: Cold War and Decolonization c. 1900 to the present</w:t>
      </w:r>
      <w:r w:rsidR="009502C3">
        <w:rPr>
          <w:sz w:val="20"/>
          <w:szCs w:val="20"/>
        </w:rPr>
        <w:t>. . . . . . .</w:t>
      </w:r>
      <w:r w:rsidRPr="00871AF3">
        <w:rPr>
          <w:sz w:val="20"/>
          <w:szCs w:val="20"/>
        </w:rPr>
        <w:t xml:space="preserve"> </w:t>
      </w:r>
      <w:r w:rsidR="009502C3">
        <w:rPr>
          <w:sz w:val="20"/>
          <w:szCs w:val="20"/>
        </w:rPr>
        <w:t xml:space="preserve">. . </w:t>
      </w:r>
      <w:r w:rsidRPr="00871AF3">
        <w:rPr>
          <w:sz w:val="20"/>
          <w:szCs w:val="20"/>
        </w:rPr>
        <w:t xml:space="preserve">8–10% </w:t>
      </w:r>
    </w:p>
    <w:p w14:paraId="234789F5" w14:textId="77777777" w:rsidR="00474F36" w:rsidRPr="00871AF3" w:rsidRDefault="00871AF3" w:rsidP="00474F36">
      <w:pPr>
        <w:rPr>
          <w:sz w:val="20"/>
          <w:szCs w:val="20"/>
        </w:rPr>
      </w:pPr>
      <w:r w:rsidRPr="00871AF3">
        <w:rPr>
          <w:sz w:val="20"/>
          <w:szCs w:val="20"/>
        </w:rPr>
        <w:t xml:space="preserve">Unit 9: Globalization </w:t>
      </w:r>
      <w:r w:rsidR="009502C3">
        <w:rPr>
          <w:sz w:val="20"/>
          <w:szCs w:val="20"/>
        </w:rPr>
        <w:t xml:space="preserve">. . . . . . . . . . . . . . . . . . . . . . . . . . . . . . . . . . . . . . . </w:t>
      </w:r>
      <w:r w:rsidRPr="00871AF3">
        <w:rPr>
          <w:sz w:val="20"/>
          <w:szCs w:val="20"/>
        </w:rPr>
        <w:t xml:space="preserve">8–10% </w:t>
      </w:r>
    </w:p>
    <w:p w14:paraId="0A844211" w14:textId="77777777" w:rsidR="00474F36" w:rsidRPr="009502C3" w:rsidRDefault="009502C3" w:rsidP="009502C3">
      <w:pPr>
        <w:autoSpaceDE w:val="0"/>
        <w:autoSpaceDN w:val="0"/>
        <w:adjustRightInd w:val="0"/>
        <w:rPr>
          <w:sz w:val="20"/>
        </w:rPr>
      </w:pPr>
      <w:r>
        <w:rPr>
          <w:sz w:val="20"/>
        </w:rPr>
        <w:t xml:space="preserve"> </w:t>
      </w:r>
    </w:p>
    <w:p w14:paraId="0EE73349" w14:textId="77777777" w:rsidR="00474F36" w:rsidRDefault="00474F36" w:rsidP="00474F36">
      <w:pPr>
        <w:pStyle w:val="Default"/>
        <w:rPr>
          <w:rFonts w:ascii="Times New Roman" w:hAnsi="Times New Roman"/>
          <w:b/>
          <w:sz w:val="20"/>
        </w:rPr>
      </w:pPr>
      <w:r w:rsidRPr="00566A49">
        <w:rPr>
          <w:rFonts w:ascii="Times New Roman" w:hAnsi="Times New Roman"/>
          <w:b/>
          <w:sz w:val="20"/>
        </w:rPr>
        <w:t>Course Outline</w:t>
      </w:r>
      <w:r>
        <w:rPr>
          <w:rFonts w:ascii="Times New Roman" w:hAnsi="Times New Roman"/>
          <w:b/>
          <w:sz w:val="20"/>
        </w:rPr>
        <w:t xml:space="preserve"> (</w:t>
      </w:r>
      <w:r w:rsidRPr="00566A49">
        <w:rPr>
          <w:rFonts w:ascii="Times New Roman" w:hAnsi="Times New Roman"/>
          <w:b/>
          <w:i/>
          <w:sz w:val="20"/>
        </w:rPr>
        <w:t>Items a</w:t>
      </w:r>
      <w:r>
        <w:rPr>
          <w:rFonts w:ascii="Times New Roman" w:hAnsi="Times New Roman"/>
          <w:b/>
          <w:i/>
          <w:sz w:val="20"/>
        </w:rPr>
        <w:t>re</w:t>
      </w:r>
      <w:r w:rsidRPr="00566A49">
        <w:rPr>
          <w:rFonts w:ascii="Times New Roman" w:hAnsi="Times New Roman"/>
          <w:b/>
          <w:i/>
          <w:sz w:val="20"/>
        </w:rPr>
        <w:t xml:space="preserve"> subject to change</w:t>
      </w:r>
      <w:r>
        <w:rPr>
          <w:rFonts w:ascii="Times New Roman" w:hAnsi="Times New Roman"/>
          <w:b/>
          <w:sz w:val="20"/>
        </w:rPr>
        <w:t>)</w:t>
      </w:r>
    </w:p>
    <w:p w14:paraId="56A73855" w14:textId="77777777" w:rsidR="00474F36" w:rsidRPr="00B64AA9" w:rsidRDefault="00474F36" w:rsidP="00474F36">
      <w:pPr>
        <w:pStyle w:val="Default"/>
        <w:rPr>
          <w:rFonts w:ascii="Times New Roman" w:hAnsi="Times New Roman"/>
          <w:i/>
          <w:sz w:val="20"/>
        </w:rPr>
      </w:pPr>
      <w:r w:rsidRPr="00B64AA9">
        <w:rPr>
          <w:rFonts w:ascii="Times New Roman" w:hAnsi="Times New Roman"/>
          <w:i/>
          <w:sz w:val="20"/>
        </w:rPr>
        <w:t>Fall Semester</w:t>
      </w:r>
    </w:p>
    <w:p w14:paraId="6828F349" w14:textId="77777777" w:rsidR="00474F36" w:rsidRPr="00566A49" w:rsidRDefault="00474F36" w:rsidP="00474F36">
      <w:pPr>
        <w:pStyle w:val="Default"/>
        <w:rPr>
          <w:rFonts w:ascii="Times New Roman" w:hAnsi="Times New Roman"/>
          <w:b/>
          <w:sz w:val="20"/>
        </w:rPr>
      </w:pPr>
      <w:r w:rsidRPr="00566A49">
        <w:rPr>
          <w:rFonts w:ascii="Times New Roman" w:hAnsi="Times New Roman"/>
          <w:b/>
          <w:sz w:val="20"/>
        </w:rPr>
        <w:t xml:space="preserve">Introductions to AP World History </w:t>
      </w:r>
    </w:p>
    <w:p w14:paraId="060A32A1" w14:textId="77777777" w:rsidR="00474F36" w:rsidRDefault="00474F36" w:rsidP="00BE487F">
      <w:pPr>
        <w:pStyle w:val="Default"/>
        <w:numPr>
          <w:ilvl w:val="0"/>
          <w:numId w:val="3"/>
        </w:numPr>
        <w:rPr>
          <w:rFonts w:ascii="Times New Roman" w:hAnsi="Times New Roman"/>
          <w:sz w:val="20"/>
        </w:rPr>
      </w:pPr>
      <w:r w:rsidRPr="00566A49">
        <w:rPr>
          <w:rFonts w:ascii="Times New Roman" w:hAnsi="Times New Roman"/>
          <w:sz w:val="20"/>
        </w:rPr>
        <w:t>Syllabus Overview</w:t>
      </w:r>
    </w:p>
    <w:p w14:paraId="50450EAC" w14:textId="77777777" w:rsidR="002C3615" w:rsidRDefault="002C3615" w:rsidP="00BE487F">
      <w:pPr>
        <w:pStyle w:val="Default"/>
        <w:numPr>
          <w:ilvl w:val="0"/>
          <w:numId w:val="3"/>
        </w:numPr>
        <w:rPr>
          <w:rFonts w:ascii="Times New Roman" w:hAnsi="Times New Roman"/>
          <w:sz w:val="20"/>
        </w:rPr>
      </w:pPr>
      <w:r>
        <w:rPr>
          <w:rFonts w:ascii="Times New Roman" w:hAnsi="Times New Roman"/>
          <w:sz w:val="20"/>
        </w:rPr>
        <w:t xml:space="preserve">Overview </w:t>
      </w:r>
    </w:p>
    <w:p w14:paraId="0450C191" w14:textId="77777777" w:rsidR="00AC35E2" w:rsidRDefault="00AC35E2" w:rsidP="00BE487F">
      <w:pPr>
        <w:pStyle w:val="Default"/>
        <w:numPr>
          <w:ilvl w:val="0"/>
          <w:numId w:val="3"/>
        </w:numPr>
        <w:rPr>
          <w:rFonts w:ascii="Times New Roman" w:hAnsi="Times New Roman"/>
          <w:sz w:val="20"/>
        </w:rPr>
      </w:pPr>
      <w:r>
        <w:rPr>
          <w:rFonts w:ascii="Times New Roman" w:hAnsi="Times New Roman"/>
          <w:sz w:val="20"/>
        </w:rPr>
        <w:t>Period 0: Re</w:t>
      </w:r>
      <w:r w:rsidR="006275AB">
        <w:rPr>
          <w:rFonts w:ascii="Times New Roman" w:hAnsi="Times New Roman"/>
          <w:sz w:val="20"/>
        </w:rPr>
        <w:t>view of material not covered in AP World History Modern</w:t>
      </w:r>
    </w:p>
    <w:p w14:paraId="291E8C6D" w14:textId="77777777" w:rsidR="006275AB" w:rsidRPr="00BE487F" w:rsidRDefault="006275AB" w:rsidP="006275AB">
      <w:pPr>
        <w:pStyle w:val="Default"/>
        <w:ind w:left="360"/>
        <w:rPr>
          <w:rFonts w:ascii="Times New Roman" w:hAnsi="Times New Roman"/>
          <w:sz w:val="20"/>
        </w:rPr>
      </w:pPr>
    </w:p>
    <w:p w14:paraId="13FE06A5" w14:textId="77777777" w:rsidR="00474F36" w:rsidRDefault="00474F36" w:rsidP="00474F36">
      <w:pPr>
        <w:pStyle w:val="Default"/>
        <w:rPr>
          <w:rFonts w:ascii="Times New Roman" w:hAnsi="Times New Roman"/>
          <w:b/>
          <w:sz w:val="20"/>
        </w:rPr>
      </w:pPr>
    </w:p>
    <w:p w14:paraId="1351A1A4" w14:textId="77777777" w:rsidR="009502C3" w:rsidRDefault="009502C3" w:rsidP="00474F36">
      <w:pPr>
        <w:pStyle w:val="Default"/>
      </w:pPr>
      <w:r w:rsidRPr="009502C3">
        <w:rPr>
          <w:b/>
        </w:rPr>
        <w:t xml:space="preserve">Unit 1: The Global Tapestry c. 1200 to c. 1450 </w:t>
      </w:r>
    </w:p>
    <w:p w14:paraId="3DB2BECF" w14:textId="77777777" w:rsidR="009502C3" w:rsidRDefault="009502C3" w:rsidP="009502C3">
      <w:pPr>
        <w:pStyle w:val="Default"/>
        <w:numPr>
          <w:ilvl w:val="0"/>
          <w:numId w:val="16"/>
        </w:numPr>
        <w:rPr>
          <w:sz w:val="20"/>
          <w:szCs w:val="20"/>
        </w:rPr>
      </w:pPr>
      <w:r w:rsidRPr="009502C3">
        <w:rPr>
          <w:sz w:val="20"/>
          <w:szCs w:val="20"/>
        </w:rPr>
        <w:t xml:space="preserve">Developments in East Asia from c. 1200 to c. 1450 </w:t>
      </w:r>
    </w:p>
    <w:p w14:paraId="0D4EE7D0"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Developments in Dar al-Islam from c</w:t>
      </w:r>
      <w:r>
        <w:rPr>
          <w:sz w:val="20"/>
          <w:szCs w:val="20"/>
        </w:rPr>
        <w:t xml:space="preserve">. 1200 to c. 1450  </w:t>
      </w:r>
    </w:p>
    <w:p w14:paraId="271FDD85"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Developments in South and Southeast</w:t>
      </w:r>
      <w:r>
        <w:rPr>
          <w:sz w:val="20"/>
          <w:szCs w:val="20"/>
        </w:rPr>
        <w:t xml:space="preserve"> Asia from c. 1200 to c. 1450 </w:t>
      </w:r>
    </w:p>
    <w:p w14:paraId="0C8211AF"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State Bui</w:t>
      </w:r>
      <w:r>
        <w:rPr>
          <w:sz w:val="20"/>
          <w:szCs w:val="20"/>
        </w:rPr>
        <w:t xml:space="preserve">lding in the Americas </w:t>
      </w:r>
    </w:p>
    <w:p w14:paraId="74ED1C4B"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State Build</w:t>
      </w:r>
      <w:r>
        <w:rPr>
          <w:sz w:val="20"/>
          <w:szCs w:val="20"/>
        </w:rPr>
        <w:t xml:space="preserve">ing in Africa </w:t>
      </w:r>
    </w:p>
    <w:p w14:paraId="47637284"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Developments in Europ</w:t>
      </w:r>
      <w:r>
        <w:rPr>
          <w:sz w:val="20"/>
          <w:szCs w:val="20"/>
        </w:rPr>
        <w:t xml:space="preserve">e from c. 1200 to c. 1450 </w:t>
      </w:r>
    </w:p>
    <w:p w14:paraId="4D2D02CD"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Comparison in the Period from c. 1200 to c. 1450</w:t>
      </w:r>
    </w:p>
    <w:p w14:paraId="52D14BF0" w14:textId="77777777" w:rsidR="00474F36" w:rsidRPr="00566A49" w:rsidRDefault="00474F36" w:rsidP="00474F36">
      <w:pPr>
        <w:pStyle w:val="Default"/>
        <w:jc w:val="both"/>
        <w:rPr>
          <w:rFonts w:ascii="Times New Roman" w:hAnsi="Times New Roman"/>
          <w:b/>
          <w:bCs/>
          <w:sz w:val="20"/>
        </w:rPr>
      </w:pPr>
    </w:p>
    <w:p w14:paraId="425B0B62" w14:textId="77777777" w:rsidR="00C82D86" w:rsidRDefault="00C82D86" w:rsidP="00474F36">
      <w:pPr>
        <w:pStyle w:val="Default"/>
        <w:rPr>
          <w:sz w:val="20"/>
          <w:szCs w:val="20"/>
        </w:rPr>
      </w:pPr>
      <w:r>
        <w:rPr>
          <w:b/>
        </w:rPr>
        <w:t xml:space="preserve">Unit 2: </w:t>
      </w:r>
      <w:r w:rsidR="009502C3" w:rsidRPr="00C82D86">
        <w:rPr>
          <w:b/>
        </w:rPr>
        <w:t>Networks of Exchange c. 1200 to c. 1450</w:t>
      </w:r>
      <w:r w:rsidR="009502C3">
        <w:t xml:space="preserve"> </w:t>
      </w:r>
    </w:p>
    <w:p w14:paraId="39D0763C"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 xml:space="preserve">The Silk Roads </w:t>
      </w:r>
    </w:p>
    <w:p w14:paraId="0D54A827"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The Mongol Empire and</w:t>
      </w:r>
      <w:r w:rsidR="00C82D86">
        <w:rPr>
          <w:sz w:val="20"/>
          <w:szCs w:val="20"/>
        </w:rPr>
        <w:t xml:space="preserve"> the Making of the Modern World</w:t>
      </w:r>
    </w:p>
    <w:p w14:paraId="03C3972B"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 xml:space="preserve">Exchange in the Indian Ocean </w:t>
      </w:r>
    </w:p>
    <w:p w14:paraId="018B0C8A"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 xml:space="preserve">Trans-Saharan Trade Routes </w:t>
      </w:r>
    </w:p>
    <w:p w14:paraId="4E6CBB49"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 xml:space="preserve">Cultural Consequences of Connectivity </w:t>
      </w:r>
    </w:p>
    <w:p w14:paraId="3C59BF5B"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 xml:space="preserve">Environmental Consequences of Connectivity </w:t>
      </w:r>
    </w:p>
    <w:p w14:paraId="5A0ED136" w14:textId="77777777" w:rsidR="00552B6C" w:rsidRPr="00AC35E2" w:rsidRDefault="009502C3" w:rsidP="005359A0">
      <w:pPr>
        <w:pStyle w:val="Default"/>
        <w:numPr>
          <w:ilvl w:val="0"/>
          <w:numId w:val="17"/>
        </w:numPr>
        <w:rPr>
          <w:rFonts w:ascii="Times New Roman" w:hAnsi="Times New Roman"/>
          <w:iCs/>
          <w:sz w:val="20"/>
        </w:rPr>
      </w:pPr>
      <w:r w:rsidRPr="00AC35E2">
        <w:rPr>
          <w:sz w:val="20"/>
          <w:szCs w:val="20"/>
        </w:rPr>
        <w:t xml:space="preserve">Comparison of Economic Exchange </w:t>
      </w:r>
    </w:p>
    <w:p w14:paraId="057CE594" w14:textId="77777777" w:rsidR="00552B6C" w:rsidRPr="00566A49" w:rsidRDefault="00552B6C" w:rsidP="00C82D86">
      <w:pPr>
        <w:pStyle w:val="Default"/>
        <w:ind w:left="720"/>
        <w:rPr>
          <w:rFonts w:ascii="Times New Roman" w:hAnsi="Times New Roman"/>
          <w:iCs/>
          <w:sz w:val="20"/>
        </w:rPr>
      </w:pPr>
    </w:p>
    <w:p w14:paraId="238013E4" w14:textId="77777777" w:rsidR="00C82D86" w:rsidRPr="00C82D86" w:rsidRDefault="00C82D86" w:rsidP="00474F36">
      <w:pPr>
        <w:autoSpaceDE w:val="0"/>
        <w:autoSpaceDN w:val="0"/>
        <w:adjustRightInd w:val="0"/>
        <w:rPr>
          <w:b/>
          <w:sz w:val="20"/>
          <w:szCs w:val="20"/>
        </w:rPr>
      </w:pPr>
      <w:r>
        <w:rPr>
          <w:b/>
        </w:rPr>
        <w:t>Unit</w:t>
      </w:r>
      <w:r w:rsidRPr="00C82D86">
        <w:rPr>
          <w:b/>
        </w:rPr>
        <w:t xml:space="preserve"> </w:t>
      </w:r>
      <w:r>
        <w:rPr>
          <w:b/>
        </w:rPr>
        <w:t>3: Land-Based Empires</w:t>
      </w:r>
      <w:r w:rsidRPr="00C82D86">
        <w:rPr>
          <w:b/>
        </w:rPr>
        <w:t xml:space="preserve"> c. 1450 to c. 1750 </w:t>
      </w:r>
    </w:p>
    <w:p w14:paraId="0387E35B" w14:textId="77777777" w:rsidR="00C82D86" w:rsidRPr="00C82D86" w:rsidRDefault="00C82D86" w:rsidP="00C82D86">
      <w:pPr>
        <w:pStyle w:val="ListParagraph"/>
        <w:numPr>
          <w:ilvl w:val="0"/>
          <w:numId w:val="18"/>
        </w:numPr>
        <w:autoSpaceDE w:val="0"/>
        <w:autoSpaceDN w:val="0"/>
        <w:adjustRightInd w:val="0"/>
        <w:rPr>
          <w:bCs/>
          <w:sz w:val="20"/>
          <w:szCs w:val="20"/>
        </w:rPr>
      </w:pPr>
      <w:r w:rsidRPr="00C82D86">
        <w:rPr>
          <w:sz w:val="20"/>
          <w:szCs w:val="20"/>
        </w:rPr>
        <w:t xml:space="preserve">Empires Expand </w:t>
      </w:r>
    </w:p>
    <w:p w14:paraId="0F29BF27" w14:textId="77777777" w:rsidR="00C82D86" w:rsidRPr="00C82D86" w:rsidRDefault="00C82D86" w:rsidP="00C82D86">
      <w:pPr>
        <w:pStyle w:val="ListParagraph"/>
        <w:numPr>
          <w:ilvl w:val="0"/>
          <w:numId w:val="18"/>
        </w:numPr>
        <w:autoSpaceDE w:val="0"/>
        <w:autoSpaceDN w:val="0"/>
        <w:adjustRightInd w:val="0"/>
        <w:rPr>
          <w:bCs/>
          <w:sz w:val="20"/>
          <w:szCs w:val="20"/>
        </w:rPr>
      </w:pPr>
      <w:r w:rsidRPr="00C82D86">
        <w:rPr>
          <w:sz w:val="20"/>
          <w:szCs w:val="20"/>
        </w:rPr>
        <w:t xml:space="preserve">Empires: Administration </w:t>
      </w:r>
    </w:p>
    <w:p w14:paraId="4F96EB45" w14:textId="77777777" w:rsidR="00C82D86" w:rsidRPr="00C82D86" w:rsidRDefault="00C82D86" w:rsidP="00C82D86">
      <w:pPr>
        <w:pStyle w:val="ListParagraph"/>
        <w:numPr>
          <w:ilvl w:val="0"/>
          <w:numId w:val="18"/>
        </w:numPr>
        <w:autoSpaceDE w:val="0"/>
        <w:autoSpaceDN w:val="0"/>
        <w:adjustRightInd w:val="0"/>
        <w:rPr>
          <w:bCs/>
          <w:sz w:val="20"/>
          <w:szCs w:val="20"/>
        </w:rPr>
      </w:pPr>
      <w:r w:rsidRPr="00C82D86">
        <w:rPr>
          <w:sz w:val="20"/>
          <w:szCs w:val="20"/>
        </w:rPr>
        <w:t xml:space="preserve">Empires: Belief Systems </w:t>
      </w:r>
    </w:p>
    <w:p w14:paraId="6BCCA76E" w14:textId="77777777" w:rsidR="00552B6C" w:rsidRPr="00552B6C" w:rsidRDefault="00C82D86" w:rsidP="00474F36">
      <w:pPr>
        <w:pStyle w:val="ListParagraph"/>
        <w:numPr>
          <w:ilvl w:val="0"/>
          <w:numId w:val="18"/>
        </w:numPr>
        <w:autoSpaceDE w:val="0"/>
        <w:autoSpaceDN w:val="0"/>
        <w:adjustRightInd w:val="0"/>
        <w:rPr>
          <w:bCs/>
          <w:sz w:val="20"/>
          <w:szCs w:val="20"/>
        </w:rPr>
      </w:pPr>
      <w:r w:rsidRPr="00C82D86">
        <w:rPr>
          <w:sz w:val="20"/>
          <w:szCs w:val="20"/>
        </w:rPr>
        <w:t xml:space="preserve">Comparison in Land-Based Empires </w:t>
      </w:r>
    </w:p>
    <w:p w14:paraId="25402059" w14:textId="77777777" w:rsidR="00C82D86" w:rsidRPr="00552B6C" w:rsidRDefault="00C82D86" w:rsidP="00552B6C">
      <w:pPr>
        <w:autoSpaceDE w:val="0"/>
        <w:autoSpaceDN w:val="0"/>
        <w:adjustRightInd w:val="0"/>
        <w:rPr>
          <w:bCs/>
          <w:sz w:val="20"/>
          <w:szCs w:val="20"/>
        </w:rPr>
      </w:pPr>
      <w:r w:rsidRPr="00552B6C">
        <w:rPr>
          <w:b/>
        </w:rPr>
        <w:t>Unit 4: Transoceanic Interconnections c. 1450 to c. 1750</w:t>
      </w:r>
      <w:r>
        <w:t xml:space="preserve"> </w:t>
      </w:r>
    </w:p>
    <w:p w14:paraId="2825B3B3" w14:textId="77777777" w:rsidR="00C82D86" w:rsidRPr="00C82D86" w:rsidRDefault="00C82D86" w:rsidP="00585F5F">
      <w:pPr>
        <w:pStyle w:val="ListParagraph"/>
        <w:numPr>
          <w:ilvl w:val="0"/>
          <w:numId w:val="25"/>
        </w:numPr>
      </w:pPr>
      <w:r w:rsidRPr="00585F5F">
        <w:rPr>
          <w:sz w:val="20"/>
          <w:szCs w:val="20"/>
        </w:rPr>
        <w:t xml:space="preserve">Technological Innovations from 1450 to 1750 </w:t>
      </w:r>
    </w:p>
    <w:p w14:paraId="496BAACD" w14:textId="77777777" w:rsidR="00C82D86" w:rsidRPr="00C82D86" w:rsidRDefault="00C82D86" w:rsidP="00C82D86">
      <w:pPr>
        <w:pStyle w:val="ListParagraph"/>
        <w:numPr>
          <w:ilvl w:val="0"/>
          <w:numId w:val="19"/>
        </w:numPr>
      </w:pPr>
      <w:r w:rsidRPr="00C82D86">
        <w:rPr>
          <w:sz w:val="20"/>
          <w:szCs w:val="20"/>
        </w:rPr>
        <w:t xml:space="preserve">Exploration: Causes and Events from 1450 to 1750 </w:t>
      </w:r>
    </w:p>
    <w:p w14:paraId="42844CF8" w14:textId="77777777" w:rsidR="00C82D86" w:rsidRPr="00C82D86" w:rsidRDefault="00C82D86" w:rsidP="00C82D86">
      <w:pPr>
        <w:pStyle w:val="ListParagraph"/>
        <w:numPr>
          <w:ilvl w:val="0"/>
          <w:numId w:val="19"/>
        </w:numPr>
      </w:pPr>
      <w:r w:rsidRPr="00C82D86">
        <w:rPr>
          <w:sz w:val="20"/>
          <w:szCs w:val="20"/>
        </w:rPr>
        <w:t xml:space="preserve">Columbian Exchange </w:t>
      </w:r>
    </w:p>
    <w:p w14:paraId="68899F68" w14:textId="77777777" w:rsidR="00C82D86" w:rsidRPr="00C82D86" w:rsidRDefault="00C82D86" w:rsidP="00C82D86">
      <w:pPr>
        <w:pStyle w:val="ListParagraph"/>
        <w:numPr>
          <w:ilvl w:val="0"/>
          <w:numId w:val="19"/>
        </w:numPr>
      </w:pPr>
      <w:r w:rsidRPr="00C82D86">
        <w:rPr>
          <w:sz w:val="20"/>
          <w:szCs w:val="20"/>
        </w:rPr>
        <w:t xml:space="preserve">Maritime Empires Established </w:t>
      </w:r>
    </w:p>
    <w:p w14:paraId="02B54668" w14:textId="77777777" w:rsidR="00C82D86" w:rsidRPr="00C82D86" w:rsidRDefault="00C82D86" w:rsidP="00C82D86">
      <w:pPr>
        <w:pStyle w:val="ListParagraph"/>
        <w:numPr>
          <w:ilvl w:val="0"/>
          <w:numId w:val="19"/>
        </w:numPr>
      </w:pPr>
      <w:r w:rsidRPr="00C82D86">
        <w:rPr>
          <w:sz w:val="20"/>
          <w:szCs w:val="20"/>
        </w:rPr>
        <w:lastRenderedPageBreak/>
        <w:t xml:space="preserve">Maritime Empires Maintained and Developed </w:t>
      </w:r>
    </w:p>
    <w:p w14:paraId="7F5AAD4A" w14:textId="77777777" w:rsidR="00C82D86" w:rsidRPr="00C82D86" w:rsidRDefault="00C82D86" w:rsidP="00C82D86">
      <w:pPr>
        <w:pStyle w:val="ListParagraph"/>
        <w:numPr>
          <w:ilvl w:val="0"/>
          <w:numId w:val="19"/>
        </w:numPr>
      </w:pPr>
      <w:r w:rsidRPr="00C82D86">
        <w:rPr>
          <w:sz w:val="20"/>
          <w:szCs w:val="20"/>
        </w:rPr>
        <w:t xml:space="preserve">Internal and External Challenges to State Power from 1450 to 1750 </w:t>
      </w:r>
    </w:p>
    <w:p w14:paraId="54B6E1DA" w14:textId="77777777" w:rsidR="00C82D86" w:rsidRPr="00C82D86" w:rsidRDefault="00C82D86" w:rsidP="00C82D86">
      <w:pPr>
        <w:pStyle w:val="ListParagraph"/>
        <w:numPr>
          <w:ilvl w:val="0"/>
          <w:numId w:val="19"/>
        </w:numPr>
      </w:pPr>
      <w:r w:rsidRPr="00C82D86">
        <w:rPr>
          <w:sz w:val="20"/>
          <w:szCs w:val="20"/>
        </w:rPr>
        <w:t xml:space="preserve">Changing Social Hierarchies from 1450 to 1750 </w:t>
      </w:r>
    </w:p>
    <w:p w14:paraId="07033D3E" w14:textId="77777777" w:rsidR="00C82D86" w:rsidRPr="00565D08" w:rsidRDefault="00C82D86" w:rsidP="00C82D86">
      <w:pPr>
        <w:pStyle w:val="ListParagraph"/>
        <w:numPr>
          <w:ilvl w:val="0"/>
          <w:numId w:val="19"/>
        </w:numPr>
      </w:pPr>
      <w:r w:rsidRPr="00C82D86">
        <w:rPr>
          <w:sz w:val="20"/>
          <w:szCs w:val="20"/>
        </w:rPr>
        <w:t>Continuity and Change from 1450 to 1750</w:t>
      </w:r>
    </w:p>
    <w:p w14:paraId="22512D38" w14:textId="77777777" w:rsidR="00C82D86" w:rsidRPr="00C82D86" w:rsidRDefault="00C82D86" w:rsidP="00474F36">
      <w:pPr>
        <w:autoSpaceDE w:val="0"/>
        <w:autoSpaceDN w:val="0"/>
        <w:adjustRightInd w:val="0"/>
        <w:rPr>
          <w:b/>
        </w:rPr>
      </w:pPr>
      <w:r w:rsidRPr="00C82D86">
        <w:rPr>
          <w:b/>
        </w:rPr>
        <w:t xml:space="preserve">Unit 5: Revolutions c. 1750 to c. 1900 </w:t>
      </w:r>
    </w:p>
    <w:p w14:paraId="1F4091F1"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The Enlightenment </w:t>
      </w:r>
    </w:p>
    <w:p w14:paraId="0B2B80CD"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Nationalism and Revolutions in the Period from 1750 to 1900 </w:t>
      </w:r>
    </w:p>
    <w:p w14:paraId="1EF8FF6F"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Industrial Revolution Begins </w:t>
      </w:r>
    </w:p>
    <w:p w14:paraId="516BF953"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Industrialization Spreads in the Period from 1750 to 1900 </w:t>
      </w:r>
    </w:p>
    <w:p w14:paraId="3648C13D"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Technology of the Industrial Age </w:t>
      </w:r>
    </w:p>
    <w:p w14:paraId="202A2411"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Industrialization: Government’s Role from 1750 to 1900 </w:t>
      </w:r>
    </w:p>
    <w:p w14:paraId="0BB67107"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Economic Developments and Innovations in the Industrial Age </w:t>
      </w:r>
    </w:p>
    <w:p w14:paraId="711ACCA4"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Reactions to the Industrial Economy from 1750 to 1900 </w:t>
      </w:r>
    </w:p>
    <w:p w14:paraId="2C29AB23"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Society and the Industrial Age </w:t>
      </w:r>
    </w:p>
    <w:p w14:paraId="5597256C" w14:textId="77777777" w:rsidR="00474F3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Continuity and Change in the Industrial Age </w:t>
      </w:r>
    </w:p>
    <w:p w14:paraId="2283738F" w14:textId="77777777" w:rsidR="00C82D86" w:rsidRPr="00215A5C" w:rsidRDefault="00215A5C" w:rsidP="00215A5C">
      <w:pPr>
        <w:pStyle w:val="ListParagraph"/>
        <w:autoSpaceDE w:val="0"/>
        <w:autoSpaceDN w:val="0"/>
        <w:adjustRightInd w:val="0"/>
        <w:ind w:left="0"/>
        <w:rPr>
          <w:i/>
          <w:sz w:val="20"/>
          <w:szCs w:val="20"/>
        </w:rPr>
      </w:pPr>
      <w:r>
        <w:rPr>
          <w:i/>
          <w:sz w:val="20"/>
          <w:szCs w:val="20"/>
        </w:rPr>
        <w:t>Spring Semester</w:t>
      </w:r>
    </w:p>
    <w:p w14:paraId="27F4E7D4" w14:textId="77777777" w:rsidR="006F6B93" w:rsidRDefault="00C82D86" w:rsidP="00C82D86">
      <w:pPr>
        <w:autoSpaceDE w:val="0"/>
        <w:autoSpaceDN w:val="0"/>
        <w:adjustRightInd w:val="0"/>
        <w:rPr>
          <w:sz w:val="20"/>
          <w:szCs w:val="20"/>
        </w:rPr>
      </w:pPr>
      <w:r>
        <w:rPr>
          <w:b/>
          <w:bCs/>
        </w:rPr>
        <w:t>Unit 6</w:t>
      </w:r>
      <w:r w:rsidR="00474F36" w:rsidRPr="00B64AA9">
        <w:rPr>
          <w:b/>
          <w:bCs/>
        </w:rPr>
        <w:t xml:space="preserve">: </w:t>
      </w:r>
      <w:r w:rsidRPr="00C82D86">
        <w:rPr>
          <w:b/>
        </w:rPr>
        <w:t>Consequences of Industrialization c. 1750 to c. 1900</w:t>
      </w:r>
      <w:r>
        <w:t xml:space="preserve"> </w:t>
      </w:r>
    </w:p>
    <w:p w14:paraId="796E704D"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Rationales for Imperialism from 1750 to 1900 </w:t>
      </w:r>
    </w:p>
    <w:p w14:paraId="1CD73455"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State Expansion from 1750 to 1900 </w:t>
      </w:r>
    </w:p>
    <w:p w14:paraId="06FF6C30"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Indigenous Responses to State Expansion from 1750 to 1900 </w:t>
      </w:r>
    </w:p>
    <w:p w14:paraId="0FE60F9C"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Global Economic Development from 1750 to 1900 </w:t>
      </w:r>
    </w:p>
    <w:p w14:paraId="07F1808F"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Economic Imperialism from 1750 to 1900 </w:t>
      </w:r>
    </w:p>
    <w:p w14:paraId="56DD99DB"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Causes of Migration in an Interconnected World </w:t>
      </w:r>
    </w:p>
    <w:p w14:paraId="0E645156"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Effects of Migration </w:t>
      </w:r>
    </w:p>
    <w:p w14:paraId="3990FD80" w14:textId="77777777" w:rsidR="00474F36"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Causation in the Imperial Age </w:t>
      </w:r>
    </w:p>
    <w:p w14:paraId="0A59E641" w14:textId="77777777" w:rsidR="00474F36" w:rsidRPr="00B64AA9" w:rsidRDefault="00474F36" w:rsidP="00474F36">
      <w:pPr>
        <w:autoSpaceDE w:val="0"/>
        <w:autoSpaceDN w:val="0"/>
        <w:adjustRightInd w:val="0"/>
        <w:rPr>
          <w:sz w:val="20"/>
          <w:szCs w:val="20"/>
        </w:rPr>
      </w:pPr>
    </w:p>
    <w:p w14:paraId="35E2FB6B" w14:textId="77777777" w:rsidR="006F6B93" w:rsidRDefault="006F6B93" w:rsidP="006F6B93">
      <w:pPr>
        <w:rPr>
          <w:sz w:val="20"/>
          <w:szCs w:val="20"/>
        </w:rPr>
      </w:pPr>
      <w:r>
        <w:rPr>
          <w:b/>
          <w:bCs/>
        </w:rPr>
        <w:t>Unit 7</w:t>
      </w:r>
      <w:r w:rsidR="00474F36" w:rsidRPr="00B64AA9">
        <w:rPr>
          <w:b/>
          <w:bCs/>
        </w:rPr>
        <w:t xml:space="preserve">: </w:t>
      </w:r>
      <w:r w:rsidRPr="006F6B93">
        <w:rPr>
          <w:b/>
        </w:rPr>
        <w:t>Global Conflict c. 1900 to the Present</w:t>
      </w:r>
      <w:r>
        <w:t xml:space="preserve"> </w:t>
      </w:r>
    </w:p>
    <w:p w14:paraId="5FD40D5D" w14:textId="77777777" w:rsidR="006F6B93" w:rsidRPr="006F6B93" w:rsidRDefault="006F6B93" w:rsidP="006F6B93">
      <w:pPr>
        <w:pStyle w:val="ListParagraph"/>
        <w:numPr>
          <w:ilvl w:val="0"/>
          <w:numId w:val="22"/>
        </w:numPr>
        <w:rPr>
          <w:b/>
          <w:bCs/>
          <w:sz w:val="20"/>
          <w:szCs w:val="20"/>
        </w:rPr>
      </w:pPr>
      <w:r w:rsidRPr="006F6B93">
        <w:rPr>
          <w:sz w:val="20"/>
          <w:szCs w:val="20"/>
        </w:rPr>
        <w:t xml:space="preserve">Shifting Power After 1900 </w:t>
      </w:r>
    </w:p>
    <w:p w14:paraId="65118C4A" w14:textId="77777777" w:rsidR="006F6B93" w:rsidRPr="006F6B93" w:rsidRDefault="006F6B93" w:rsidP="006F6B93">
      <w:pPr>
        <w:pStyle w:val="ListParagraph"/>
        <w:numPr>
          <w:ilvl w:val="0"/>
          <w:numId w:val="22"/>
        </w:numPr>
        <w:rPr>
          <w:b/>
          <w:bCs/>
          <w:sz w:val="20"/>
          <w:szCs w:val="20"/>
        </w:rPr>
      </w:pPr>
      <w:r w:rsidRPr="006F6B93">
        <w:rPr>
          <w:sz w:val="20"/>
          <w:szCs w:val="20"/>
        </w:rPr>
        <w:t xml:space="preserve">Causes of World War I </w:t>
      </w:r>
    </w:p>
    <w:p w14:paraId="6D3FD51D" w14:textId="77777777" w:rsidR="006F6B93" w:rsidRPr="006F6B93" w:rsidRDefault="006F6B93" w:rsidP="006F6B93">
      <w:pPr>
        <w:pStyle w:val="ListParagraph"/>
        <w:numPr>
          <w:ilvl w:val="0"/>
          <w:numId w:val="22"/>
        </w:numPr>
        <w:rPr>
          <w:b/>
          <w:bCs/>
          <w:sz w:val="20"/>
          <w:szCs w:val="20"/>
        </w:rPr>
      </w:pPr>
      <w:r w:rsidRPr="006F6B93">
        <w:rPr>
          <w:sz w:val="20"/>
          <w:szCs w:val="20"/>
        </w:rPr>
        <w:t xml:space="preserve">Conducting World War I </w:t>
      </w:r>
    </w:p>
    <w:p w14:paraId="44DF9865" w14:textId="77777777" w:rsidR="006F6B93" w:rsidRPr="006F6B93" w:rsidRDefault="006F6B93" w:rsidP="006F6B93">
      <w:pPr>
        <w:pStyle w:val="ListParagraph"/>
        <w:numPr>
          <w:ilvl w:val="0"/>
          <w:numId w:val="22"/>
        </w:numPr>
        <w:rPr>
          <w:b/>
          <w:bCs/>
          <w:sz w:val="20"/>
          <w:szCs w:val="20"/>
        </w:rPr>
      </w:pPr>
      <w:r w:rsidRPr="006F6B93">
        <w:rPr>
          <w:sz w:val="20"/>
          <w:szCs w:val="20"/>
        </w:rPr>
        <w:t xml:space="preserve">The Economy in the Interwar Period </w:t>
      </w:r>
    </w:p>
    <w:p w14:paraId="50E63308" w14:textId="77777777" w:rsidR="006F6B93" w:rsidRPr="006F6B93" w:rsidRDefault="006F6B93" w:rsidP="006F6B93">
      <w:pPr>
        <w:pStyle w:val="ListParagraph"/>
        <w:numPr>
          <w:ilvl w:val="0"/>
          <w:numId w:val="22"/>
        </w:numPr>
        <w:rPr>
          <w:b/>
          <w:bCs/>
          <w:sz w:val="20"/>
          <w:szCs w:val="20"/>
        </w:rPr>
      </w:pPr>
      <w:r w:rsidRPr="006F6B93">
        <w:rPr>
          <w:sz w:val="20"/>
          <w:szCs w:val="20"/>
        </w:rPr>
        <w:t xml:space="preserve">Unresolved Tensions After World War I </w:t>
      </w:r>
    </w:p>
    <w:p w14:paraId="2A4099AB" w14:textId="77777777" w:rsidR="006F6B93" w:rsidRPr="006F6B93" w:rsidRDefault="006F6B93" w:rsidP="006F6B93">
      <w:pPr>
        <w:pStyle w:val="ListParagraph"/>
        <w:numPr>
          <w:ilvl w:val="0"/>
          <w:numId w:val="22"/>
        </w:numPr>
        <w:rPr>
          <w:b/>
          <w:bCs/>
          <w:sz w:val="20"/>
          <w:szCs w:val="20"/>
        </w:rPr>
      </w:pPr>
      <w:r w:rsidRPr="006F6B93">
        <w:rPr>
          <w:sz w:val="20"/>
          <w:szCs w:val="20"/>
        </w:rPr>
        <w:t xml:space="preserve">Causes of World War II </w:t>
      </w:r>
    </w:p>
    <w:p w14:paraId="0B53EDD8" w14:textId="77777777" w:rsidR="006F6B93" w:rsidRPr="006F6B93" w:rsidRDefault="006F6B93" w:rsidP="006F6B93">
      <w:pPr>
        <w:pStyle w:val="ListParagraph"/>
        <w:numPr>
          <w:ilvl w:val="0"/>
          <w:numId w:val="22"/>
        </w:numPr>
        <w:rPr>
          <w:b/>
          <w:bCs/>
          <w:sz w:val="20"/>
          <w:szCs w:val="20"/>
        </w:rPr>
      </w:pPr>
      <w:r w:rsidRPr="006F6B93">
        <w:rPr>
          <w:sz w:val="20"/>
          <w:szCs w:val="20"/>
        </w:rPr>
        <w:t xml:space="preserve">Conducting World War II </w:t>
      </w:r>
    </w:p>
    <w:p w14:paraId="2DD83E34" w14:textId="77777777" w:rsidR="006F6B93" w:rsidRPr="006F6B93" w:rsidRDefault="006F6B93" w:rsidP="006F6B93">
      <w:pPr>
        <w:pStyle w:val="ListParagraph"/>
        <w:numPr>
          <w:ilvl w:val="0"/>
          <w:numId w:val="22"/>
        </w:numPr>
        <w:rPr>
          <w:b/>
          <w:bCs/>
          <w:sz w:val="20"/>
          <w:szCs w:val="20"/>
        </w:rPr>
      </w:pPr>
      <w:r w:rsidRPr="006F6B93">
        <w:rPr>
          <w:sz w:val="20"/>
          <w:szCs w:val="20"/>
        </w:rPr>
        <w:t xml:space="preserve">Mass Atrocities After 1900 </w:t>
      </w:r>
    </w:p>
    <w:p w14:paraId="5BD71659" w14:textId="77777777" w:rsidR="00552B6C" w:rsidRPr="00AC35E2" w:rsidRDefault="006F6B93" w:rsidP="0081786E">
      <w:pPr>
        <w:pStyle w:val="ListParagraph"/>
        <w:numPr>
          <w:ilvl w:val="0"/>
          <w:numId w:val="22"/>
        </w:numPr>
        <w:rPr>
          <w:b/>
          <w:bCs/>
          <w:sz w:val="20"/>
          <w:szCs w:val="20"/>
        </w:rPr>
      </w:pPr>
      <w:r w:rsidRPr="00AC35E2">
        <w:rPr>
          <w:sz w:val="20"/>
          <w:szCs w:val="20"/>
        </w:rPr>
        <w:t>Causation in Global Conflict</w:t>
      </w:r>
    </w:p>
    <w:p w14:paraId="65813CC8" w14:textId="77777777" w:rsidR="00AC35E2" w:rsidRPr="00AC35E2" w:rsidRDefault="00AC35E2" w:rsidP="00AC35E2">
      <w:pPr>
        <w:pStyle w:val="ListParagraph"/>
        <w:rPr>
          <w:b/>
          <w:bCs/>
          <w:sz w:val="20"/>
          <w:szCs w:val="20"/>
        </w:rPr>
      </w:pPr>
    </w:p>
    <w:p w14:paraId="2A05A670" w14:textId="77777777" w:rsidR="006F6B93" w:rsidRDefault="006F6B93" w:rsidP="006F6B93">
      <w:pPr>
        <w:rPr>
          <w:sz w:val="20"/>
          <w:szCs w:val="20"/>
        </w:rPr>
      </w:pPr>
      <w:r w:rsidRPr="006F6B93">
        <w:rPr>
          <w:b/>
          <w:bCs/>
        </w:rPr>
        <w:t xml:space="preserve">Unit 8: </w:t>
      </w:r>
      <w:r w:rsidRPr="006F6B93">
        <w:rPr>
          <w:b/>
        </w:rPr>
        <w:t>Cold War and Decolonization c. 1900 to the Present</w:t>
      </w:r>
    </w:p>
    <w:p w14:paraId="35CEF21A" w14:textId="77777777" w:rsidR="000E2C9A" w:rsidRPr="00585F5F" w:rsidRDefault="006F6B93" w:rsidP="00585F5F">
      <w:pPr>
        <w:pStyle w:val="ListParagraph"/>
        <w:numPr>
          <w:ilvl w:val="0"/>
          <w:numId w:val="24"/>
        </w:numPr>
        <w:rPr>
          <w:b/>
          <w:bCs/>
        </w:rPr>
      </w:pPr>
      <w:r w:rsidRPr="00585F5F">
        <w:rPr>
          <w:sz w:val="20"/>
          <w:szCs w:val="20"/>
        </w:rPr>
        <w:t>Setting the Stage for the Co</w:t>
      </w:r>
      <w:r w:rsidR="000E2C9A" w:rsidRPr="00585F5F">
        <w:rPr>
          <w:sz w:val="20"/>
          <w:szCs w:val="20"/>
        </w:rPr>
        <w:t xml:space="preserve">ld War and Decolonization </w:t>
      </w:r>
    </w:p>
    <w:p w14:paraId="5F2A99FF" w14:textId="77777777" w:rsidR="000E2C9A" w:rsidRPr="000E2C9A" w:rsidRDefault="000E2C9A" w:rsidP="006F6B93">
      <w:pPr>
        <w:pStyle w:val="ListParagraph"/>
        <w:numPr>
          <w:ilvl w:val="0"/>
          <w:numId w:val="23"/>
        </w:numPr>
        <w:rPr>
          <w:b/>
          <w:bCs/>
        </w:rPr>
      </w:pPr>
      <w:r>
        <w:rPr>
          <w:sz w:val="20"/>
          <w:szCs w:val="20"/>
        </w:rPr>
        <w:t>T</w:t>
      </w:r>
      <w:r w:rsidR="00585F5F">
        <w:rPr>
          <w:sz w:val="20"/>
          <w:szCs w:val="20"/>
        </w:rPr>
        <w:t xml:space="preserve">he Cold War </w:t>
      </w:r>
      <w:r>
        <w:rPr>
          <w:sz w:val="20"/>
          <w:szCs w:val="20"/>
        </w:rPr>
        <w:t xml:space="preserve"> </w:t>
      </w:r>
    </w:p>
    <w:p w14:paraId="0062C194" w14:textId="77777777" w:rsidR="000E2C9A" w:rsidRPr="000E2C9A" w:rsidRDefault="006F6B93" w:rsidP="006F6B93">
      <w:pPr>
        <w:pStyle w:val="ListParagraph"/>
        <w:numPr>
          <w:ilvl w:val="0"/>
          <w:numId w:val="23"/>
        </w:numPr>
        <w:rPr>
          <w:b/>
          <w:bCs/>
        </w:rPr>
      </w:pPr>
      <w:r w:rsidRPr="006F6B93">
        <w:rPr>
          <w:sz w:val="20"/>
          <w:szCs w:val="20"/>
        </w:rPr>
        <w:t>Effect</w:t>
      </w:r>
      <w:r w:rsidR="000E2C9A">
        <w:rPr>
          <w:sz w:val="20"/>
          <w:szCs w:val="20"/>
        </w:rPr>
        <w:t xml:space="preserve">s of the Cold War </w:t>
      </w:r>
    </w:p>
    <w:p w14:paraId="67A8FA7E" w14:textId="77777777" w:rsidR="000E2C9A" w:rsidRPr="000E2C9A" w:rsidRDefault="006F6B93" w:rsidP="006F6B93">
      <w:pPr>
        <w:pStyle w:val="ListParagraph"/>
        <w:numPr>
          <w:ilvl w:val="0"/>
          <w:numId w:val="23"/>
        </w:numPr>
        <w:rPr>
          <w:b/>
          <w:bCs/>
        </w:rPr>
      </w:pPr>
      <w:r w:rsidRPr="006F6B93">
        <w:rPr>
          <w:sz w:val="20"/>
          <w:szCs w:val="20"/>
        </w:rPr>
        <w:t>Spread of</w:t>
      </w:r>
      <w:r w:rsidR="000E2C9A">
        <w:rPr>
          <w:sz w:val="20"/>
          <w:szCs w:val="20"/>
        </w:rPr>
        <w:t xml:space="preserve"> Communism After 1900 </w:t>
      </w:r>
    </w:p>
    <w:p w14:paraId="589EA8A9" w14:textId="77777777" w:rsidR="000E2C9A" w:rsidRPr="000E2C9A" w:rsidRDefault="006F6B93" w:rsidP="006F6B93">
      <w:pPr>
        <w:pStyle w:val="ListParagraph"/>
        <w:numPr>
          <w:ilvl w:val="0"/>
          <w:numId w:val="23"/>
        </w:numPr>
        <w:rPr>
          <w:b/>
          <w:bCs/>
        </w:rPr>
      </w:pPr>
      <w:r w:rsidRPr="006F6B93">
        <w:rPr>
          <w:sz w:val="20"/>
          <w:szCs w:val="20"/>
        </w:rPr>
        <w:t>Decoloni</w:t>
      </w:r>
      <w:r w:rsidR="000E2C9A">
        <w:rPr>
          <w:sz w:val="20"/>
          <w:szCs w:val="20"/>
        </w:rPr>
        <w:t xml:space="preserve">zation After 1900 </w:t>
      </w:r>
    </w:p>
    <w:p w14:paraId="59B95168" w14:textId="77777777" w:rsidR="000E2C9A" w:rsidRPr="000E2C9A" w:rsidRDefault="006F6B93" w:rsidP="006F6B93">
      <w:pPr>
        <w:pStyle w:val="ListParagraph"/>
        <w:numPr>
          <w:ilvl w:val="0"/>
          <w:numId w:val="23"/>
        </w:numPr>
        <w:rPr>
          <w:b/>
          <w:bCs/>
        </w:rPr>
      </w:pPr>
      <w:r w:rsidRPr="006F6B93">
        <w:rPr>
          <w:sz w:val="20"/>
          <w:szCs w:val="20"/>
        </w:rPr>
        <w:t>New</w:t>
      </w:r>
      <w:r w:rsidR="000E2C9A">
        <w:rPr>
          <w:sz w:val="20"/>
          <w:szCs w:val="20"/>
        </w:rPr>
        <w:t xml:space="preserve">ly Independent States </w:t>
      </w:r>
    </w:p>
    <w:p w14:paraId="3574DFD8" w14:textId="77777777" w:rsidR="000E2C9A" w:rsidRPr="000E2C9A" w:rsidRDefault="006F6B93" w:rsidP="006F6B93">
      <w:pPr>
        <w:pStyle w:val="ListParagraph"/>
        <w:numPr>
          <w:ilvl w:val="0"/>
          <w:numId w:val="23"/>
        </w:numPr>
        <w:rPr>
          <w:b/>
          <w:bCs/>
        </w:rPr>
      </w:pPr>
      <w:r w:rsidRPr="006F6B93">
        <w:rPr>
          <w:sz w:val="20"/>
          <w:szCs w:val="20"/>
        </w:rPr>
        <w:t>Global Resistance to Establi</w:t>
      </w:r>
      <w:r w:rsidR="000E2C9A">
        <w:rPr>
          <w:sz w:val="20"/>
          <w:szCs w:val="20"/>
        </w:rPr>
        <w:t xml:space="preserve">shed Order After 1900 </w:t>
      </w:r>
    </w:p>
    <w:p w14:paraId="5FBC2BDF" w14:textId="77777777" w:rsidR="000E2C9A" w:rsidRPr="000E2C9A" w:rsidRDefault="006F6B93" w:rsidP="006F6B93">
      <w:pPr>
        <w:pStyle w:val="ListParagraph"/>
        <w:numPr>
          <w:ilvl w:val="0"/>
          <w:numId w:val="23"/>
        </w:numPr>
        <w:rPr>
          <w:b/>
          <w:bCs/>
        </w:rPr>
      </w:pPr>
      <w:r w:rsidRPr="006F6B93">
        <w:rPr>
          <w:sz w:val="20"/>
          <w:szCs w:val="20"/>
        </w:rPr>
        <w:t>End of the Cold</w:t>
      </w:r>
      <w:r w:rsidR="000E2C9A">
        <w:rPr>
          <w:sz w:val="20"/>
          <w:szCs w:val="20"/>
        </w:rPr>
        <w:t xml:space="preserve"> War </w:t>
      </w:r>
    </w:p>
    <w:p w14:paraId="50EBF203" w14:textId="77777777" w:rsidR="006F6B93" w:rsidRPr="006F6B93" w:rsidRDefault="006F6B93" w:rsidP="006F6B93">
      <w:pPr>
        <w:pStyle w:val="ListParagraph"/>
        <w:numPr>
          <w:ilvl w:val="0"/>
          <w:numId w:val="23"/>
        </w:numPr>
        <w:rPr>
          <w:b/>
          <w:bCs/>
        </w:rPr>
      </w:pPr>
      <w:r w:rsidRPr="006F6B93">
        <w:rPr>
          <w:sz w:val="20"/>
          <w:szCs w:val="20"/>
        </w:rPr>
        <w:t>Causation in the Age of the Cold War and Decolonization</w:t>
      </w:r>
      <w:r>
        <w:t xml:space="preserve"> </w:t>
      </w:r>
    </w:p>
    <w:p w14:paraId="06B03B6E" w14:textId="77777777" w:rsidR="000E2C9A" w:rsidRDefault="000E2C9A" w:rsidP="00474F36">
      <w:pPr>
        <w:autoSpaceDE w:val="0"/>
        <w:autoSpaceDN w:val="0"/>
        <w:adjustRightInd w:val="0"/>
      </w:pPr>
      <w:r>
        <w:rPr>
          <w:b/>
        </w:rPr>
        <w:t>Unit 9: Globalization c. 1900 to the P</w:t>
      </w:r>
      <w:r w:rsidRPr="000E2C9A">
        <w:rPr>
          <w:b/>
        </w:rPr>
        <w:t>resent</w:t>
      </w:r>
      <w:r>
        <w:t xml:space="preserve"> </w:t>
      </w:r>
    </w:p>
    <w:p w14:paraId="31E49260"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Advances in Technology an</w:t>
      </w:r>
      <w:r>
        <w:rPr>
          <w:sz w:val="20"/>
          <w:szCs w:val="20"/>
        </w:rPr>
        <w:t xml:space="preserve">d Exchange After 1900 </w:t>
      </w:r>
    </w:p>
    <w:p w14:paraId="28D0352F"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Technological Advances and Limitation</w:t>
      </w:r>
      <w:r>
        <w:rPr>
          <w:sz w:val="20"/>
          <w:szCs w:val="20"/>
        </w:rPr>
        <w:t xml:space="preserve">s After 1900: Disease </w:t>
      </w:r>
    </w:p>
    <w:p w14:paraId="56950A6A"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 xml:space="preserve">Technological Advances: Debates About the </w:t>
      </w:r>
      <w:r>
        <w:rPr>
          <w:sz w:val="20"/>
          <w:szCs w:val="20"/>
        </w:rPr>
        <w:t xml:space="preserve">Environment After 1900 </w:t>
      </w:r>
      <w:r w:rsidRPr="000E2C9A">
        <w:rPr>
          <w:sz w:val="20"/>
          <w:szCs w:val="20"/>
        </w:rPr>
        <w:t xml:space="preserve"> </w:t>
      </w:r>
    </w:p>
    <w:p w14:paraId="2EBD6325"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Econom</w:t>
      </w:r>
      <w:r>
        <w:rPr>
          <w:sz w:val="20"/>
          <w:szCs w:val="20"/>
        </w:rPr>
        <w:t xml:space="preserve">ics in the Global Age </w:t>
      </w:r>
    </w:p>
    <w:p w14:paraId="329145BA"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Calls for Reform and</w:t>
      </w:r>
      <w:r>
        <w:rPr>
          <w:sz w:val="20"/>
          <w:szCs w:val="20"/>
        </w:rPr>
        <w:t xml:space="preserve"> Responses After 1900 </w:t>
      </w:r>
    </w:p>
    <w:p w14:paraId="0A2CCEC2"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Globalized Culture Afte</w:t>
      </w:r>
      <w:r>
        <w:rPr>
          <w:sz w:val="20"/>
          <w:szCs w:val="20"/>
        </w:rPr>
        <w:t xml:space="preserve">r 1900 </w:t>
      </w:r>
    </w:p>
    <w:p w14:paraId="7404A850"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Resistance to Glo</w:t>
      </w:r>
      <w:r>
        <w:rPr>
          <w:sz w:val="20"/>
          <w:szCs w:val="20"/>
        </w:rPr>
        <w:t>balization After 1900</w:t>
      </w:r>
    </w:p>
    <w:p w14:paraId="71B9FBF9"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Institutions Develop</w:t>
      </w:r>
      <w:r>
        <w:rPr>
          <w:sz w:val="20"/>
          <w:szCs w:val="20"/>
        </w:rPr>
        <w:t xml:space="preserve">ing in a Globalized World </w:t>
      </w:r>
    </w:p>
    <w:p w14:paraId="0704637D" w14:textId="77777777" w:rsidR="00474F36"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lastRenderedPageBreak/>
        <w:t xml:space="preserve">Continuity and Change in a Globalized World </w:t>
      </w:r>
    </w:p>
    <w:p w14:paraId="4E6978C4" w14:textId="726012B0" w:rsidR="00474F36" w:rsidRPr="00B64AA9" w:rsidRDefault="00474F36" w:rsidP="00474F36">
      <w:pPr>
        <w:rPr>
          <w:b/>
          <w:sz w:val="20"/>
          <w:szCs w:val="20"/>
        </w:rPr>
      </w:pPr>
      <w:r w:rsidRPr="00B64AA9">
        <w:rPr>
          <w:b/>
          <w:sz w:val="20"/>
          <w:szCs w:val="20"/>
        </w:rPr>
        <w:t xml:space="preserve">*At </w:t>
      </w:r>
      <w:r w:rsidR="009B243D">
        <w:rPr>
          <w:b/>
          <w:sz w:val="20"/>
          <w:szCs w:val="20"/>
        </w:rPr>
        <w:t xml:space="preserve">the end of </w:t>
      </w:r>
      <w:r w:rsidRPr="00B64AA9">
        <w:rPr>
          <w:b/>
          <w:sz w:val="20"/>
          <w:szCs w:val="20"/>
        </w:rPr>
        <w:t>the semes</w:t>
      </w:r>
      <w:r>
        <w:rPr>
          <w:b/>
          <w:sz w:val="20"/>
          <w:szCs w:val="20"/>
        </w:rPr>
        <w:t xml:space="preserve">ter we </w:t>
      </w:r>
      <w:r w:rsidR="009B243D">
        <w:rPr>
          <w:b/>
          <w:sz w:val="20"/>
          <w:szCs w:val="20"/>
        </w:rPr>
        <w:t>will</w:t>
      </w:r>
      <w:r w:rsidRPr="00B64AA9">
        <w:rPr>
          <w:b/>
          <w:sz w:val="20"/>
          <w:szCs w:val="20"/>
        </w:rPr>
        <w:t xml:space="preserve"> have a cumulative test to review all information covered up until that point. This exercis</w:t>
      </w:r>
      <w:r>
        <w:rPr>
          <w:b/>
          <w:sz w:val="20"/>
          <w:szCs w:val="20"/>
        </w:rPr>
        <w:t>e will be done to assist the student in</w:t>
      </w:r>
      <w:r w:rsidRPr="00B64AA9">
        <w:rPr>
          <w:b/>
          <w:sz w:val="20"/>
          <w:szCs w:val="20"/>
        </w:rPr>
        <w:t xml:space="preserve"> continued preparation for the AP </w:t>
      </w:r>
      <w:r>
        <w:rPr>
          <w:b/>
          <w:sz w:val="20"/>
          <w:szCs w:val="20"/>
        </w:rPr>
        <w:t>World History</w:t>
      </w:r>
      <w:r w:rsidR="009502C3">
        <w:rPr>
          <w:b/>
          <w:sz w:val="20"/>
          <w:szCs w:val="20"/>
        </w:rPr>
        <w:t>: Modern</w:t>
      </w:r>
      <w:r>
        <w:rPr>
          <w:b/>
          <w:sz w:val="20"/>
          <w:szCs w:val="20"/>
        </w:rPr>
        <w:t xml:space="preserve"> </w:t>
      </w:r>
      <w:r w:rsidRPr="00B64AA9">
        <w:rPr>
          <w:b/>
          <w:sz w:val="20"/>
          <w:szCs w:val="20"/>
        </w:rPr>
        <w:t>Exam</w:t>
      </w:r>
      <w:r>
        <w:rPr>
          <w:b/>
          <w:sz w:val="20"/>
          <w:szCs w:val="20"/>
        </w:rPr>
        <w:t>ination</w:t>
      </w:r>
      <w:r w:rsidRPr="00B64AA9">
        <w:rPr>
          <w:b/>
          <w:sz w:val="20"/>
          <w:szCs w:val="20"/>
        </w:rPr>
        <w:t>. The test date</w:t>
      </w:r>
      <w:r>
        <w:rPr>
          <w:b/>
          <w:sz w:val="20"/>
          <w:szCs w:val="20"/>
        </w:rPr>
        <w:t xml:space="preserve"> would</w:t>
      </w:r>
      <w:r w:rsidRPr="00B64AA9">
        <w:rPr>
          <w:b/>
          <w:sz w:val="20"/>
          <w:szCs w:val="20"/>
        </w:rPr>
        <w:t xml:space="preserve"> be revealed once scheduled by the teacher. </w:t>
      </w:r>
    </w:p>
    <w:p w14:paraId="3F4AE68C" w14:textId="77777777" w:rsidR="00474F36" w:rsidRPr="00B64AA9" w:rsidRDefault="00474F36" w:rsidP="00474F36">
      <w:pPr>
        <w:rPr>
          <w:sz w:val="20"/>
          <w:szCs w:val="20"/>
        </w:rPr>
      </w:pPr>
    </w:p>
    <w:p w14:paraId="03B5D896" w14:textId="77777777" w:rsidR="00474F36" w:rsidRPr="00C51EF6" w:rsidRDefault="00474F36" w:rsidP="00474F36">
      <w:pPr>
        <w:rPr>
          <w:b/>
          <w:sz w:val="20"/>
          <w:szCs w:val="20"/>
        </w:rPr>
      </w:pPr>
      <w:r w:rsidRPr="00C51EF6">
        <w:rPr>
          <w:b/>
          <w:sz w:val="20"/>
          <w:szCs w:val="20"/>
        </w:rPr>
        <w:t>DISCIPLINE IN THE CLASSROOM</w:t>
      </w:r>
    </w:p>
    <w:p w14:paraId="72429255" w14:textId="77777777" w:rsidR="00474F36" w:rsidRDefault="00474F36" w:rsidP="00474F36">
      <w:pPr>
        <w:rPr>
          <w:sz w:val="20"/>
          <w:szCs w:val="20"/>
        </w:rPr>
      </w:pPr>
      <w:r>
        <w:rPr>
          <w:sz w:val="20"/>
          <w:szCs w:val="20"/>
        </w:rPr>
        <w:t xml:space="preserve">The rule for classroom discipline is simple: Work hard, study hard, do the right thing.  If the student does not do the things, the student will be </w:t>
      </w:r>
      <w:r w:rsidR="00DD2B2E">
        <w:rPr>
          <w:sz w:val="20"/>
          <w:szCs w:val="20"/>
        </w:rPr>
        <w:t>dis</w:t>
      </w:r>
      <w:r w:rsidR="006767DB">
        <w:rPr>
          <w:sz w:val="20"/>
          <w:szCs w:val="20"/>
        </w:rPr>
        <w:t>ciplined</w:t>
      </w:r>
      <w:r>
        <w:rPr>
          <w:sz w:val="20"/>
          <w:szCs w:val="20"/>
        </w:rPr>
        <w:t xml:space="preserve"> in an appro</w:t>
      </w:r>
      <w:r w:rsidR="000D2240">
        <w:rPr>
          <w:sz w:val="20"/>
          <w:szCs w:val="20"/>
        </w:rPr>
        <w:t xml:space="preserve">priate manner </w:t>
      </w:r>
      <w:r w:rsidR="006D72CC">
        <w:rPr>
          <w:sz w:val="20"/>
          <w:szCs w:val="20"/>
        </w:rPr>
        <w:t xml:space="preserve">as </w:t>
      </w:r>
      <w:r w:rsidR="000D2240">
        <w:rPr>
          <w:sz w:val="20"/>
          <w:szCs w:val="20"/>
        </w:rPr>
        <w:t xml:space="preserve">determined by Richmond County Board of Education policy </w:t>
      </w:r>
      <w:r>
        <w:rPr>
          <w:sz w:val="20"/>
          <w:szCs w:val="20"/>
        </w:rPr>
        <w:t>in pl</w:t>
      </w:r>
      <w:r w:rsidR="000D2240">
        <w:rPr>
          <w:sz w:val="20"/>
          <w:szCs w:val="20"/>
        </w:rPr>
        <w:t xml:space="preserve">ace at </w:t>
      </w:r>
      <w:r w:rsidR="002C3615">
        <w:rPr>
          <w:sz w:val="20"/>
          <w:szCs w:val="20"/>
        </w:rPr>
        <w:t>Johnson Magnet School</w:t>
      </w:r>
      <w:r w:rsidR="006D72CC">
        <w:rPr>
          <w:sz w:val="20"/>
          <w:szCs w:val="20"/>
        </w:rPr>
        <w:t>, as well as the teacher’s own rules and regulations</w:t>
      </w:r>
      <w:r>
        <w:rPr>
          <w:sz w:val="20"/>
          <w:szCs w:val="20"/>
        </w:rPr>
        <w:t xml:space="preserve">. </w:t>
      </w:r>
    </w:p>
    <w:p w14:paraId="7EF4CEA5" w14:textId="77777777" w:rsidR="00474F36" w:rsidRDefault="00474F36" w:rsidP="00474F36">
      <w:pPr>
        <w:rPr>
          <w:sz w:val="20"/>
          <w:szCs w:val="20"/>
        </w:rPr>
      </w:pPr>
    </w:p>
    <w:p w14:paraId="10A8953E" w14:textId="77777777" w:rsidR="00474F36" w:rsidRDefault="00474F36" w:rsidP="00474F36">
      <w:pPr>
        <w:rPr>
          <w:sz w:val="20"/>
          <w:szCs w:val="20"/>
        </w:rPr>
      </w:pPr>
      <w:r>
        <w:rPr>
          <w:sz w:val="20"/>
          <w:szCs w:val="20"/>
        </w:rPr>
        <w:t>Again, I am pleased to have you in my class and look forward to our school year.  I believe we will have a productive school year if we all work hard toward our goals.  I will attempt to make myself available to all of you anytime that you need me.</w:t>
      </w:r>
    </w:p>
    <w:p w14:paraId="2E722465" w14:textId="77777777" w:rsidR="00474F36" w:rsidRDefault="00474F36" w:rsidP="00474F36">
      <w:pPr>
        <w:rPr>
          <w:sz w:val="20"/>
          <w:szCs w:val="20"/>
        </w:rPr>
      </w:pPr>
    </w:p>
    <w:p w14:paraId="6BEB0B5C" w14:textId="77777777" w:rsidR="00474F36" w:rsidRDefault="00AC35E2" w:rsidP="00474F36">
      <w:pPr>
        <w:rPr>
          <w:sz w:val="20"/>
          <w:szCs w:val="20"/>
        </w:rPr>
      </w:pPr>
      <w:r>
        <w:rPr>
          <w:sz w:val="20"/>
          <w:szCs w:val="20"/>
        </w:rPr>
        <w:t xml:space="preserve">Thank you, </w:t>
      </w:r>
    </w:p>
    <w:p w14:paraId="331FAC01" w14:textId="77777777" w:rsidR="00AC35E2" w:rsidRDefault="00AC35E2" w:rsidP="00474F36">
      <w:pPr>
        <w:rPr>
          <w:sz w:val="20"/>
          <w:szCs w:val="20"/>
        </w:rPr>
      </w:pPr>
      <w:r>
        <w:rPr>
          <w:sz w:val="20"/>
          <w:szCs w:val="20"/>
        </w:rPr>
        <w:br/>
        <w:t xml:space="preserve">Stephanie Campbell </w:t>
      </w:r>
    </w:p>
    <w:p w14:paraId="61166546" w14:textId="77777777" w:rsidR="000D2240" w:rsidRDefault="000D2240" w:rsidP="00474F36">
      <w:pPr>
        <w:rPr>
          <w:sz w:val="20"/>
          <w:szCs w:val="20"/>
        </w:rPr>
      </w:pPr>
    </w:p>
    <w:p w14:paraId="33381023" w14:textId="77777777" w:rsidR="00474F36" w:rsidRDefault="00474F36" w:rsidP="00474F36">
      <w:pPr>
        <w:rPr>
          <w:sz w:val="20"/>
          <w:szCs w:val="20"/>
        </w:rPr>
      </w:pPr>
    </w:p>
    <w:p w14:paraId="08CFE32A" w14:textId="77777777" w:rsidR="00474F36" w:rsidRDefault="00474F36" w:rsidP="00474F36">
      <w:pPr>
        <w:rPr>
          <w:sz w:val="20"/>
          <w:szCs w:val="20"/>
        </w:rPr>
      </w:pPr>
    </w:p>
    <w:p w14:paraId="2A4A6A92" w14:textId="77777777" w:rsidR="00474F36" w:rsidRDefault="00474F36" w:rsidP="00474F36">
      <w:pPr>
        <w:rPr>
          <w:sz w:val="20"/>
          <w:szCs w:val="20"/>
        </w:rPr>
      </w:pPr>
    </w:p>
    <w:p w14:paraId="03E7323E" w14:textId="77777777" w:rsidR="00474F36" w:rsidRDefault="00474F36" w:rsidP="00474F36">
      <w:pPr>
        <w:rPr>
          <w:sz w:val="20"/>
          <w:szCs w:val="20"/>
        </w:rPr>
      </w:pPr>
    </w:p>
    <w:p w14:paraId="577F27C6" w14:textId="77777777" w:rsidR="00474F36" w:rsidRDefault="00474F36" w:rsidP="00474F36">
      <w:pPr>
        <w:jc w:val="center"/>
        <w:rPr>
          <w:b/>
          <w:sz w:val="20"/>
          <w:szCs w:val="20"/>
        </w:rPr>
      </w:pPr>
    </w:p>
    <w:p w14:paraId="4425BA0F" w14:textId="77777777" w:rsidR="00474F36" w:rsidRDefault="00474F36" w:rsidP="00474F36">
      <w:pPr>
        <w:rPr>
          <w:sz w:val="20"/>
          <w:szCs w:val="20"/>
        </w:rPr>
      </w:pPr>
      <w:r>
        <w:rPr>
          <w:sz w:val="20"/>
          <w:szCs w:val="20"/>
        </w:rPr>
        <w:t>I, _____________________________________________, parent(s)/guardian(s) of ________________________________, have received, read, and understand the</w:t>
      </w:r>
      <w:r w:rsidR="00AC35E2">
        <w:rPr>
          <w:sz w:val="20"/>
          <w:szCs w:val="20"/>
        </w:rPr>
        <w:t xml:space="preserve"> contents of the syllabus for Ms</w:t>
      </w:r>
      <w:r>
        <w:rPr>
          <w:sz w:val="20"/>
          <w:szCs w:val="20"/>
        </w:rPr>
        <w:t xml:space="preserve">. </w:t>
      </w:r>
      <w:r w:rsidR="00AC35E2">
        <w:rPr>
          <w:sz w:val="20"/>
          <w:szCs w:val="20"/>
        </w:rPr>
        <w:t>Campbell</w:t>
      </w:r>
      <w:r>
        <w:rPr>
          <w:sz w:val="20"/>
          <w:szCs w:val="20"/>
        </w:rPr>
        <w:t>’s Advanced Placement World History</w:t>
      </w:r>
      <w:r w:rsidR="00907F4C">
        <w:rPr>
          <w:sz w:val="20"/>
          <w:szCs w:val="20"/>
        </w:rPr>
        <w:t>: Modern</w:t>
      </w:r>
      <w:r>
        <w:rPr>
          <w:sz w:val="20"/>
          <w:szCs w:val="20"/>
        </w:rPr>
        <w:t xml:space="preserve"> course.</w:t>
      </w:r>
    </w:p>
    <w:p w14:paraId="765FB733" w14:textId="77777777" w:rsidR="00474F36" w:rsidRDefault="00474F36" w:rsidP="00474F36">
      <w:pPr>
        <w:rPr>
          <w:sz w:val="20"/>
          <w:szCs w:val="20"/>
        </w:rPr>
      </w:pPr>
    </w:p>
    <w:p w14:paraId="510412FE" w14:textId="77777777" w:rsidR="00474F36" w:rsidRDefault="00474F36" w:rsidP="00474F36">
      <w:pPr>
        <w:rPr>
          <w:sz w:val="20"/>
          <w:szCs w:val="20"/>
        </w:rPr>
      </w:pPr>
    </w:p>
    <w:p w14:paraId="245970AB" w14:textId="77777777" w:rsidR="00474F36" w:rsidRDefault="00474F36" w:rsidP="00474F36">
      <w:pPr>
        <w:rPr>
          <w:sz w:val="20"/>
          <w:szCs w:val="20"/>
        </w:rPr>
      </w:pPr>
    </w:p>
    <w:p w14:paraId="16441429" w14:textId="77777777" w:rsidR="00474F36" w:rsidRDefault="00474F36" w:rsidP="00474F36">
      <w:pPr>
        <w:rPr>
          <w:sz w:val="20"/>
          <w:szCs w:val="20"/>
        </w:rPr>
      </w:pPr>
      <w:r>
        <w:rPr>
          <w:sz w:val="20"/>
          <w:szCs w:val="20"/>
        </w:rPr>
        <w:t>Signed________________________________________________________    Date________________________________</w:t>
      </w:r>
    </w:p>
    <w:p w14:paraId="4CC619AC" w14:textId="77777777" w:rsidR="000D2240" w:rsidRDefault="000D2240" w:rsidP="00474F36">
      <w:pPr>
        <w:rPr>
          <w:sz w:val="20"/>
          <w:szCs w:val="20"/>
        </w:rPr>
      </w:pPr>
    </w:p>
    <w:p w14:paraId="66D3BED6" w14:textId="77777777" w:rsidR="000D2240" w:rsidRDefault="000D2240" w:rsidP="00474F36">
      <w:pPr>
        <w:rPr>
          <w:sz w:val="20"/>
          <w:szCs w:val="20"/>
        </w:rPr>
      </w:pPr>
    </w:p>
    <w:p w14:paraId="644D1266" w14:textId="77777777" w:rsidR="000D2240" w:rsidRDefault="000D2240" w:rsidP="00474F36">
      <w:pPr>
        <w:rPr>
          <w:sz w:val="20"/>
          <w:szCs w:val="20"/>
        </w:rPr>
      </w:pPr>
    </w:p>
    <w:p w14:paraId="7BC7BA27" w14:textId="77777777" w:rsidR="000D2240" w:rsidRDefault="000D2240" w:rsidP="00474F36">
      <w:pPr>
        <w:rPr>
          <w:sz w:val="20"/>
          <w:szCs w:val="20"/>
        </w:rPr>
      </w:pPr>
    </w:p>
    <w:p w14:paraId="383D67F9" w14:textId="77777777" w:rsidR="00BE487F" w:rsidRPr="0077297D" w:rsidRDefault="00BE487F" w:rsidP="00474F36">
      <w:pPr>
        <w:rPr>
          <w:sz w:val="20"/>
          <w:szCs w:val="20"/>
        </w:rPr>
      </w:pPr>
    </w:p>
    <w:p w14:paraId="26CA9466" w14:textId="77777777" w:rsidR="00AC35E2" w:rsidRDefault="00AC35E2" w:rsidP="00474F36">
      <w:pPr>
        <w:jc w:val="center"/>
        <w:rPr>
          <w:b/>
          <w:sz w:val="20"/>
          <w:szCs w:val="20"/>
        </w:rPr>
      </w:pPr>
    </w:p>
    <w:p w14:paraId="44ABD7D5" w14:textId="77777777" w:rsidR="00AC35E2" w:rsidRDefault="00AC35E2" w:rsidP="00474F36">
      <w:pPr>
        <w:jc w:val="center"/>
        <w:rPr>
          <w:b/>
          <w:sz w:val="20"/>
          <w:szCs w:val="20"/>
        </w:rPr>
      </w:pPr>
    </w:p>
    <w:p w14:paraId="0F83EADC" w14:textId="77777777" w:rsidR="00AC35E2" w:rsidRDefault="00AC35E2" w:rsidP="00474F36">
      <w:pPr>
        <w:jc w:val="center"/>
        <w:rPr>
          <w:b/>
          <w:sz w:val="20"/>
          <w:szCs w:val="20"/>
        </w:rPr>
      </w:pPr>
    </w:p>
    <w:p w14:paraId="52D5C3A7" w14:textId="77777777" w:rsidR="00AC35E2" w:rsidRDefault="00AC35E2" w:rsidP="00474F36">
      <w:pPr>
        <w:jc w:val="center"/>
        <w:rPr>
          <w:b/>
          <w:sz w:val="20"/>
          <w:szCs w:val="20"/>
        </w:rPr>
      </w:pPr>
    </w:p>
    <w:p w14:paraId="6DBFAD50" w14:textId="77777777" w:rsidR="00AC35E2" w:rsidRDefault="00AC35E2" w:rsidP="00474F36">
      <w:pPr>
        <w:jc w:val="center"/>
        <w:rPr>
          <w:b/>
          <w:sz w:val="20"/>
          <w:szCs w:val="20"/>
        </w:rPr>
      </w:pPr>
    </w:p>
    <w:p w14:paraId="6D68D97C" w14:textId="77777777" w:rsidR="006275AB" w:rsidRDefault="006275AB" w:rsidP="00474F36">
      <w:pPr>
        <w:jc w:val="center"/>
        <w:rPr>
          <w:b/>
          <w:sz w:val="20"/>
          <w:szCs w:val="20"/>
        </w:rPr>
      </w:pPr>
    </w:p>
    <w:p w14:paraId="6A6C5AF6" w14:textId="77777777" w:rsidR="006275AB" w:rsidRDefault="006275AB" w:rsidP="00474F36">
      <w:pPr>
        <w:jc w:val="center"/>
        <w:rPr>
          <w:b/>
          <w:sz w:val="20"/>
          <w:szCs w:val="20"/>
        </w:rPr>
      </w:pPr>
    </w:p>
    <w:p w14:paraId="59EA8561" w14:textId="77777777" w:rsidR="006275AB" w:rsidRDefault="006275AB" w:rsidP="00474F36">
      <w:pPr>
        <w:jc w:val="center"/>
        <w:rPr>
          <w:b/>
          <w:sz w:val="20"/>
          <w:szCs w:val="20"/>
        </w:rPr>
      </w:pPr>
    </w:p>
    <w:p w14:paraId="150BB74D" w14:textId="77777777" w:rsidR="006275AB" w:rsidRDefault="006275AB" w:rsidP="00474F36">
      <w:pPr>
        <w:jc w:val="center"/>
        <w:rPr>
          <w:b/>
          <w:sz w:val="20"/>
          <w:szCs w:val="20"/>
        </w:rPr>
      </w:pPr>
    </w:p>
    <w:p w14:paraId="7D83CF5F" w14:textId="77777777" w:rsidR="006275AB" w:rsidRDefault="006275AB" w:rsidP="00474F36">
      <w:pPr>
        <w:jc w:val="center"/>
        <w:rPr>
          <w:b/>
          <w:sz w:val="20"/>
          <w:szCs w:val="20"/>
        </w:rPr>
      </w:pPr>
    </w:p>
    <w:p w14:paraId="44B77DE0" w14:textId="77777777" w:rsidR="006275AB" w:rsidRDefault="006275AB" w:rsidP="00474F36">
      <w:pPr>
        <w:jc w:val="center"/>
        <w:rPr>
          <w:b/>
          <w:sz w:val="20"/>
          <w:szCs w:val="20"/>
        </w:rPr>
      </w:pPr>
    </w:p>
    <w:p w14:paraId="4E64D8B6" w14:textId="77777777" w:rsidR="006275AB" w:rsidRDefault="006275AB" w:rsidP="00474F36">
      <w:pPr>
        <w:jc w:val="center"/>
        <w:rPr>
          <w:b/>
          <w:sz w:val="20"/>
          <w:szCs w:val="20"/>
        </w:rPr>
      </w:pPr>
    </w:p>
    <w:p w14:paraId="0DDA8BE5" w14:textId="77777777" w:rsidR="006275AB" w:rsidRDefault="006275AB" w:rsidP="00474F36">
      <w:pPr>
        <w:jc w:val="center"/>
        <w:rPr>
          <w:b/>
          <w:sz w:val="20"/>
          <w:szCs w:val="20"/>
        </w:rPr>
      </w:pPr>
    </w:p>
    <w:p w14:paraId="14359880" w14:textId="77777777" w:rsidR="006275AB" w:rsidRDefault="006275AB" w:rsidP="00474F36">
      <w:pPr>
        <w:jc w:val="center"/>
        <w:rPr>
          <w:b/>
          <w:sz w:val="20"/>
          <w:szCs w:val="20"/>
        </w:rPr>
      </w:pPr>
    </w:p>
    <w:p w14:paraId="672824D7" w14:textId="77777777" w:rsidR="006275AB" w:rsidRDefault="006275AB" w:rsidP="00474F36">
      <w:pPr>
        <w:jc w:val="center"/>
        <w:rPr>
          <w:b/>
          <w:sz w:val="20"/>
          <w:szCs w:val="20"/>
        </w:rPr>
      </w:pPr>
    </w:p>
    <w:p w14:paraId="0A1A2ABE" w14:textId="77777777" w:rsidR="006275AB" w:rsidRDefault="006275AB" w:rsidP="00474F36">
      <w:pPr>
        <w:jc w:val="center"/>
        <w:rPr>
          <w:b/>
          <w:sz w:val="20"/>
          <w:szCs w:val="20"/>
        </w:rPr>
      </w:pPr>
    </w:p>
    <w:p w14:paraId="28E67E50" w14:textId="77777777" w:rsidR="006275AB" w:rsidRDefault="006275AB" w:rsidP="00474F36">
      <w:pPr>
        <w:jc w:val="center"/>
        <w:rPr>
          <w:b/>
          <w:sz w:val="20"/>
          <w:szCs w:val="20"/>
        </w:rPr>
      </w:pPr>
    </w:p>
    <w:p w14:paraId="2D887AE3" w14:textId="77777777" w:rsidR="006275AB" w:rsidRDefault="006275AB" w:rsidP="00474F36">
      <w:pPr>
        <w:jc w:val="center"/>
        <w:rPr>
          <w:b/>
          <w:sz w:val="20"/>
          <w:szCs w:val="20"/>
        </w:rPr>
      </w:pPr>
    </w:p>
    <w:p w14:paraId="67DF164D" w14:textId="77777777" w:rsidR="006275AB" w:rsidRDefault="006275AB" w:rsidP="00474F36">
      <w:pPr>
        <w:jc w:val="center"/>
        <w:rPr>
          <w:b/>
          <w:sz w:val="20"/>
          <w:szCs w:val="20"/>
        </w:rPr>
      </w:pPr>
    </w:p>
    <w:p w14:paraId="74677EE2" w14:textId="77777777" w:rsidR="00474F36" w:rsidRPr="00A965C1" w:rsidRDefault="00474F36" w:rsidP="00474F36">
      <w:pPr>
        <w:jc w:val="center"/>
        <w:rPr>
          <w:b/>
          <w:sz w:val="20"/>
          <w:szCs w:val="20"/>
        </w:rPr>
      </w:pPr>
      <w:r w:rsidRPr="00A965C1">
        <w:rPr>
          <w:b/>
          <w:sz w:val="20"/>
          <w:szCs w:val="20"/>
        </w:rPr>
        <w:t>TEST ESSAY/HOMEWORK ESSAY</w:t>
      </w:r>
      <w:r>
        <w:rPr>
          <w:b/>
          <w:sz w:val="20"/>
          <w:szCs w:val="20"/>
        </w:rPr>
        <w:t>/PROJECTS</w:t>
      </w:r>
      <w:r w:rsidRPr="00A965C1">
        <w:rPr>
          <w:b/>
          <w:sz w:val="20"/>
          <w:szCs w:val="20"/>
        </w:rPr>
        <w:t xml:space="preserve"> GRADING RUBRIC</w:t>
      </w:r>
    </w:p>
    <w:p w14:paraId="417B880E" w14:textId="77777777" w:rsidR="00474F36" w:rsidRPr="00A965C1" w:rsidRDefault="00474F36" w:rsidP="00474F36">
      <w:pPr>
        <w:jc w:val="center"/>
        <w:rPr>
          <w:b/>
          <w:sz w:val="20"/>
          <w:szCs w:val="20"/>
        </w:rPr>
      </w:pPr>
      <w:r w:rsidRPr="00A965C1">
        <w:rPr>
          <w:b/>
          <w:sz w:val="20"/>
          <w:szCs w:val="20"/>
        </w:rPr>
        <w:t>FOR</w:t>
      </w:r>
    </w:p>
    <w:p w14:paraId="3B1F66EA" w14:textId="77777777" w:rsidR="00474F36" w:rsidRPr="00A965C1" w:rsidRDefault="00474F36" w:rsidP="00474F36">
      <w:pPr>
        <w:jc w:val="center"/>
        <w:rPr>
          <w:b/>
          <w:sz w:val="20"/>
          <w:szCs w:val="20"/>
        </w:rPr>
      </w:pPr>
      <w:r>
        <w:rPr>
          <w:b/>
          <w:sz w:val="20"/>
          <w:szCs w:val="20"/>
        </w:rPr>
        <w:t>ADVANCED PLACEMENT WORLD HISTORY</w:t>
      </w:r>
      <w:r w:rsidR="00907F4C">
        <w:rPr>
          <w:b/>
          <w:sz w:val="20"/>
          <w:szCs w:val="20"/>
        </w:rPr>
        <w:t>: MODERN</w:t>
      </w:r>
    </w:p>
    <w:p w14:paraId="3EBBF314" w14:textId="77777777" w:rsidR="00474F36" w:rsidRPr="00A965C1" w:rsidRDefault="00AC35E2" w:rsidP="00474F36">
      <w:pPr>
        <w:jc w:val="center"/>
        <w:rPr>
          <w:b/>
          <w:sz w:val="20"/>
          <w:szCs w:val="20"/>
        </w:rPr>
      </w:pPr>
      <w:r>
        <w:rPr>
          <w:b/>
          <w:sz w:val="20"/>
          <w:szCs w:val="20"/>
        </w:rPr>
        <w:t>Ms. Campbell</w:t>
      </w:r>
    </w:p>
    <w:p w14:paraId="4B691876" w14:textId="77777777" w:rsidR="00474F36" w:rsidRPr="00A965C1" w:rsidRDefault="00474F36" w:rsidP="00474F36">
      <w:pPr>
        <w:jc w:val="center"/>
        <w:rPr>
          <w:b/>
          <w:sz w:val="20"/>
          <w:szCs w:val="20"/>
        </w:rPr>
      </w:pPr>
    </w:p>
    <w:p w14:paraId="19DC4AAD" w14:textId="77777777" w:rsidR="00474F36" w:rsidRPr="00A965C1" w:rsidRDefault="00AC35E2" w:rsidP="00474F36">
      <w:pPr>
        <w:jc w:val="center"/>
        <w:rPr>
          <w:b/>
          <w:sz w:val="20"/>
          <w:szCs w:val="20"/>
        </w:rPr>
      </w:pPr>
      <w:r>
        <w:rPr>
          <w:b/>
          <w:sz w:val="20"/>
          <w:szCs w:val="20"/>
        </w:rPr>
        <w:t>Johnson Magnet School</w:t>
      </w:r>
    </w:p>
    <w:p w14:paraId="3329803A" w14:textId="77777777" w:rsidR="00474F36" w:rsidRDefault="00474F36" w:rsidP="00474F36">
      <w:pPr>
        <w:rPr>
          <w:sz w:val="20"/>
          <w:szCs w:val="20"/>
        </w:rPr>
      </w:pPr>
    </w:p>
    <w:p w14:paraId="5A28FF72" w14:textId="77777777" w:rsidR="00474F36" w:rsidRPr="00A965C1" w:rsidRDefault="00474F36" w:rsidP="00474F36">
      <w:pPr>
        <w:rPr>
          <w:i/>
          <w:sz w:val="20"/>
          <w:szCs w:val="20"/>
          <w:u w:val="single"/>
        </w:rPr>
      </w:pPr>
      <w:r w:rsidRPr="00A965C1">
        <w:rPr>
          <w:i/>
          <w:sz w:val="20"/>
          <w:szCs w:val="20"/>
          <w:u w:val="single"/>
        </w:rPr>
        <w:lastRenderedPageBreak/>
        <w:t>S</w:t>
      </w:r>
      <w:r>
        <w:rPr>
          <w:i/>
          <w:sz w:val="20"/>
          <w:szCs w:val="20"/>
          <w:u w:val="single"/>
        </w:rPr>
        <w:t>CORING</w:t>
      </w:r>
      <w:r>
        <w:rPr>
          <w:i/>
          <w:sz w:val="20"/>
          <w:szCs w:val="20"/>
          <w:u w:val="single"/>
        </w:rPr>
        <w:tab/>
      </w:r>
      <w:r>
        <w:rPr>
          <w:i/>
          <w:sz w:val="20"/>
          <w:szCs w:val="20"/>
          <w:u w:val="single"/>
        </w:rPr>
        <w:tab/>
        <w:t>DESCRIPTION</w:t>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sidRPr="00A965C1">
        <w:rPr>
          <w:i/>
          <w:sz w:val="20"/>
          <w:szCs w:val="20"/>
          <w:u w:val="single"/>
        </w:rPr>
        <w:tab/>
      </w:r>
    </w:p>
    <w:p w14:paraId="71DC921A" w14:textId="77777777" w:rsidR="00474F36" w:rsidRDefault="00474F36" w:rsidP="00474F36">
      <w:pPr>
        <w:rPr>
          <w:sz w:val="20"/>
          <w:szCs w:val="20"/>
        </w:rPr>
      </w:pPr>
    </w:p>
    <w:p w14:paraId="35DDD98B" w14:textId="77777777" w:rsidR="00474F36" w:rsidRPr="004A7699" w:rsidRDefault="00474F36" w:rsidP="00474F36">
      <w:pPr>
        <w:pStyle w:val="ListParagraph"/>
        <w:numPr>
          <w:ilvl w:val="1"/>
          <w:numId w:val="14"/>
        </w:numPr>
        <w:rPr>
          <w:sz w:val="20"/>
          <w:szCs w:val="20"/>
        </w:rPr>
      </w:pPr>
      <w:r>
        <w:rPr>
          <w:sz w:val="20"/>
          <w:szCs w:val="20"/>
        </w:rPr>
        <w:t xml:space="preserve">                               </w:t>
      </w:r>
      <w:r w:rsidRPr="004A7699">
        <w:rPr>
          <w:sz w:val="20"/>
          <w:szCs w:val="20"/>
        </w:rPr>
        <w:t xml:space="preserve">Contains a well-developed thesis focused on the question which guides the               </w:t>
      </w:r>
    </w:p>
    <w:p w14:paraId="1AEF8B21" w14:textId="77777777" w:rsidR="00474F36" w:rsidRPr="004A7699" w:rsidRDefault="00474F36" w:rsidP="00474F36">
      <w:pPr>
        <w:pStyle w:val="ListParagraph"/>
        <w:ind w:left="585"/>
        <w:rPr>
          <w:sz w:val="20"/>
          <w:szCs w:val="20"/>
        </w:rPr>
      </w:pPr>
      <w:r>
        <w:rPr>
          <w:sz w:val="20"/>
          <w:szCs w:val="20"/>
        </w:rPr>
        <w:t xml:space="preserve">                               development of the essay throughout.</w:t>
      </w:r>
    </w:p>
    <w:p w14:paraId="72B93E76" w14:textId="77777777" w:rsidR="00474F36" w:rsidRDefault="00474F36" w:rsidP="00474F36">
      <w:pPr>
        <w:ind w:left="2160"/>
        <w:rPr>
          <w:sz w:val="20"/>
          <w:szCs w:val="20"/>
        </w:rPr>
      </w:pPr>
      <w:r>
        <w:rPr>
          <w:sz w:val="20"/>
          <w:szCs w:val="20"/>
        </w:rPr>
        <w:t>Presents an effective analysis and explanation and demonstrates understanding of the complexity of the topic.</w:t>
      </w:r>
    </w:p>
    <w:p w14:paraId="479E2E07" w14:textId="77777777" w:rsidR="00474F36" w:rsidRDefault="00474F36" w:rsidP="00474F36">
      <w:pPr>
        <w:rPr>
          <w:sz w:val="20"/>
          <w:szCs w:val="20"/>
        </w:rPr>
      </w:pPr>
      <w:r>
        <w:rPr>
          <w:sz w:val="20"/>
          <w:szCs w:val="20"/>
        </w:rPr>
        <w:tab/>
      </w:r>
      <w:r>
        <w:rPr>
          <w:sz w:val="20"/>
          <w:szCs w:val="20"/>
        </w:rPr>
        <w:tab/>
      </w:r>
      <w:r>
        <w:rPr>
          <w:sz w:val="20"/>
          <w:szCs w:val="20"/>
        </w:rPr>
        <w:tab/>
        <w:t xml:space="preserve">Effectively uses all or a substantial number of outside source material and                                                                              </w:t>
      </w:r>
    </w:p>
    <w:p w14:paraId="1A589172" w14:textId="77777777" w:rsidR="00474F36" w:rsidRDefault="00474F36" w:rsidP="00474F36">
      <w:pPr>
        <w:rPr>
          <w:sz w:val="20"/>
          <w:szCs w:val="20"/>
        </w:rPr>
      </w:pPr>
      <w:r>
        <w:rPr>
          <w:sz w:val="20"/>
          <w:szCs w:val="20"/>
        </w:rPr>
        <w:t xml:space="preserve">                                           and interprets them correctly.</w:t>
      </w:r>
    </w:p>
    <w:p w14:paraId="52D08027" w14:textId="77777777" w:rsidR="00474F36" w:rsidRDefault="00474F36" w:rsidP="00474F36">
      <w:pPr>
        <w:rPr>
          <w:sz w:val="20"/>
          <w:szCs w:val="20"/>
        </w:rPr>
      </w:pPr>
      <w:r>
        <w:rPr>
          <w:sz w:val="20"/>
          <w:szCs w:val="20"/>
        </w:rPr>
        <w:tab/>
      </w:r>
      <w:r>
        <w:rPr>
          <w:sz w:val="20"/>
          <w:szCs w:val="20"/>
        </w:rPr>
        <w:tab/>
      </w:r>
      <w:r>
        <w:rPr>
          <w:sz w:val="20"/>
          <w:szCs w:val="20"/>
        </w:rPr>
        <w:tab/>
        <w:t>Supports thesis with substantial and relevant outside information.</w:t>
      </w:r>
    </w:p>
    <w:p w14:paraId="23D14BC9" w14:textId="77777777" w:rsidR="00474F36" w:rsidRDefault="00474F36" w:rsidP="00474F36">
      <w:pPr>
        <w:rPr>
          <w:sz w:val="20"/>
          <w:szCs w:val="20"/>
        </w:rPr>
      </w:pPr>
      <w:r>
        <w:rPr>
          <w:sz w:val="20"/>
          <w:szCs w:val="20"/>
        </w:rPr>
        <w:tab/>
      </w:r>
      <w:r>
        <w:rPr>
          <w:sz w:val="20"/>
          <w:szCs w:val="20"/>
        </w:rPr>
        <w:tab/>
      </w:r>
      <w:r>
        <w:rPr>
          <w:sz w:val="20"/>
          <w:szCs w:val="20"/>
        </w:rPr>
        <w:tab/>
        <w:t>May contain insignificant errors that do not hinder argument or organization.</w:t>
      </w:r>
    </w:p>
    <w:p w14:paraId="2F551BE9" w14:textId="77777777" w:rsidR="00474F36" w:rsidRDefault="00474F36" w:rsidP="00474F36">
      <w:pPr>
        <w:rPr>
          <w:sz w:val="20"/>
          <w:szCs w:val="20"/>
        </w:rPr>
      </w:pPr>
      <w:r>
        <w:rPr>
          <w:sz w:val="20"/>
          <w:szCs w:val="20"/>
        </w:rPr>
        <w:t>______________________________________________________________________________________</w:t>
      </w:r>
    </w:p>
    <w:p w14:paraId="6F1C94D4" w14:textId="77777777" w:rsidR="00474F36" w:rsidRDefault="00474F36" w:rsidP="00474F36">
      <w:pPr>
        <w:rPr>
          <w:sz w:val="20"/>
          <w:szCs w:val="20"/>
        </w:rPr>
      </w:pPr>
    </w:p>
    <w:p w14:paraId="36868B64" w14:textId="77777777" w:rsidR="00474F36" w:rsidRDefault="00474F36" w:rsidP="00474F36">
      <w:pPr>
        <w:rPr>
          <w:sz w:val="20"/>
          <w:szCs w:val="20"/>
        </w:rPr>
      </w:pPr>
      <w:r w:rsidRPr="00A965C1">
        <w:rPr>
          <w:b/>
          <w:sz w:val="20"/>
          <w:szCs w:val="20"/>
        </w:rPr>
        <w:t>89-79</w:t>
      </w:r>
      <w:r>
        <w:rPr>
          <w:sz w:val="20"/>
          <w:szCs w:val="20"/>
        </w:rPr>
        <w:tab/>
      </w:r>
      <w:r>
        <w:rPr>
          <w:sz w:val="20"/>
          <w:szCs w:val="20"/>
        </w:rPr>
        <w:tab/>
      </w:r>
      <w:r>
        <w:rPr>
          <w:sz w:val="20"/>
          <w:szCs w:val="20"/>
        </w:rPr>
        <w:tab/>
        <w:t>Contains a consistent, well-developed thesis which addresses the question.</w:t>
      </w:r>
    </w:p>
    <w:p w14:paraId="629E5743" w14:textId="77777777" w:rsidR="00474F36" w:rsidRDefault="00474F36" w:rsidP="00474F36">
      <w:pPr>
        <w:ind w:left="2160"/>
        <w:rPr>
          <w:sz w:val="20"/>
          <w:szCs w:val="20"/>
        </w:rPr>
      </w:pPr>
      <w:r>
        <w:rPr>
          <w:sz w:val="20"/>
          <w:szCs w:val="20"/>
        </w:rPr>
        <w:t>Clear explanation of the differences or similarities of the topic of the issue; some imbalance is acceptable.</w:t>
      </w:r>
    </w:p>
    <w:p w14:paraId="6F86A0AB" w14:textId="77777777" w:rsidR="00474F36" w:rsidRDefault="00474F36" w:rsidP="00474F36">
      <w:pPr>
        <w:rPr>
          <w:sz w:val="20"/>
          <w:szCs w:val="20"/>
        </w:rPr>
      </w:pPr>
      <w:r>
        <w:rPr>
          <w:sz w:val="20"/>
          <w:szCs w:val="20"/>
        </w:rPr>
        <w:tab/>
      </w:r>
      <w:r>
        <w:rPr>
          <w:sz w:val="20"/>
          <w:szCs w:val="20"/>
        </w:rPr>
        <w:tab/>
      </w:r>
      <w:r>
        <w:rPr>
          <w:sz w:val="20"/>
          <w:szCs w:val="20"/>
        </w:rPr>
        <w:tab/>
        <w:t xml:space="preserve">Effectively uses some outside source material or uses detail to support </w:t>
      </w:r>
    </w:p>
    <w:p w14:paraId="1ACEBF94" w14:textId="77777777" w:rsidR="00474F36" w:rsidRDefault="00474F36" w:rsidP="00474F36">
      <w:pPr>
        <w:rPr>
          <w:sz w:val="20"/>
          <w:szCs w:val="20"/>
        </w:rPr>
      </w:pPr>
      <w:r>
        <w:rPr>
          <w:sz w:val="20"/>
          <w:szCs w:val="20"/>
        </w:rPr>
        <w:t xml:space="preserve">                                           interpretation; uses many accurate details from the time period and interprets </w:t>
      </w:r>
    </w:p>
    <w:p w14:paraId="08984332" w14:textId="77777777" w:rsidR="00474F36" w:rsidRDefault="00474F36" w:rsidP="00474F36">
      <w:pPr>
        <w:rPr>
          <w:sz w:val="20"/>
          <w:szCs w:val="20"/>
        </w:rPr>
      </w:pPr>
      <w:r>
        <w:rPr>
          <w:sz w:val="20"/>
          <w:szCs w:val="20"/>
        </w:rPr>
        <w:tab/>
      </w:r>
      <w:r>
        <w:rPr>
          <w:sz w:val="20"/>
          <w:szCs w:val="20"/>
        </w:rPr>
        <w:tab/>
      </w:r>
      <w:r>
        <w:rPr>
          <w:sz w:val="20"/>
          <w:szCs w:val="20"/>
        </w:rPr>
        <w:tab/>
        <w:t>them correctly.</w:t>
      </w:r>
    </w:p>
    <w:p w14:paraId="54569201" w14:textId="77777777" w:rsidR="00474F36" w:rsidRDefault="00474F36" w:rsidP="00474F36">
      <w:pPr>
        <w:rPr>
          <w:sz w:val="20"/>
          <w:szCs w:val="20"/>
        </w:rPr>
      </w:pPr>
      <w:r>
        <w:rPr>
          <w:sz w:val="20"/>
          <w:szCs w:val="20"/>
        </w:rPr>
        <w:t xml:space="preserve">                                           Includes insignificant outside information.</w:t>
      </w:r>
    </w:p>
    <w:p w14:paraId="182C1D16" w14:textId="77777777" w:rsidR="00474F36" w:rsidRDefault="00474F36" w:rsidP="00474F36">
      <w:pPr>
        <w:rPr>
          <w:sz w:val="20"/>
          <w:szCs w:val="20"/>
        </w:rPr>
      </w:pPr>
      <w:r>
        <w:rPr>
          <w:sz w:val="20"/>
          <w:szCs w:val="20"/>
        </w:rPr>
        <w:tab/>
      </w:r>
      <w:r>
        <w:rPr>
          <w:sz w:val="20"/>
          <w:szCs w:val="20"/>
        </w:rPr>
        <w:tab/>
      </w:r>
      <w:r>
        <w:rPr>
          <w:sz w:val="20"/>
          <w:szCs w:val="20"/>
        </w:rPr>
        <w:tab/>
        <w:t>Errors do not interfere with the comprehension.</w:t>
      </w:r>
    </w:p>
    <w:p w14:paraId="6F649DF8" w14:textId="77777777" w:rsidR="00474F36" w:rsidRDefault="00474F36" w:rsidP="00474F36">
      <w:pPr>
        <w:rPr>
          <w:sz w:val="20"/>
          <w:szCs w:val="20"/>
        </w:rPr>
      </w:pPr>
      <w:r>
        <w:rPr>
          <w:sz w:val="20"/>
          <w:szCs w:val="20"/>
        </w:rPr>
        <w:t>_____________________________________________________________________________________</w:t>
      </w:r>
    </w:p>
    <w:p w14:paraId="020D3027" w14:textId="77777777" w:rsidR="00474F36" w:rsidRDefault="00474F36" w:rsidP="00474F36">
      <w:pPr>
        <w:rPr>
          <w:sz w:val="20"/>
          <w:szCs w:val="20"/>
        </w:rPr>
      </w:pPr>
    </w:p>
    <w:p w14:paraId="4EFD01CA" w14:textId="77777777" w:rsidR="00474F36" w:rsidRDefault="00474F36" w:rsidP="00474F36">
      <w:pPr>
        <w:rPr>
          <w:sz w:val="20"/>
          <w:szCs w:val="20"/>
        </w:rPr>
      </w:pPr>
      <w:r w:rsidRPr="00A965C1">
        <w:rPr>
          <w:b/>
          <w:sz w:val="20"/>
          <w:szCs w:val="20"/>
        </w:rPr>
        <w:t>78-70</w:t>
      </w:r>
      <w:r>
        <w:rPr>
          <w:sz w:val="20"/>
          <w:szCs w:val="20"/>
        </w:rPr>
        <w:tab/>
      </w:r>
      <w:r>
        <w:rPr>
          <w:sz w:val="20"/>
          <w:szCs w:val="20"/>
        </w:rPr>
        <w:tab/>
      </w:r>
      <w:r>
        <w:rPr>
          <w:sz w:val="20"/>
          <w:szCs w:val="20"/>
        </w:rPr>
        <w:tab/>
        <w:t xml:space="preserve">Presents a limited, confused, or poorly developed thesis; weak organization and </w:t>
      </w:r>
    </w:p>
    <w:p w14:paraId="5B3A7002" w14:textId="77777777" w:rsidR="00474F36" w:rsidRDefault="00474F36" w:rsidP="00474F36">
      <w:pPr>
        <w:rPr>
          <w:sz w:val="20"/>
          <w:szCs w:val="20"/>
        </w:rPr>
      </w:pPr>
      <w:r>
        <w:rPr>
          <w:sz w:val="20"/>
          <w:szCs w:val="20"/>
        </w:rPr>
        <w:t xml:space="preserve">                                           writing.</w:t>
      </w:r>
    </w:p>
    <w:p w14:paraId="6BE7F476" w14:textId="77777777" w:rsidR="00474F36" w:rsidRDefault="00474F36" w:rsidP="00474F36">
      <w:pPr>
        <w:ind w:left="2160"/>
        <w:rPr>
          <w:sz w:val="20"/>
          <w:szCs w:val="20"/>
        </w:rPr>
      </w:pPr>
      <w:r>
        <w:rPr>
          <w:sz w:val="20"/>
          <w:szCs w:val="20"/>
        </w:rPr>
        <w:t>Describes differences or similarities in a general or simplistic manner, may cover only part of the topic.</w:t>
      </w:r>
    </w:p>
    <w:p w14:paraId="3C9A36BF" w14:textId="77777777" w:rsidR="00474F36" w:rsidRDefault="00474F36" w:rsidP="00474F36">
      <w:pPr>
        <w:ind w:left="2160"/>
        <w:rPr>
          <w:sz w:val="20"/>
          <w:szCs w:val="20"/>
        </w:rPr>
      </w:pPr>
      <w:r>
        <w:rPr>
          <w:sz w:val="20"/>
          <w:szCs w:val="20"/>
        </w:rPr>
        <w:t>Ineffective use of outside source material—briefly cites or quotes outside material in a “laundry list” presentation of information; interprets outside material incorrectly.</w:t>
      </w:r>
    </w:p>
    <w:p w14:paraId="03331C2D" w14:textId="77777777" w:rsidR="00474F36" w:rsidRDefault="00474F36" w:rsidP="00474F36">
      <w:pPr>
        <w:rPr>
          <w:sz w:val="20"/>
          <w:szCs w:val="20"/>
        </w:rPr>
      </w:pPr>
      <w:r>
        <w:rPr>
          <w:sz w:val="20"/>
          <w:szCs w:val="20"/>
        </w:rPr>
        <w:tab/>
      </w:r>
      <w:r>
        <w:rPr>
          <w:sz w:val="20"/>
          <w:szCs w:val="20"/>
        </w:rPr>
        <w:tab/>
      </w:r>
      <w:r>
        <w:rPr>
          <w:sz w:val="20"/>
          <w:szCs w:val="20"/>
        </w:rPr>
        <w:tab/>
        <w:t>Contains little outside information that is not relevant or is inaccurate.</w:t>
      </w:r>
    </w:p>
    <w:p w14:paraId="5ACC9535" w14:textId="77777777" w:rsidR="00474F36" w:rsidRDefault="00474F36" w:rsidP="00474F36">
      <w:pPr>
        <w:rPr>
          <w:sz w:val="20"/>
          <w:szCs w:val="20"/>
        </w:rPr>
      </w:pPr>
      <w:r>
        <w:rPr>
          <w:sz w:val="20"/>
          <w:szCs w:val="20"/>
        </w:rPr>
        <w:tab/>
      </w:r>
      <w:r>
        <w:rPr>
          <w:sz w:val="20"/>
          <w:szCs w:val="20"/>
        </w:rPr>
        <w:tab/>
      </w:r>
      <w:r>
        <w:rPr>
          <w:sz w:val="20"/>
          <w:szCs w:val="20"/>
        </w:rPr>
        <w:tab/>
        <w:t>May contain major errors.</w:t>
      </w:r>
    </w:p>
    <w:p w14:paraId="7584E832" w14:textId="77777777" w:rsidR="00474F36" w:rsidRDefault="00474F36" w:rsidP="00474F36">
      <w:pPr>
        <w:rPr>
          <w:sz w:val="20"/>
          <w:szCs w:val="20"/>
        </w:rPr>
      </w:pPr>
      <w:r>
        <w:rPr>
          <w:sz w:val="20"/>
          <w:szCs w:val="20"/>
        </w:rPr>
        <w:t>______________________________________________________________________________________</w:t>
      </w:r>
    </w:p>
    <w:p w14:paraId="06CCC41F" w14:textId="77777777" w:rsidR="00474F36" w:rsidRDefault="00474F36" w:rsidP="00474F36">
      <w:pPr>
        <w:rPr>
          <w:sz w:val="20"/>
          <w:szCs w:val="20"/>
        </w:rPr>
      </w:pPr>
    </w:p>
    <w:p w14:paraId="788C99C6" w14:textId="77777777" w:rsidR="00474F36" w:rsidRDefault="00474F36" w:rsidP="00474F36">
      <w:pPr>
        <w:rPr>
          <w:sz w:val="20"/>
          <w:szCs w:val="20"/>
        </w:rPr>
      </w:pPr>
      <w:r w:rsidRPr="00A965C1">
        <w:rPr>
          <w:b/>
          <w:sz w:val="20"/>
          <w:szCs w:val="20"/>
        </w:rPr>
        <w:t>69-BELOW</w:t>
      </w:r>
      <w:r>
        <w:rPr>
          <w:sz w:val="20"/>
          <w:szCs w:val="20"/>
        </w:rPr>
        <w:tab/>
      </w:r>
      <w:r>
        <w:rPr>
          <w:sz w:val="20"/>
          <w:szCs w:val="20"/>
        </w:rPr>
        <w:tab/>
        <w:t>Contains no thesis or a thesis that does not address the topic</w:t>
      </w:r>
    </w:p>
    <w:p w14:paraId="44F429D4" w14:textId="77777777" w:rsidR="00474F36" w:rsidRDefault="00474F36" w:rsidP="00474F36">
      <w:pPr>
        <w:rPr>
          <w:sz w:val="20"/>
          <w:szCs w:val="20"/>
        </w:rPr>
      </w:pPr>
      <w:r>
        <w:rPr>
          <w:sz w:val="20"/>
          <w:szCs w:val="20"/>
        </w:rPr>
        <w:tab/>
      </w:r>
      <w:r>
        <w:rPr>
          <w:sz w:val="20"/>
          <w:szCs w:val="20"/>
        </w:rPr>
        <w:tab/>
      </w:r>
      <w:r>
        <w:rPr>
          <w:sz w:val="20"/>
          <w:szCs w:val="20"/>
        </w:rPr>
        <w:tab/>
        <w:t>Exhibits inadequate or inaccurate understanding of the question.</w:t>
      </w:r>
    </w:p>
    <w:p w14:paraId="65F58F3E" w14:textId="77777777" w:rsidR="00474F36" w:rsidRDefault="00474F36" w:rsidP="00474F36">
      <w:pPr>
        <w:rPr>
          <w:sz w:val="20"/>
          <w:szCs w:val="20"/>
        </w:rPr>
      </w:pPr>
      <w:r>
        <w:rPr>
          <w:sz w:val="20"/>
          <w:szCs w:val="20"/>
        </w:rPr>
        <w:tab/>
      </w:r>
      <w:r>
        <w:rPr>
          <w:sz w:val="20"/>
          <w:szCs w:val="20"/>
        </w:rPr>
        <w:tab/>
      </w:r>
      <w:r>
        <w:rPr>
          <w:sz w:val="20"/>
          <w:szCs w:val="20"/>
        </w:rPr>
        <w:tab/>
        <w:t xml:space="preserve">Contains little or no understanding of outside source material or ignores them </w:t>
      </w:r>
    </w:p>
    <w:p w14:paraId="18852693" w14:textId="77777777" w:rsidR="00474F36" w:rsidRDefault="00474F36" w:rsidP="00474F36">
      <w:pPr>
        <w:rPr>
          <w:sz w:val="20"/>
          <w:szCs w:val="20"/>
        </w:rPr>
      </w:pPr>
      <w:r>
        <w:rPr>
          <w:sz w:val="20"/>
          <w:szCs w:val="20"/>
        </w:rPr>
        <w:t xml:space="preserve">                                           completely.</w:t>
      </w:r>
    </w:p>
    <w:p w14:paraId="4725A234" w14:textId="77777777" w:rsidR="00474F36" w:rsidRDefault="00474F36" w:rsidP="00474F36">
      <w:pPr>
        <w:rPr>
          <w:sz w:val="20"/>
          <w:szCs w:val="20"/>
        </w:rPr>
      </w:pPr>
      <w:r>
        <w:rPr>
          <w:sz w:val="20"/>
          <w:szCs w:val="20"/>
        </w:rPr>
        <w:tab/>
      </w:r>
      <w:r>
        <w:rPr>
          <w:sz w:val="20"/>
          <w:szCs w:val="20"/>
        </w:rPr>
        <w:tab/>
      </w:r>
      <w:r>
        <w:rPr>
          <w:sz w:val="20"/>
          <w:szCs w:val="20"/>
        </w:rPr>
        <w:tab/>
        <w:t>Contains inappropriate or no outside information.</w:t>
      </w:r>
    </w:p>
    <w:p w14:paraId="09CC85B4" w14:textId="77777777" w:rsidR="00474F36" w:rsidRDefault="00474F36" w:rsidP="00474F36">
      <w:pPr>
        <w:rPr>
          <w:sz w:val="20"/>
          <w:szCs w:val="20"/>
        </w:rPr>
      </w:pPr>
      <w:r>
        <w:rPr>
          <w:sz w:val="20"/>
          <w:szCs w:val="20"/>
        </w:rPr>
        <w:tab/>
      </w:r>
      <w:r>
        <w:rPr>
          <w:sz w:val="20"/>
          <w:szCs w:val="20"/>
        </w:rPr>
        <w:tab/>
      </w:r>
      <w:r>
        <w:rPr>
          <w:sz w:val="20"/>
          <w:szCs w:val="20"/>
        </w:rPr>
        <w:tab/>
        <w:t>Includes numerous errors both major and minor.</w:t>
      </w:r>
    </w:p>
    <w:p w14:paraId="0631F195" w14:textId="77777777" w:rsidR="00474F36" w:rsidRDefault="00474F36" w:rsidP="00474F36">
      <w:pPr>
        <w:rPr>
          <w:sz w:val="20"/>
          <w:szCs w:val="20"/>
        </w:rPr>
      </w:pPr>
      <w:r>
        <w:rPr>
          <w:sz w:val="20"/>
          <w:szCs w:val="20"/>
        </w:rPr>
        <w:tab/>
      </w:r>
      <w:r>
        <w:rPr>
          <w:sz w:val="20"/>
          <w:szCs w:val="20"/>
        </w:rPr>
        <w:tab/>
      </w:r>
      <w:r>
        <w:rPr>
          <w:sz w:val="20"/>
          <w:szCs w:val="20"/>
        </w:rPr>
        <w:tab/>
      </w:r>
      <w:r w:rsidRPr="00A965C1">
        <w:rPr>
          <w:i/>
          <w:sz w:val="20"/>
          <w:szCs w:val="20"/>
        </w:rPr>
        <w:t>The assignment was not submitted to the teacher in a timely manner</w:t>
      </w:r>
      <w:r>
        <w:rPr>
          <w:sz w:val="20"/>
          <w:szCs w:val="20"/>
        </w:rPr>
        <w:t>.</w:t>
      </w:r>
    </w:p>
    <w:p w14:paraId="450D9488" w14:textId="77777777" w:rsidR="00474F36" w:rsidRDefault="00474F36" w:rsidP="00474F36">
      <w:pPr>
        <w:rPr>
          <w:sz w:val="20"/>
          <w:szCs w:val="20"/>
        </w:rPr>
      </w:pPr>
      <w:r>
        <w:rPr>
          <w:sz w:val="20"/>
          <w:szCs w:val="20"/>
        </w:rPr>
        <w:t>_____________________________________________________________________________________</w:t>
      </w:r>
    </w:p>
    <w:p w14:paraId="3507F01C" w14:textId="77777777" w:rsidR="00474F36" w:rsidRDefault="00474F36" w:rsidP="00474F36">
      <w:pPr>
        <w:rPr>
          <w:sz w:val="20"/>
          <w:szCs w:val="20"/>
        </w:rPr>
      </w:pPr>
    </w:p>
    <w:p w14:paraId="0C933FB0" w14:textId="77777777" w:rsidR="00474F36" w:rsidRDefault="00474F36" w:rsidP="00474F36">
      <w:pPr>
        <w:rPr>
          <w:sz w:val="20"/>
          <w:szCs w:val="20"/>
        </w:rPr>
      </w:pPr>
      <w:r w:rsidRPr="00A965C1">
        <w:rPr>
          <w:b/>
          <w:sz w:val="20"/>
          <w:szCs w:val="20"/>
        </w:rPr>
        <w:t>0</w:t>
      </w:r>
      <w:r>
        <w:rPr>
          <w:sz w:val="20"/>
          <w:szCs w:val="20"/>
        </w:rPr>
        <w:tab/>
      </w:r>
      <w:r>
        <w:rPr>
          <w:sz w:val="20"/>
          <w:szCs w:val="20"/>
        </w:rPr>
        <w:tab/>
      </w:r>
      <w:r>
        <w:rPr>
          <w:sz w:val="20"/>
          <w:szCs w:val="20"/>
        </w:rPr>
        <w:tab/>
        <w:t>PLAGIARISM, CHEATING OF ANY FORM ON THE ASSIGNMENT</w:t>
      </w:r>
      <w:r>
        <w:rPr>
          <w:sz w:val="20"/>
          <w:szCs w:val="20"/>
        </w:rPr>
        <w:tab/>
      </w:r>
      <w:r>
        <w:rPr>
          <w:sz w:val="20"/>
          <w:szCs w:val="20"/>
        </w:rPr>
        <w:tab/>
      </w:r>
    </w:p>
    <w:p w14:paraId="07FEEA6E" w14:textId="77777777" w:rsidR="00474F36" w:rsidRDefault="00474F36" w:rsidP="00474F36">
      <w:pPr>
        <w:rPr>
          <w:sz w:val="20"/>
          <w:szCs w:val="20"/>
        </w:rPr>
      </w:pPr>
    </w:p>
    <w:p w14:paraId="597426DF" w14:textId="77777777" w:rsidR="00474F36" w:rsidRDefault="00474F36" w:rsidP="00474F36">
      <w:pPr>
        <w:rPr>
          <w:sz w:val="20"/>
          <w:szCs w:val="20"/>
        </w:rPr>
      </w:pPr>
    </w:p>
    <w:p w14:paraId="58041998" w14:textId="77777777" w:rsidR="00474F36" w:rsidRDefault="00474F36" w:rsidP="00474F36">
      <w:pPr>
        <w:rPr>
          <w:sz w:val="20"/>
          <w:szCs w:val="20"/>
        </w:rPr>
      </w:pPr>
    </w:p>
    <w:p w14:paraId="3056BB3B" w14:textId="77777777" w:rsidR="00474F36" w:rsidRDefault="00474F36" w:rsidP="00474F36">
      <w:pPr>
        <w:rPr>
          <w:sz w:val="20"/>
          <w:szCs w:val="20"/>
        </w:rPr>
      </w:pPr>
    </w:p>
    <w:p w14:paraId="0A598634" w14:textId="77777777" w:rsidR="00474F36" w:rsidRDefault="00474F36" w:rsidP="00474F36">
      <w:pPr>
        <w:rPr>
          <w:sz w:val="20"/>
          <w:szCs w:val="20"/>
        </w:rPr>
      </w:pPr>
    </w:p>
    <w:p w14:paraId="277E1C1C" w14:textId="77777777" w:rsidR="00474F36" w:rsidRDefault="00474F36" w:rsidP="00474F36">
      <w:pPr>
        <w:rPr>
          <w:sz w:val="20"/>
          <w:szCs w:val="20"/>
        </w:rPr>
      </w:pPr>
    </w:p>
    <w:p w14:paraId="2C091FE3" w14:textId="77777777" w:rsidR="00474F36" w:rsidRDefault="00474F36" w:rsidP="00474F36">
      <w:pPr>
        <w:rPr>
          <w:sz w:val="20"/>
          <w:szCs w:val="20"/>
        </w:rPr>
      </w:pPr>
    </w:p>
    <w:p w14:paraId="75190667" w14:textId="77777777" w:rsidR="00474F36" w:rsidRDefault="00474F36" w:rsidP="00474F36">
      <w:pPr>
        <w:rPr>
          <w:sz w:val="20"/>
          <w:szCs w:val="20"/>
        </w:rPr>
      </w:pPr>
      <w:r>
        <w:rPr>
          <w:sz w:val="20"/>
          <w:szCs w:val="20"/>
        </w:rPr>
        <w:t xml:space="preserve"> </w:t>
      </w:r>
    </w:p>
    <w:p w14:paraId="5C178D6F" w14:textId="77777777" w:rsidR="000D2240" w:rsidRDefault="000D2240" w:rsidP="00474F36">
      <w:pPr>
        <w:rPr>
          <w:sz w:val="20"/>
          <w:szCs w:val="20"/>
        </w:rPr>
      </w:pPr>
    </w:p>
    <w:p w14:paraId="0E99CA72" w14:textId="77777777" w:rsidR="000D2240" w:rsidRDefault="000D2240" w:rsidP="00474F36">
      <w:pPr>
        <w:rPr>
          <w:sz w:val="20"/>
          <w:szCs w:val="20"/>
        </w:rPr>
      </w:pPr>
    </w:p>
    <w:sectPr w:rsidR="000D2240" w:rsidSect="00474F3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rifa St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58B"/>
    <w:multiLevelType w:val="hybridMultilevel"/>
    <w:tmpl w:val="3868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67F8"/>
    <w:multiLevelType w:val="multilevel"/>
    <w:tmpl w:val="E170FFAC"/>
    <w:lvl w:ilvl="0">
      <w:start w:val="100"/>
      <w:numFmt w:val="decimal"/>
      <w:lvlText w:val="%1"/>
      <w:lvlJc w:val="left"/>
      <w:pPr>
        <w:ind w:left="585" w:hanging="585"/>
      </w:pPr>
      <w:rPr>
        <w:rFonts w:hint="default"/>
        <w:b/>
      </w:rPr>
    </w:lvl>
    <w:lvl w:ilvl="1">
      <w:start w:val="90"/>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D0A6907"/>
    <w:multiLevelType w:val="hybridMultilevel"/>
    <w:tmpl w:val="0C6CC5B8"/>
    <w:lvl w:ilvl="0" w:tplc="EA72B1EC">
      <w:numFmt w:val="bullet"/>
      <w:lvlText w:val="•"/>
      <w:lvlJc w:val="left"/>
      <w:pPr>
        <w:ind w:left="720" w:hanging="360"/>
      </w:pPr>
      <w:rPr>
        <w:rFonts w:ascii="TimesNewRomanPSMT" w:eastAsia="Calibri"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9504B"/>
    <w:multiLevelType w:val="hybridMultilevel"/>
    <w:tmpl w:val="3B3E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6635"/>
    <w:multiLevelType w:val="hybridMultilevel"/>
    <w:tmpl w:val="8D5E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F757D"/>
    <w:multiLevelType w:val="hybridMultilevel"/>
    <w:tmpl w:val="328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633E0"/>
    <w:multiLevelType w:val="hybridMultilevel"/>
    <w:tmpl w:val="9D147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55248"/>
    <w:multiLevelType w:val="hybridMultilevel"/>
    <w:tmpl w:val="C71E3E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4EC511A"/>
    <w:multiLevelType w:val="hybridMultilevel"/>
    <w:tmpl w:val="1B5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1094E"/>
    <w:multiLevelType w:val="hybridMultilevel"/>
    <w:tmpl w:val="433A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E26952"/>
    <w:multiLevelType w:val="hybridMultilevel"/>
    <w:tmpl w:val="5968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D6C8E"/>
    <w:multiLevelType w:val="hybridMultilevel"/>
    <w:tmpl w:val="C5A84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8730AB5"/>
    <w:multiLevelType w:val="hybridMultilevel"/>
    <w:tmpl w:val="E4728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3E5D0A"/>
    <w:multiLevelType w:val="hybridMultilevel"/>
    <w:tmpl w:val="1BF25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A7953"/>
    <w:multiLevelType w:val="hybridMultilevel"/>
    <w:tmpl w:val="7E96B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292967"/>
    <w:multiLevelType w:val="hybridMultilevel"/>
    <w:tmpl w:val="2E72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562D1"/>
    <w:multiLevelType w:val="hybridMultilevel"/>
    <w:tmpl w:val="934C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1909F4"/>
    <w:multiLevelType w:val="hybridMultilevel"/>
    <w:tmpl w:val="90CA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4340A"/>
    <w:multiLevelType w:val="hybridMultilevel"/>
    <w:tmpl w:val="64C2E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D335F2"/>
    <w:multiLevelType w:val="hybridMultilevel"/>
    <w:tmpl w:val="878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2272C"/>
    <w:multiLevelType w:val="hybridMultilevel"/>
    <w:tmpl w:val="0CD4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86A8A"/>
    <w:multiLevelType w:val="hybridMultilevel"/>
    <w:tmpl w:val="1182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32996"/>
    <w:multiLevelType w:val="hybridMultilevel"/>
    <w:tmpl w:val="45565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E6B336D"/>
    <w:multiLevelType w:val="hybridMultilevel"/>
    <w:tmpl w:val="55BC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05913">
    <w:abstractNumId w:val="6"/>
  </w:num>
  <w:num w:numId="2" w16cid:durableId="10095982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333931">
    <w:abstractNumId w:val="18"/>
  </w:num>
  <w:num w:numId="4" w16cid:durableId="717899343">
    <w:abstractNumId w:val="2"/>
  </w:num>
  <w:num w:numId="5" w16cid:durableId="712387411">
    <w:abstractNumId w:val="9"/>
  </w:num>
  <w:num w:numId="6" w16cid:durableId="831141233">
    <w:abstractNumId w:val="11"/>
  </w:num>
  <w:num w:numId="7" w16cid:durableId="1979451983">
    <w:abstractNumId w:val="16"/>
  </w:num>
  <w:num w:numId="8" w16cid:durableId="215745291">
    <w:abstractNumId w:val="12"/>
  </w:num>
  <w:num w:numId="9" w16cid:durableId="1610313748">
    <w:abstractNumId w:val="22"/>
  </w:num>
  <w:num w:numId="10" w16cid:durableId="416827503">
    <w:abstractNumId w:val="14"/>
  </w:num>
  <w:num w:numId="11" w16cid:durableId="1275936972">
    <w:abstractNumId w:val="21"/>
  </w:num>
  <w:num w:numId="12" w16cid:durableId="1749109631">
    <w:abstractNumId w:val="23"/>
  </w:num>
  <w:num w:numId="13" w16cid:durableId="771362199">
    <w:abstractNumId w:val="13"/>
  </w:num>
  <w:num w:numId="14" w16cid:durableId="1123840148">
    <w:abstractNumId w:val="1"/>
  </w:num>
  <w:num w:numId="15" w16cid:durableId="1342588106">
    <w:abstractNumId w:val="7"/>
  </w:num>
  <w:num w:numId="16" w16cid:durableId="982470087">
    <w:abstractNumId w:val="0"/>
  </w:num>
  <w:num w:numId="17" w16cid:durableId="181866699">
    <w:abstractNumId w:val="10"/>
  </w:num>
  <w:num w:numId="18" w16cid:durableId="1143695554">
    <w:abstractNumId w:val="8"/>
  </w:num>
  <w:num w:numId="19" w16cid:durableId="1634286303">
    <w:abstractNumId w:val="19"/>
  </w:num>
  <w:num w:numId="20" w16cid:durableId="768500346">
    <w:abstractNumId w:val="3"/>
  </w:num>
  <w:num w:numId="21" w16cid:durableId="1957104591">
    <w:abstractNumId w:val="5"/>
  </w:num>
  <w:num w:numId="22" w16cid:durableId="1223910135">
    <w:abstractNumId w:val="20"/>
  </w:num>
  <w:num w:numId="23" w16cid:durableId="257369415">
    <w:abstractNumId w:val="17"/>
  </w:num>
  <w:num w:numId="24" w16cid:durableId="1308628432">
    <w:abstractNumId w:val="15"/>
  </w:num>
  <w:num w:numId="25" w16cid:durableId="1705210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36"/>
    <w:rsid w:val="000D2240"/>
    <w:rsid w:val="000E2C9A"/>
    <w:rsid w:val="000F75B3"/>
    <w:rsid w:val="00130451"/>
    <w:rsid w:val="00132D99"/>
    <w:rsid w:val="00215A5C"/>
    <w:rsid w:val="00230034"/>
    <w:rsid w:val="002A3B41"/>
    <w:rsid w:val="002C3615"/>
    <w:rsid w:val="0034061E"/>
    <w:rsid w:val="003721C6"/>
    <w:rsid w:val="003760E3"/>
    <w:rsid w:val="00377C79"/>
    <w:rsid w:val="003A5918"/>
    <w:rsid w:val="003F0244"/>
    <w:rsid w:val="00474F36"/>
    <w:rsid w:val="004D0D1E"/>
    <w:rsid w:val="0050113A"/>
    <w:rsid w:val="00552B6C"/>
    <w:rsid w:val="00565D08"/>
    <w:rsid w:val="00585F5F"/>
    <w:rsid w:val="005B1B26"/>
    <w:rsid w:val="005C57CD"/>
    <w:rsid w:val="00607732"/>
    <w:rsid w:val="006275AB"/>
    <w:rsid w:val="006767DB"/>
    <w:rsid w:val="006C33D8"/>
    <w:rsid w:val="006D72CC"/>
    <w:rsid w:val="006F6B93"/>
    <w:rsid w:val="00711060"/>
    <w:rsid w:val="007B1D2E"/>
    <w:rsid w:val="007B5E82"/>
    <w:rsid w:val="007C3394"/>
    <w:rsid w:val="007D301F"/>
    <w:rsid w:val="00871AF3"/>
    <w:rsid w:val="008D64BB"/>
    <w:rsid w:val="00907F4C"/>
    <w:rsid w:val="00913568"/>
    <w:rsid w:val="009502C3"/>
    <w:rsid w:val="009A7FA3"/>
    <w:rsid w:val="009B243D"/>
    <w:rsid w:val="00AC35E2"/>
    <w:rsid w:val="00AE7C2E"/>
    <w:rsid w:val="00AF4AD8"/>
    <w:rsid w:val="00BB2EB7"/>
    <w:rsid w:val="00BE487F"/>
    <w:rsid w:val="00BE63CF"/>
    <w:rsid w:val="00C64EBE"/>
    <w:rsid w:val="00C82D86"/>
    <w:rsid w:val="00CB6E38"/>
    <w:rsid w:val="00CF1BCE"/>
    <w:rsid w:val="00D20511"/>
    <w:rsid w:val="00DD2B2E"/>
    <w:rsid w:val="00E55533"/>
    <w:rsid w:val="00E57FBE"/>
    <w:rsid w:val="00F32730"/>
    <w:rsid w:val="00F535C7"/>
    <w:rsid w:val="00F719B7"/>
    <w:rsid w:val="00F97ACF"/>
    <w:rsid w:val="00FB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7144"/>
  <w15:chartTrackingRefBased/>
  <w15:docId w15:val="{E0EC87DD-665A-454A-86C7-044F10DF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3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474F36"/>
    <w:pPr>
      <w:keepNext/>
      <w:outlineLvl w:val="1"/>
    </w:pPr>
    <w:rPr>
      <w:rFonts w:ascii="Comic Sans MS" w:hAnsi="Comic Sans MS"/>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4F36"/>
    <w:rPr>
      <w:rFonts w:ascii="Comic Sans MS" w:eastAsia="Times New Roman" w:hAnsi="Comic Sans MS" w:cs="Times New Roman"/>
      <w:b/>
      <w:iCs/>
      <w:sz w:val="20"/>
      <w:szCs w:val="24"/>
    </w:rPr>
  </w:style>
  <w:style w:type="paragraph" w:styleId="ListParagraph">
    <w:name w:val="List Paragraph"/>
    <w:basedOn w:val="Normal"/>
    <w:uiPriority w:val="34"/>
    <w:qFormat/>
    <w:rsid w:val="00474F36"/>
    <w:pPr>
      <w:ind w:left="720"/>
      <w:contextualSpacing/>
    </w:pPr>
  </w:style>
  <w:style w:type="paragraph" w:customStyle="1" w:styleId="Default">
    <w:name w:val="Default"/>
    <w:rsid w:val="00474F36"/>
    <w:pPr>
      <w:autoSpaceDE w:val="0"/>
      <w:autoSpaceDN w:val="0"/>
      <w:adjustRightInd w:val="0"/>
      <w:spacing w:after="0" w:line="240" w:lineRule="auto"/>
    </w:pPr>
    <w:rPr>
      <w:rFonts w:ascii="Serifa Std" w:eastAsia="Times New Roman" w:hAnsi="Serifa Std" w:cs="Times New Roman"/>
      <w:color w:val="000000"/>
      <w:sz w:val="24"/>
      <w:szCs w:val="24"/>
    </w:rPr>
  </w:style>
  <w:style w:type="character" w:styleId="Hyperlink">
    <w:name w:val="Hyperlink"/>
    <w:basedOn w:val="DefaultParagraphFont"/>
    <w:uiPriority w:val="99"/>
    <w:unhideWhenUsed/>
    <w:rsid w:val="00474F36"/>
    <w:rPr>
      <w:color w:val="0563C1" w:themeColor="hyperlink"/>
      <w:u w:val="single"/>
    </w:rPr>
  </w:style>
  <w:style w:type="character" w:customStyle="1" w:styleId="b">
    <w:name w:val="b"/>
    <w:rsid w:val="00474F36"/>
    <w:rPr>
      <w:b/>
      <w:bCs/>
    </w:rPr>
  </w:style>
  <w:style w:type="paragraph" w:styleId="BalloonText">
    <w:name w:val="Balloon Text"/>
    <w:basedOn w:val="Normal"/>
    <w:link w:val="BalloonTextChar"/>
    <w:uiPriority w:val="99"/>
    <w:semiHidden/>
    <w:unhideWhenUsed/>
    <w:rsid w:val="00676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7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pbst@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Campbell, Stephanie</cp:lastModifiedBy>
  <cp:revision>2</cp:revision>
  <cp:lastPrinted>2021-07-30T16:36:00Z</cp:lastPrinted>
  <dcterms:created xsi:type="dcterms:W3CDTF">2024-08-05T20:54:00Z</dcterms:created>
  <dcterms:modified xsi:type="dcterms:W3CDTF">2024-08-05T20:54:00Z</dcterms:modified>
</cp:coreProperties>
</file>