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777"/>
        <w:tblW w:w="14261" w:type="dxa"/>
        <w:tblLook w:val="04A0" w:firstRow="1" w:lastRow="0" w:firstColumn="1" w:lastColumn="0" w:noHBand="0" w:noVBand="1"/>
      </w:tblPr>
      <w:tblGrid>
        <w:gridCol w:w="1220"/>
        <w:gridCol w:w="2288"/>
        <w:gridCol w:w="2157"/>
        <w:gridCol w:w="1980"/>
        <w:gridCol w:w="1667"/>
        <w:gridCol w:w="2113"/>
        <w:gridCol w:w="1381"/>
        <w:gridCol w:w="1455"/>
      </w:tblGrid>
      <w:tr w:rsidR="00CE6AA5" w:rsidRPr="002D02E5" w14:paraId="171028A4" w14:textId="77777777" w:rsidTr="00070D56">
        <w:trPr>
          <w:trHeight w:val="709"/>
        </w:trPr>
        <w:tc>
          <w:tcPr>
            <w:tcW w:w="14261" w:type="dxa"/>
            <w:gridSpan w:val="8"/>
          </w:tcPr>
          <w:p w14:paraId="4218A824" w14:textId="78B070F3" w:rsidR="00CE6AA5" w:rsidRPr="00903017" w:rsidRDefault="00CE6AA5" w:rsidP="00CE6AA5">
            <w:pPr>
              <w:rPr>
                <w:rFonts w:ascii="Times New Roman" w:hAnsi="Times New Roman" w:cs="Times New Roman"/>
                <w:sz w:val="16"/>
                <w:szCs w:val="16"/>
              </w:rPr>
            </w:pPr>
            <w:r w:rsidRPr="00903017">
              <w:rPr>
                <w:rFonts w:ascii="Times New Roman" w:hAnsi="Times New Roman" w:cs="Times New Roman"/>
                <w:b/>
                <w:sz w:val="16"/>
                <w:szCs w:val="16"/>
              </w:rPr>
              <w:t>Standard</w:t>
            </w:r>
            <w:r w:rsidRPr="00903017">
              <w:rPr>
                <w:rFonts w:ascii="Times New Roman" w:hAnsi="Times New Roman" w:cs="Times New Roman"/>
                <w:sz w:val="16"/>
                <w:szCs w:val="16"/>
              </w:rPr>
              <w:t xml:space="preserve">:  </w:t>
            </w:r>
            <w:r w:rsidR="00176B6A" w:rsidRPr="00903017">
              <w:rPr>
                <w:rFonts w:ascii="Times New Roman" w:hAnsi="Times New Roman" w:cs="Times New Roman"/>
                <w:color w:val="FF0000"/>
                <w:sz w:val="16"/>
                <w:szCs w:val="16"/>
              </w:rPr>
              <w:t xml:space="preserve">UNIT </w:t>
            </w:r>
            <w:r w:rsidR="00A22B4E" w:rsidRPr="00903017">
              <w:rPr>
                <w:rFonts w:ascii="Times New Roman" w:hAnsi="Times New Roman" w:cs="Times New Roman"/>
                <w:color w:val="FF0000"/>
                <w:sz w:val="16"/>
                <w:szCs w:val="16"/>
              </w:rPr>
              <w:t>3</w:t>
            </w:r>
            <w:r w:rsidR="00176B6A" w:rsidRPr="00903017">
              <w:rPr>
                <w:rFonts w:ascii="Times New Roman" w:hAnsi="Times New Roman" w:cs="Times New Roman"/>
                <w:color w:val="FF0000"/>
                <w:sz w:val="16"/>
                <w:szCs w:val="16"/>
              </w:rPr>
              <w:t xml:space="preserve">: </w:t>
            </w:r>
            <w:r w:rsidR="00DD5C06" w:rsidRPr="00903017">
              <w:rPr>
                <w:rFonts w:ascii="Times New Roman" w:hAnsi="Times New Roman" w:cs="Times New Roman"/>
                <w:color w:val="FF0000"/>
                <w:sz w:val="16"/>
                <w:szCs w:val="16"/>
              </w:rPr>
              <w:t>Civil Liberties and Civil Rights</w:t>
            </w:r>
          </w:p>
          <w:p w14:paraId="6ACDB0DB" w14:textId="77777777" w:rsidR="00070D56" w:rsidRPr="00903017" w:rsidRDefault="00070D56" w:rsidP="00CE6AA5">
            <w:pPr>
              <w:rPr>
                <w:rFonts w:ascii="Times New Roman" w:hAnsi="Times New Roman" w:cs="Times New Roman"/>
                <w:b/>
                <w:sz w:val="16"/>
                <w:szCs w:val="16"/>
              </w:rPr>
            </w:pPr>
          </w:p>
          <w:p w14:paraId="1B0E84FA" w14:textId="332BF044" w:rsidR="00070D56" w:rsidRPr="00903017" w:rsidRDefault="00CE6AA5" w:rsidP="00CE6AA5">
            <w:pPr>
              <w:rPr>
                <w:rFonts w:ascii="Times New Roman" w:hAnsi="Times New Roman" w:cs="Times New Roman"/>
                <w:b/>
                <w:sz w:val="16"/>
                <w:szCs w:val="16"/>
              </w:rPr>
            </w:pPr>
            <w:r w:rsidRPr="00903017">
              <w:rPr>
                <w:rFonts w:ascii="Times New Roman" w:hAnsi="Times New Roman" w:cs="Times New Roman"/>
                <w:b/>
                <w:sz w:val="16"/>
                <w:szCs w:val="16"/>
              </w:rPr>
              <w:t xml:space="preserve">Assessment: </w:t>
            </w:r>
            <w:r w:rsidR="00032304" w:rsidRPr="00903017">
              <w:rPr>
                <w:rFonts w:ascii="Times New Roman" w:hAnsi="Times New Roman" w:cs="Times New Roman"/>
                <w:b/>
                <w:sz w:val="16"/>
                <w:szCs w:val="16"/>
              </w:rPr>
              <w:t xml:space="preserve">    </w:t>
            </w:r>
            <w:r w:rsidRPr="00903017">
              <w:rPr>
                <w:rFonts w:ascii="Times New Roman" w:hAnsi="Times New Roman" w:cs="Times New Roman"/>
                <w:b/>
                <w:sz w:val="16"/>
                <w:szCs w:val="16"/>
              </w:rPr>
              <w:t xml:space="preserve">  </w:t>
            </w:r>
            <w:r w:rsidRPr="00903017">
              <w:rPr>
                <w:rFonts w:ascii="Segoe UI Symbol" w:hAnsi="Segoe UI Symbol" w:cs="Segoe UI Symbol"/>
                <w:b/>
                <w:sz w:val="16"/>
                <w:szCs w:val="16"/>
              </w:rPr>
              <w:t>☐</w:t>
            </w:r>
            <w:r w:rsidRPr="00903017">
              <w:rPr>
                <w:rFonts w:ascii="Times New Roman" w:hAnsi="Times New Roman" w:cs="Times New Roman"/>
                <w:b/>
                <w:sz w:val="16"/>
                <w:szCs w:val="16"/>
              </w:rPr>
              <w:t xml:space="preserve"> Quiz  </w:t>
            </w:r>
            <w:r w:rsidR="00032304" w:rsidRPr="00903017">
              <w:rPr>
                <w:rFonts w:ascii="Times New Roman" w:hAnsi="Times New Roman" w:cs="Times New Roman"/>
                <w:b/>
                <w:sz w:val="16"/>
                <w:szCs w:val="16"/>
              </w:rPr>
              <w:t xml:space="preserve">      </w:t>
            </w:r>
            <w:r w:rsidR="00070D56" w:rsidRPr="00903017">
              <w:rPr>
                <w:rFonts w:ascii="Times New Roman" w:hAnsi="Times New Roman" w:cs="Times New Roman"/>
                <w:b/>
                <w:sz w:val="16"/>
                <w:szCs w:val="16"/>
              </w:rPr>
              <w:t xml:space="preserve">     </w:t>
            </w:r>
            <w:r w:rsidR="00032304" w:rsidRPr="00903017">
              <w:rPr>
                <w:rFonts w:ascii="Times New Roman" w:hAnsi="Times New Roman" w:cs="Times New Roman"/>
                <w:b/>
                <w:sz w:val="16"/>
                <w:szCs w:val="16"/>
              </w:rPr>
              <w:t xml:space="preserve">   </w:t>
            </w:r>
            <w:r w:rsidRPr="00903017">
              <w:rPr>
                <w:rFonts w:ascii="Times New Roman" w:hAnsi="Times New Roman" w:cs="Times New Roman"/>
                <w:b/>
                <w:sz w:val="16"/>
                <w:szCs w:val="16"/>
              </w:rPr>
              <w:t xml:space="preserve">  </w:t>
            </w:r>
            <w:r w:rsidRPr="00903017">
              <w:rPr>
                <w:rFonts w:ascii="Segoe UI Symbol" w:hAnsi="Segoe UI Symbol" w:cs="Segoe UI Symbol"/>
                <w:b/>
                <w:sz w:val="16"/>
                <w:szCs w:val="16"/>
              </w:rPr>
              <w:t>☐</w:t>
            </w:r>
            <w:r w:rsidRPr="00903017">
              <w:rPr>
                <w:rFonts w:ascii="Times New Roman" w:hAnsi="Times New Roman" w:cs="Times New Roman"/>
                <w:b/>
                <w:sz w:val="16"/>
                <w:szCs w:val="16"/>
              </w:rPr>
              <w:t xml:space="preserve"> Unit Test </w:t>
            </w:r>
            <w:r w:rsidR="00032304" w:rsidRPr="00903017">
              <w:rPr>
                <w:rFonts w:ascii="Times New Roman" w:hAnsi="Times New Roman" w:cs="Times New Roman"/>
                <w:b/>
                <w:sz w:val="16"/>
                <w:szCs w:val="16"/>
              </w:rPr>
              <w:t xml:space="preserve">          </w:t>
            </w:r>
            <w:r w:rsidR="00070D56" w:rsidRPr="00903017">
              <w:rPr>
                <w:rFonts w:ascii="Times New Roman" w:hAnsi="Times New Roman" w:cs="Times New Roman"/>
                <w:b/>
                <w:sz w:val="16"/>
                <w:szCs w:val="16"/>
              </w:rPr>
              <w:t xml:space="preserve">    </w:t>
            </w:r>
            <w:r w:rsidR="00032304" w:rsidRPr="00903017">
              <w:rPr>
                <w:rFonts w:ascii="Times New Roman" w:hAnsi="Times New Roman" w:cs="Times New Roman"/>
                <w:b/>
                <w:sz w:val="16"/>
                <w:szCs w:val="16"/>
              </w:rPr>
              <w:t xml:space="preserve"> </w:t>
            </w:r>
            <w:r w:rsidRPr="00903017">
              <w:rPr>
                <w:rFonts w:ascii="Times New Roman" w:hAnsi="Times New Roman" w:cs="Times New Roman"/>
                <w:b/>
                <w:sz w:val="16"/>
                <w:szCs w:val="16"/>
              </w:rPr>
              <w:t xml:space="preserve"> </w:t>
            </w:r>
            <w:r w:rsidR="00032304" w:rsidRPr="00903017">
              <w:rPr>
                <w:rFonts w:ascii="Times New Roman" w:hAnsi="Times New Roman" w:cs="Times New Roman"/>
                <w:b/>
                <w:sz w:val="16"/>
                <w:szCs w:val="16"/>
              </w:rPr>
              <w:t xml:space="preserve">       </w:t>
            </w:r>
            <w:r w:rsidRPr="00903017">
              <w:rPr>
                <w:rFonts w:ascii="Times New Roman" w:hAnsi="Times New Roman" w:cs="Times New Roman"/>
                <w:b/>
                <w:sz w:val="16"/>
                <w:szCs w:val="16"/>
              </w:rPr>
              <w:t xml:space="preserve">  </w:t>
            </w:r>
            <w:r w:rsidRPr="00903017">
              <w:rPr>
                <w:rFonts w:ascii="Segoe UI Symbol" w:hAnsi="Segoe UI Symbol" w:cs="Segoe UI Symbol"/>
                <w:b/>
                <w:sz w:val="16"/>
                <w:szCs w:val="16"/>
              </w:rPr>
              <w:t>☐</w:t>
            </w:r>
            <w:r w:rsidRPr="00903017">
              <w:rPr>
                <w:rFonts w:ascii="Times New Roman" w:hAnsi="Times New Roman" w:cs="Times New Roman"/>
                <w:b/>
                <w:sz w:val="16"/>
                <w:szCs w:val="16"/>
              </w:rPr>
              <w:t xml:space="preserve"> Project  </w:t>
            </w:r>
            <w:r w:rsidR="00032304" w:rsidRPr="00903017">
              <w:rPr>
                <w:rFonts w:ascii="Times New Roman" w:hAnsi="Times New Roman" w:cs="Times New Roman"/>
                <w:b/>
                <w:sz w:val="16"/>
                <w:szCs w:val="16"/>
              </w:rPr>
              <w:t xml:space="preserve">                  </w:t>
            </w:r>
            <w:r w:rsidR="00070D56" w:rsidRPr="00903017">
              <w:rPr>
                <w:rFonts w:ascii="Times New Roman" w:hAnsi="Times New Roman" w:cs="Times New Roman"/>
                <w:b/>
                <w:sz w:val="16"/>
                <w:szCs w:val="16"/>
              </w:rPr>
              <w:t xml:space="preserve">     </w:t>
            </w:r>
            <w:r w:rsidRPr="00903017">
              <w:rPr>
                <w:rFonts w:ascii="Times New Roman" w:hAnsi="Times New Roman" w:cs="Times New Roman"/>
                <w:b/>
                <w:sz w:val="16"/>
                <w:szCs w:val="16"/>
              </w:rPr>
              <w:t xml:space="preserve"> </w:t>
            </w:r>
            <w:r w:rsidR="00032304" w:rsidRPr="00903017">
              <w:rPr>
                <w:rFonts w:ascii="Times New Roman" w:hAnsi="Times New Roman" w:cs="Times New Roman"/>
                <w:b/>
                <w:sz w:val="16"/>
                <w:szCs w:val="16"/>
              </w:rPr>
              <w:t xml:space="preserve">     </w:t>
            </w:r>
            <w:r w:rsidRPr="00903017">
              <w:rPr>
                <w:rFonts w:ascii="Times New Roman" w:hAnsi="Times New Roman" w:cs="Times New Roman"/>
                <w:b/>
                <w:sz w:val="16"/>
                <w:szCs w:val="16"/>
              </w:rPr>
              <w:t xml:space="preserve"> </w:t>
            </w:r>
            <w:r w:rsidRPr="00903017">
              <w:rPr>
                <w:rFonts w:ascii="Segoe UI Symbol" w:hAnsi="Segoe UI Symbol" w:cs="Segoe UI Symbol"/>
                <w:b/>
                <w:sz w:val="16"/>
                <w:szCs w:val="16"/>
              </w:rPr>
              <w:t>☐</w:t>
            </w:r>
            <w:r w:rsidRPr="00903017">
              <w:rPr>
                <w:rFonts w:ascii="Times New Roman" w:hAnsi="Times New Roman" w:cs="Times New Roman"/>
                <w:b/>
                <w:sz w:val="16"/>
                <w:szCs w:val="16"/>
              </w:rPr>
              <w:t xml:space="preserve"> Lab </w:t>
            </w:r>
            <w:r w:rsidR="00032304" w:rsidRPr="00903017">
              <w:rPr>
                <w:rFonts w:ascii="Times New Roman" w:hAnsi="Times New Roman" w:cs="Times New Roman"/>
                <w:b/>
                <w:sz w:val="16"/>
                <w:szCs w:val="16"/>
              </w:rPr>
              <w:t xml:space="preserve">            </w:t>
            </w:r>
            <w:r w:rsidR="00070D56" w:rsidRPr="00903017">
              <w:rPr>
                <w:rFonts w:ascii="Times New Roman" w:hAnsi="Times New Roman" w:cs="Times New Roman"/>
                <w:b/>
                <w:sz w:val="16"/>
                <w:szCs w:val="16"/>
              </w:rPr>
              <w:t xml:space="preserve">  </w:t>
            </w:r>
            <w:r w:rsidR="00032304" w:rsidRPr="00903017">
              <w:rPr>
                <w:rFonts w:ascii="Times New Roman" w:hAnsi="Times New Roman" w:cs="Times New Roman"/>
                <w:b/>
                <w:sz w:val="16"/>
                <w:szCs w:val="16"/>
              </w:rPr>
              <w:t xml:space="preserve">          </w:t>
            </w:r>
            <w:r w:rsidRPr="00903017">
              <w:rPr>
                <w:rFonts w:ascii="Times New Roman" w:hAnsi="Times New Roman" w:cs="Times New Roman"/>
                <w:b/>
                <w:sz w:val="16"/>
                <w:szCs w:val="16"/>
              </w:rPr>
              <w:t xml:space="preserve">  </w:t>
            </w:r>
            <w:r w:rsidRPr="00903017">
              <w:rPr>
                <w:rFonts w:ascii="Segoe UI Symbol" w:hAnsi="Segoe UI Symbol" w:cs="Segoe UI Symbol"/>
                <w:b/>
                <w:sz w:val="16"/>
                <w:szCs w:val="16"/>
              </w:rPr>
              <w:t>☐</w:t>
            </w:r>
            <w:r w:rsidRPr="00903017">
              <w:rPr>
                <w:rFonts w:ascii="Times New Roman" w:hAnsi="Times New Roman" w:cs="Times New Roman"/>
                <w:b/>
                <w:sz w:val="16"/>
                <w:szCs w:val="16"/>
              </w:rPr>
              <w:t xml:space="preserve"> None</w:t>
            </w:r>
          </w:p>
        </w:tc>
      </w:tr>
      <w:tr w:rsidR="0038575B" w:rsidRPr="005A3650" w14:paraId="42B5CDC1" w14:textId="77777777" w:rsidTr="005A3650">
        <w:trPr>
          <w:trHeight w:val="617"/>
        </w:trPr>
        <w:tc>
          <w:tcPr>
            <w:tcW w:w="1220" w:type="dxa"/>
            <w:vMerge w:val="restart"/>
          </w:tcPr>
          <w:p w14:paraId="0825E80A" w14:textId="77777777" w:rsidR="0038575B" w:rsidRPr="00903017" w:rsidRDefault="0038575B" w:rsidP="00B41B19">
            <w:pPr>
              <w:rPr>
                <w:rFonts w:ascii="Times New Roman" w:hAnsi="Times New Roman" w:cs="Times New Roman"/>
                <w:b/>
                <w:sz w:val="16"/>
                <w:szCs w:val="16"/>
              </w:rPr>
            </w:pPr>
          </w:p>
          <w:p w14:paraId="2C9A5A13" w14:textId="77777777" w:rsidR="0038575B" w:rsidRPr="00903017" w:rsidRDefault="0038575B" w:rsidP="00793F6A">
            <w:pPr>
              <w:rPr>
                <w:rFonts w:ascii="Times New Roman" w:hAnsi="Times New Roman" w:cs="Times New Roman"/>
                <w:sz w:val="16"/>
                <w:szCs w:val="16"/>
              </w:rPr>
            </w:pPr>
          </w:p>
        </w:tc>
        <w:tc>
          <w:tcPr>
            <w:tcW w:w="2288" w:type="dxa"/>
            <w:vMerge w:val="restart"/>
            <w:vAlign w:val="center"/>
          </w:tcPr>
          <w:p w14:paraId="4C72AD0F" w14:textId="1E1BC1FC" w:rsidR="0038575B" w:rsidRPr="005A3650" w:rsidRDefault="0038575B" w:rsidP="0038575B">
            <w:pPr>
              <w:jc w:val="center"/>
              <w:rPr>
                <w:rFonts w:ascii="Times New Roman" w:hAnsi="Times New Roman" w:cs="Times New Roman"/>
                <w:b/>
                <w:sz w:val="14"/>
                <w:szCs w:val="16"/>
              </w:rPr>
            </w:pPr>
            <w:r w:rsidRPr="005A3650">
              <w:rPr>
                <w:rFonts w:ascii="Times New Roman" w:hAnsi="Times New Roman" w:cs="Times New Roman"/>
                <w:b/>
                <w:sz w:val="14"/>
                <w:szCs w:val="16"/>
              </w:rPr>
              <w:t>Pre-Teaching</w:t>
            </w:r>
          </w:p>
          <w:p w14:paraId="7C9D4B17" w14:textId="13DCE324" w:rsidR="0038575B" w:rsidRPr="005A3650" w:rsidRDefault="0038575B" w:rsidP="0038575B">
            <w:pPr>
              <w:jc w:val="center"/>
              <w:rPr>
                <w:rFonts w:ascii="Times New Roman" w:hAnsi="Times New Roman" w:cs="Times New Roman"/>
                <w:b/>
                <w:sz w:val="14"/>
                <w:szCs w:val="16"/>
              </w:rPr>
            </w:pPr>
            <w:r w:rsidRPr="005A3650">
              <w:rPr>
                <w:rFonts w:ascii="Times New Roman" w:hAnsi="Times New Roman" w:cs="Times New Roman"/>
                <w:i/>
                <w:noProof/>
                <w:sz w:val="14"/>
                <w:szCs w:val="16"/>
              </w:rPr>
              <w:drawing>
                <wp:anchor distT="0" distB="0" distL="114300" distR="114300" simplePos="0" relativeHeight="251655680" behindDoc="0" locked="0" layoutInCell="1" allowOverlap="1" wp14:anchorId="6E15ADF9" wp14:editId="54DB73F2">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38575B" w:rsidRPr="005A3650" w:rsidRDefault="0038575B" w:rsidP="0038575B">
            <w:pPr>
              <w:rPr>
                <w:rFonts w:ascii="Times New Roman" w:hAnsi="Times New Roman" w:cs="Times New Roman"/>
                <w:b/>
                <w:sz w:val="14"/>
                <w:szCs w:val="16"/>
              </w:rPr>
            </w:pPr>
            <w:r w:rsidRPr="005A3650">
              <w:rPr>
                <w:rFonts w:ascii="Times New Roman" w:hAnsi="Times New Roman" w:cs="Times New Roman"/>
                <w:b/>
                <w:sz w:val="14"/>
                <w:szCs w:val="16"/>
              </w:rPr>
              <w:t xml:space="preserve">       Learning Target</w:t>
            </w:r>
          </w:p>
          <w:p w14:paraId="2E4755A6" w14:textId="44888630" w:rsidR="0038575B" w:rsidRPr="005A3650" w:rsidRDefault="0038575B" w:rsidP="0038575B">
            <w:pPr>
              <w:rPr>
                <w:rFonts w:ascii="Times New Roman" w:hAnsi="Times New Roman" w:cs="Times New Roman"/>
                <w:sz w:val="14"/>
                <w:szCs w:val="16"/>
              </w:rPr>
            </w:pPr>
            <w:r w:rsidRPr="005A3650">
              <w:rPr>
                <w:rFonts w:ascii="Times New Roman" w:hAnsi="Times New Roman" w:cs="Times New Roman"/>
                <w:b/>
                <w:noProof/>
                <w:sz w:val="14"/>
                <w:szCs w:val="16"/>
              </w:rPr>
              <w:drawing>
                <wp:anchor distT="0" distB="0" distL="114300" distR="114300" simplePos="0" relativeHeight="251658752" behindDoc="0" locked="0" layoutInCell="1" allowOverlap="1" wp14:anchorId="2F9FC7E0" wp14:editId="648EC9AA">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38575B" w:rsidRPr="005A3650" w:rsidRDefault="0038575B" w:rsidP="0038575B">
            <w:pPr>
              <w:rPr>
                <w:rFonts w:ascii="Times New Roman" w:hAnsi="Times New Roman" w:cs="Times New Roman"/>
                <w:b/>
                <w:sz w:val="14"/>
                <w:szCs w:val="16"/>
              </w:rPr>
            </w:pPr>
            <w:r w:rsidRPr="005A3650">
              <w:rPr>
                <w:rFonts w:ascii="Times New Roman" w:hAnsi="Times New Roman" w:cs="Times New Roman"/>
                <w:sz w:val="14"/>
                <w:szCs w:val="16"/>
              </w:rPr>
              <w:t xml:space="preserve">      </w:t>
            </w:r>
            <w:r w:rsidRPr="005A3650">
              <w:rPr>
                <w:rFonts w:ascii="Times New Roman" w:hAnsi="Times New Roman" w:cs="Times New Roman"/>
                <w:b/>
                <w:sz w:val="14"/>
                <w:szCs w:val="16"/>
              </w:rPr>
              <w:t>Success Criteria 1</w:t>
            </w:r>
          </w:p>
          <w:p w14:paraId="43A01BC8" w14:textId="77777777" w:rsidR="0038575B" w:rsidRPr="005A3650" w:rsidRDefault="0038575B" w:rsidP="0038575B">
            <w:pPr>
              <w:rPr>
                <w:rFonts w:ascii="Times New Roman" w:hAnsi="Times New Roman" w:cs="Times New Roman"/>
                <w:b/>
                <w:sz w:val="14"/>
                <w:szCs w:val="16"/>
              </w:rPr>
            </w:pPr>
          </w:p>
          <w:p w14:paraId="416FB284" w14:textId="2823FA34" w:rsidR="0038575B" w:rsidRPr="005A3650" w:rsidRDefault="0038575B" w:rsidP="0038575B">
            <w:pPr>
              <w:rPr>
                <w:rFonts w:ascii="Times New Roman" w:hAnsi="Times New Roman" w:cs="Times New Roman"/>
                <w:b/>
                <w:sz w:val="14"/>
                <w:szCs w:val="16"/>
              </w:rPr>
            </w:pPr>
            <w:r w:rsidRPr="005A3650">
              <w:rPr>
                <w:rFonts w:ascii="Times New Roman" w:hAnsi="Times New Roman" w:cs="Times New Roman"/>
                <w:b/>
                <w:noProof/>
                <w:sz w:val="14"/>
                <w:szCs w:val="16"/>
              </w:rPr>
              <w:drawing>
                <wp:anchor distT="0" distB="0" distL="114300" distR="114300" simplePos="0" relativeHeight="251661824" behindDoc="0" locked="0" layoutInCell="1" allowOverlap="1" wp14:anchorId="4F824CCD" wp14:editId="527EC66B">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5A3650">
              <w:rPr>
                <w:rFonts w:ascii="Times New Roman" w:hAnsi="Times New Roman" w:cs="Times New Roman"/>
                <w:b/>
                <w:sz w:val="14"/>
                <w:szCs w:val="16"/>
              </w:rPr>
              <w:t xml:space="preserve">           </w:t>
            </w:r>
          </w:p>
          <w:p w14:paraId="290F3F66" w14:textId="7D531017" w:rsidR="0038575B" w:rsidRPr="005A3650" w:rsidRDefault="0038575B" w:rsidP="0038575B">
            <w:pPr>
              <w:rPr>
                <w:rFonts w:ascii="Times New Roman" w:hAnsi="Times New Roman" w:cs="Times New Roman"/>
                <w:sz w:val="14"/>
                <w:szCs w:val="16"/>
              </w:rPr>
            </w:pPr>
            <w:r w:rsidRPr="005A3650">
              <w:rPr>
                <w:rFonts w:ascii="Times New Roman" w:hAnsi="Times New Roman" w:cs="Times New Roman"/>
                <w:b/>
                <w:sz w:val="14"/>
                <w:szCs w:val="16"/>
              </w:rPr>
              <w:t xml:space="preserve">          Success Criteria 2</w:t>
            </w:r>
          </w:p>
        </w:tc>
        <w:tc>
          <w:tcPr>
            <w:tcW w:w="2157" w:type="dxa"/>
            <w:vAlign w:val="center"/>
          </w:tcPr>
          <w:p w14:paraId="2091A09A" w14:textId="0B14E55E"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b/>
                <w:sz w:val="14"/>
                <w:szCs w:val="16"/>
              </w:rPr>
              <w:t>Activation of Learning</w:t>
            </w:r>
          </w:p>
          <w:p w14:paraId="1664FA22" w14:textId="6C4B6282"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i/>
                <w:sz w:val="14"/>
                <w:szCs w:val="16"/>
              </w:rPr>
              <w:t>(5 min)</w:t>
            </w:r>
          </w:p>
        </w:tc>
        <w:tc>
          <w:tcPr>
            <w:tcW w:w="1980" w:type="dxa"/>
            <w:vAlign w:val="center"/>
          </w:tcPr>
          <w:p w14:paraId="5B078061" w14:textId="5409C8B0"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b/>
                <w:sz w:val="14"/>
                <w:szCs w:val="16"/>
              </w:rPr>
              <w:t>Focused Instruction</w:t>
            </w:r>
          </w:p>
          <w:p w14:paraId="40672AD6" w14:textId="77777777" w:rsidR="0038575B" w:rsidRPr="005A3650" w:rsidRDefault="0038575B" w:rsidP="00CE6AA5">
            <w:pPr>
              <w:jc w:val="center"/>
              <w:rPr>
                <w:rFonts w:ascii="Times New Roman" w:hAnsi="Times New Roman" w:cs="Times New Roman"/>
                <w:i/>
                <w:sz w:val="14"/>
                <w:szCs w:val="16"/>
              </w:rPr>
            </w:pPr>
            <w:r w:rsidRPr="005A3650">
              <w:rPr>
                <w:rFonts w:ascii="Times New Roman" w:hAnsi="Times New Roman" w:cs="Times New Roman"/>
                <w:i/>
                <w:sz w:val="14"/>
                <w:szCs w:val="16"/>
              </w:rPr>
              <w:t>(10 min)</w:t>
            </w:r>
          </w:p>
          <w:p w14:paraId="49D4E9E5" w14:textId="3AD9680B" w:rsidR="0038575B" w:rsidRPr="005A3650" w:rsidRDefault="0038575B" w:rsidP="00CE6AA5">
            <w:pPr>
              <w:jc w:val="center"/>
              <w:rPr>
                <w:rFonts w:ascii="Times New Roman" w:hAnsi="Times New Roman" w:cs="Times New Roman"/>
                <w:b/>
                <w:i/>
                <w:sz w:val="14"/>
                <w:szCs w:val="16"/>
              </w:rPr>
            </w:pPr>
            <w:r w:rsidRPr="005A3650">
              <w:rPr>
                <w:rFonts w:ascii="Times New Roman" w:hAnsi="Times New Roman" w:cs="Times New Roman"/>
                <w:b/>
                <w:i/>
                <w:sz w:val="14"/>
                <w:szCs w:val="16"/>
              </w:rPr>
              <w:t>*I DO</w:t>
            </w:r>
          </w:p>
        </w:tc>
        <w:tc>
          <w:tcPr>
            <w:tcW w:w="1667" w:type="dxa"/>
            <w:vAlign w:val="center"/>
          </w:tcPr>
          <w:p w14:paraId="081DDC2C" w14:textId="77777777"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b/>
                <w:sz w:val="14"/>
                <w:szCs w:val="16"/>
              </w:rPr>
              <w:t>Guided Instruction</w:t>
            </w:r>
          </w:p>
          <w:p w14:paraId="63F3D7DA" w14:textId="77777777" w:rsidR="0038575B" w:rsidRPr="005A3650" w:rsidRDefault="0038575B" w:rsidP="00CE6AA5">
            <w:pPr>
              <w:jc w:val="center"/>
              <w:rPr>
                <w:rFonts w:ascii="Times New Roman" w:hAnsi="Times New Roman" w:cs="Times New Roman"/>
                <w:i/>
                <w:sz w:val="14"/>
                <w:szCs w:val="16"/>
              </w:rPr>
            </w:pPr>
            <w:r w:rsidRPr="005A3650">
              <w:rPr>
                <w:rFonts w:ascii="Times New Roman" w:hAnsi="Times New Roman" w:cs="Times New Roman"/>
                <w:i/>
                <w:sz w:val="14"/>
                <w:szCs w:val="16"/>
              </w:rPr>
              <w:t>(10 min)</w:t>
            </w:r>
          </w:p>
          <w:p w14:paraId="7C943FA0" w14:textId="0F4E79BE" w:rsidR="0038575B" w:rsidRPr="005A3650" w:rsidRDefault="0038575B" w:rsidP="00CE6AA5">
            <w:pPr>
              <w:jc w:val="center"/>
              <w:rPr>
                <w:rFonts w:ascii="Times New Roman" w:hAnsi="Times New Roman" w:cs="Times New Roman"/>
                <w:b/>
                <w:i/>
                <w:sz w:val="14"/>
                <w:szCs w:val="16"/>
              </w:rPr>
            </w:pPr>
            <w:r w:rsidRPr="005A3650">
              <w:rPr>
                <w:rFonts w:ascii="Times New Roman" w:hAnsi="Times New Roman" w:cs="Times New Roman"/>
                <w:b/>
                <w:i/>
                <w:sz w:val="14"/>
                <w:szCs w:val="16"/>
              </w:rPr>
              <w:t>*WE DO</w:t>
            </w:r>
          </w:p>
        </w:tc>
        <w:tc>
          <w:tcPr>
            <w:tcW w:w="2113" w:type="dxa"/>
            <w:vAlign w:val="center"/>
          </w:tcPr>
          <w:p w14:paraId="5E59CD71" w14:textId="77777777"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b/>
                <w:sz w:val="14"/>
                <w:szCs w:val="16"/>
              </w:rPr>
              <w:t>Collaborative</w:t>
            </w:r>
          </w:p>
          <w:p w14:paraId="362B4CAE" w14:textId="77777777"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b/>
                <w:sz w:val="14"/>
                <w:szCs w:val="16"/>
              </w:rPr>
              <w:t>Learning</w:t>
            </w:r>
          </w:p>
          <w:p w14:paraId="5423F3EA" w14:textId="77777777" w:rsidR="0038575B" w:rsidRPr="005A3650" w:rsidRDefault="0038575B" w:rsidP="00CE6AA5">
            <w:pPr>
              <w:jc w:val="center"/>
              <w:rPr>
                <w:rFonts w:ascii="Times New Roman" w:hAnsi="Times New Roman" w:cs="Times New Roman"/>
                <w:i/>
                <w:sz w:val="14"/>
                <w:szCs w:val="16"/>
              </w:rPr>
            </w:pPr>
            <w:r w:rsidRPr="005A3650">
              <w:rPr>
                <w:rFonts w:ascii="Times New Roman" w:hAnsi="Times New Roman" w:cs="Times New Roman"/>
                <w:i/>
                <w:sz w:val="14"/>
                <w:szCs w:val="16"/>
              </w:rPr>
              <w:t>(10 min)</w:t>
            </w:r>
          </w:p>
          <w:p w14:paraId="362986E1" w14:textId="0A15F8EC" w:rsidR="0038575B" w:rsidRPr="005A3650" w:rsidRDefault="0038575B" w:rsidP="00CE6AA5">
            <w:pPr>
              <w:jc w:val="center"/>
              <w:rPr>
                <w:rFonts w:ascii="Times New Roman" w:hAnsi="Times New Roman" w:cs="Times New Roman"/>
                <w:b/>
                <w:i/>
                <w:sz w:val="14"/>
                <w:szCs w:val="16"/>
              </w:rPr>
            </w:pPr>
            <w:r w:rsidRPr="005A3650">
              <w:rPr>
                <w:rFonts w:ascii="Times New Roman" w:hAnsi="Times New Roman" w:cs="Times New Roman"/>
                <w:b/>
                <w:i/>
                <w:sz w:val="14"/>
                <w:szCs w:val="16"/>
              </w:rPr>
              <w:t>*Y’ALL DO</w:t>
            </w:r>
          </w:p>
        </w:tc>
        <w:tc>
          <w:tcPr>
            <w:tcW w:w="1381" w:type="dxa"/>
            <w:vAlign w:val="center"/>
          </w:tcPr>
          <w:p w14:paraId="72282D24" w14:textId="77777777"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b/>
                <w:sz w:val="14"/>
                <w:szCs w:val="16"/>
              </w:rPr>
              <w:t>Independent Learning</w:t>
            </w:r>
          </w:p>
          <w:p w14:paraId="470D2973" w14:textId="77777777" w:rsidR="0038575B" w:rsidRPr="005A3650" w:rsidRDefault="0038575B" w:rsidP="00CE6AA5">
            <w:pPr>
              <w:jc w:val="center"/>
              <w:rPr>
                <w:rFonts w:ascii="Times New Roman" w:hAnsi="Times New Roman" w:cs="Times New Roman"/>
                <w:i/>
                <w:sz w:val="14"/>
                <w:szCs w:val="16"/>
              </w:rPr>
            </w:pPr>
            <w:r w:rsidRPr="005A3650">
              <w:rPr>
                <w:rFonts w:ascii="Times New Roman" w:hAnsi="Times New Roman" w:cs="Times New Roman"/>
                <w:i/>
                <w:sz w:val="14"/>
                <w:szCs w:val="16"/>
              </w:rPr>
              <w:t>(10 min)</w:t>
            </w:r>
          </w:p>
          <w:p w14:paraId="0A58C241" w14:textId="05BA2B88" w:rsidR="0038575B" w:rsidRPr="005A3650" w:rsidRDefault="0038575B" w:rsidP="00CE6AA5">
            <w:pPr>
              <w:jc w:val="center"/>
              <w:rPr>
                <w:rFonts w:ascii="Times New Roman" w:hAnsi="Times New Roman" w:cs="Times New Roman"/>
                <w:b/>
                <w:i/>
                <w:sz w:val="14"/>
                <w:szCs w:val="16"/>
              </w:rPr>
            </w:pPr>
            <w:r w:rsidRPr="005A3650">
              <w:rPr>
                <w:rFonts w:ascii="Times New Roman" w:hAnsi="Times New Roman" w:cs="Times New Roman"/>
                <w:b/>
                <w:i/>
                <w:sz w:val="14"/>
                <w:szCs w:val="16"/>
              </w:rPr>
              <w:t>*YOU DO</w:t>
            </w:r>
          </w:p>
        </w:tc>
        <w:tc>
          <w:tcPr>
            <w:tcW w:w="1455" w:type="dxa"/>
            <w:vAlign w:val="center"/>
          </w:tcPr>
          <w:p w14:paraId="0A20FAFA" w14:textId="77777777"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b/>
                <w:sz w:val="14"/>
                <w:szCs w:val="16"/>
              </w:rPr>
              <w:t>Closing</w:t>
            </w:r>
          </w:p>
          <w:p w14:paraId="2E49079D" w14:textId="77777777" w:rsidR="0038575B" w:rsidRPr="005A3650" w:rsidRDefault="0038575B" w:rsidP="00CE6AA5">
            <w:pPr>
              <w:jc w:val="center"/>
              <w:rPr>
                <w:rFonts w:ascii="Times New Roman" w:hAnsi="Times New Roman" w:cs="Times New Roman"/>
                <w:i/>
                <w:sz w:val="14"/>
                <w:szCs w:val="16"/>
              </w:rPr>
            </w:pPr>
            <w:r w:rsidRPr="005A3650">
              <w:rPr>
                <w:rFonts w:ascii="Times New Roman" w:hAnsi="Times New Roman" w:cs="Times New Roman"/>
                <w:i/>
                <w:sz w:val="14"/>
                <w:szCs w:val="16"/>
              </w:rPr>
              <w:t>(5 min)</w:t>
            </w:r>
          </w:p>
        </w:tc>
      </w:tr>
      <w:tr w:rsidR="0038575B" w:rsidRPr="005A3650" w14:paraId="1D88E8C9" w14:textId="77777777" w:rsidTr="005A3650">
        <w:trPr>
          <w:trHeight w:val="1886"/>
        </w:trPr>
        <w:tc>
          <w:tcPr>
            <w:tcW w:w="1220" w:type="dxa"/>
            <w:vMerge/>
          </w:tcPr>
          <w:p w14:paraId="375CD7B4" w14:textId="230F0552" w:rsidR="0038575B" w:rsidRPr="00903017" w:rsidRDefault="0038575B" w:rsidP="00032304">
            <w:pPr>
              <w:rPr>
                <w:rFonts w:ascii="Times New Roman" w:hAnsi="Times New Roman" w:cs="Times New Roman"/>
                <w:b/>
                <w:sz w:val="16"/>
                <w:szCs w:val="16"/>
              </w:rPr>
            </w:pPr>
          </w:p>
        </w:tc>
        <w:tc>
          <w:tcPr>
            <w:tcW w:w="2288" w:type="dxa"/>
            <w:vMerge/>
          </w:tcPr>
          <w:p w14:paraId="440A32E6" w14:textId="0EF76CBF" w:rsidR="0038575B" w:rsidRPr="005A3650" w:rsidRDefault="0038575B" w:rsidP="00032304">
            <w:pPr>
              <w:pStyle w:val="ListParagraph"/>
              <w:ind w:left="360"/>
              <w:rPr>
                <w:rFonts w:ascii="Times New Roman" w:hAnsi="Times New Roman" w:cs="Times New Roman"/>
                <w:color w:val="595959" w:themeColor="text1" w:themeTint="A6"/>
                <w:sz w:val="14"/>
                <w:szCs w:val="16"/>
              </w:rPr>
            </w:pPr>
          </w:p>
        </w:tc>
        <w:tc>
          <w:tcPr>
            <w:tcW w:w="2157" w:type="dxa"/>
          </w:tcPr>
          <w:p w14:paraId="15EBDE5C"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Do Now</w:t>
            </w:r>
          </w:p>
          <w:p w14:paraId="6CCB83F6" w14:textId="3789B64D"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Quick Write*</w:t>
            </w:r>
          </w:p>
          <w:p w14:paraId="1695A67F"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Think/Pair/Share</w:t>
            </w:r>
          </w:p>
          <w:p w14:paraId="5A65DB93"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Polls</w:t>
            </w:r>
          </w:p>
          <w:p w14:paraId="4894B351"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Notice/Wonder</w:t>
            </w:r>
          </w:p>
          <w:p w14:paraId="7B3F8DB5" w14:textId="5354366F"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Number Talks</w:t>
            </w:r>
          </w:p>
          <w:p w14:paraId="6019D56D"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Engaging Video</w:t>
            </w:r>
          </w:p>
          <w:p w14:paraId="2E191E16" w14:textId="2E55C129" w:rsidR="00070D56" w:rsidRPr="005A3650" w:rsidRDefault="0038575B" w:rsidP="00070D56">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Open-Ended Question</w:t>
            </w:r>
          </w:p>
        </w:tc>
        <w:tc>
          <w:tcPr>
            <w:tcW w:w="1980" w:type="dxa"/>
          </w:tcPr>
          <w:p w14:paraId="46D9C737" w14:textId="7146F85D"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Think Aloud</w:t>
            </w:r>
          </w:p>
          <w:p w14:paraId="2BBC73D4" w14:textId="39CA88C5"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Visuals</w:t>
            </w:r>
          </w:p>
          <w:p w14:paraId="77B4669A" w14:textId="428DD10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Demonstration</w:t>
            </w:r>
          </w:p>
          <w:p w14:paraId="5ED112F0" w14:textId="2316498B"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Analogies*</w:t>
            </w:r>
          </w:p>
          <w:p w14:paraId="15D057BC" w14:textId="00426E39"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Worked Examples</w:t>
            </w:r>
          </w:p>
          <w:p w14:paraId="13FE775E"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Nearpod Activity</w:t>
            </w:r>
          </w:p>
          <w:p w14:paraId="564F8595" w14:textId="29101358"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Mnemonic Devices*</w:t>
            </w:r>
          </w:p>
        </w:tc>
        <w:tc>
          <w:tcPr>
            <w:tcW w:w="1667" w:type="dxa"/>
          </w:tcPr>
          <w:p w14:paraId="7127F1F2" w14:textId="276D857D"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Socratic Seminar *</w:t>
            </w:r>
          </w:p>
          <w:p w14:paraId="2479B625" w14:textId="27CE1FB9"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Call/Response</w:t>
            </w:r>
          </w:p>
          <w:p w14:paraId="6C4D6C33" w14:textId="65EAC9B8"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Probing Questions</w:t>
            </w:r>
          </w:p>
          <w:p w14:paraId="469D623B" w14:textId="2A331C1E"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Graphic Organizer</w:t>
            </w:r>
          </w:p>
          <w:p w14:paraId="6FE189F4"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Nearpod Activity</w:t>
            </w:r>
          </w:p>
          <w:p w14:paraId="43C491C6" w14:textId="6F7A8EE5"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Digital Whiteboard</w:t>
            </w:r>
          </w:p>
        </w:tc>
        <w:tc>
          <w:tcPr>
            <w:tcW w:w="2113" w:type="dxa"/>
          </w:tcPr>
          <w:p w14:paraId="02972E1D" w14:textId="39238615"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Jigsaw*</w:t>
            </w:r>
          </w:p>
          <w:p w14:paraId="7CD0D185" w14:textId="22DBB2DD"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Discussions*</w:t>
            </w:r>
          </w:p>
          <w:p w14:paraId="7202C3FE" w14:textId="236E58F1"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Expert Groups</w:t>
            </w:r>
          </w:p>
          <w:p w14:paraId="6F25CE99" w14:textId="7326A59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Labs</w:t>
            </w:r>
          </w:p>
          <w:p w14:paraId="4048667D"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Stations</w:t>
            </w:r>
          </w:p>
          <w:p w14:paraId="0CBE1D34"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Think/Pair/Share</w:t>
            </w:r>
          </w:p>
          <w:p w14:paraId="1336DEDE"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Create Visuals</w:t>
            </w:r>
          </w:p>
          <w:p w14:paraId="6719414E" w14:textId="341187F0"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Gallery Walk</w:t>
            </w:r>
          </w:p>
        </w:tc>
        <w:tc>
          <w:tcPr>
            <w:tcW w:w="1381" w:type="dxa"/>
          </w:tcPr>
          <w:p w14:paraId="187ED31F" w14:textId="2BB72039"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Written Response*</w:t>
            </w:r>
          </w:p>
          <w:p w14:paraId="5475FDF0" w14:textId="7AC0E73C"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Digital Portfolio</w:t>
            </w:r>
          </w:p>
          <w:p w14:paraId="4D9BCA6F" w14:textId="6F3B55A3"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Presentation</w:t>
            </w:r>
          </w:p>
          <w:p w14:paraId="6CB1F3E4" w14:textId="21F84046"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Canvas Assignment</w:t>
            </w:r>
          </w:p>
          <w:p w14:paraId="01E65D6E" w14:textId="2B50D4A8"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Choice Board</w:t>
            </w:r>
          </w:p>
          <w:p w14:paraId="7D9AF224" w14:textId="11D43791"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Independent Project</w:t>
            </w:r>
          </w:p>
          <w:p w14:paraId="4EEB2826" w14:textId="20BE3512" w:rsidR="0038575B" w:rsidRPr="005A3650" w:rsidRDefault="0038575B" w:rsidP="00C423AB">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Portfolio</w:t>
            </w:r>
          </w:p>
        </w:tc>
        <w:tc>
          <w:tcPr>
            <w:tcW w:w="1455" w:type="dxa"/>
          </w:tcPr>
          <w:p w14:paraId="34F29FA3" w14:textId="744F2413"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Group Discussion</w:t>
            </w:r>
          </w:p>
          <w:p w14:paraId="5AE303D5" w14:textId="3724FFB0"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Exit Ticket</w:t>
            </w:r>
          </w:p>
          <w:p w14:paraId="5216F77E" w14:textId="147DBA22"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3-2-1</w:t>
            </w:r>
          </w:p>
          <w:p w14:paraId="562172F1" w14:textId="19F268CB"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Parking Lot</w:t>
            </w:r>
          </w:p>
          <w:p w14:paraId="5C435D0B" w14:textId="61699CF4"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Journaling*</w:t>
            </w:r>
          </w:p>
          <w:p w14:paraId="2E701957" w14:textId="5320F620"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Nearpod</w:t>
            </w:r>
          </w:p>
        </w:tc>
      </w:tr>
      <w:tr w:rsidR="00BA1AF9" w:rsidRPr="002D02E5" w14:paraId="74ECB0AA" w14:textId="77777777" w:rsidTr="00903017">
        <w:trPr>
          <w:cantSplit/>
          <w:trHeight w:val="1136"/>
        </w:trPr>
        <w:tc>
          <w:tcPr>
            <w:tcW w:w="1220" w:type="dxa"/>
            <w:textDirection w:val="btLr"/>
            <w:vAlign w:val="center"/>
          </w:tcPr>
          <w:p w14:paraId="355D553C" w14:textId="06E82EDF" w:rsidR="00BA1AF9" w:rsidRPr="00903017" w:rsidRDefault="00BA1AF9" w:rsidP="00BA1AF9">
            <w:pPr>
              <w:ind w:left="113" w:right="113"/>
              <w:jc w:val="center"/>
              <w:rPr>
                <w:rFonts w:ascii="Times New Roman" w:hAnsi="Times New Roman" w:cs="Times New Roman"/>
                <w:b/>
                <w:color w:val="595959" w:themeColor="text1" w:themeTint="A6"/>
                <w:sz w:val="16"/>
                <w:szCs w:val="16"/>
              </w:rPr>
            </w:pPr>
            <w:r w:rsidRPr="00903017">
              <w:rPr>
                <w:rFonts w:ascii="Times New Roman" w:hAnsi="Times New Roman" w:cs="Times New Roman"/>
                <w:b/>
                <w:color w:val="595959" w:themeColor="text1" w:themeTint="A6"/>
                <w:sz w:val="16"/>
                <w:szCs w:val="16"/>
              </w:rPr>
              <w:t>Monday</w:t>
            </w:r>
          </w:p>
        </w:tc>
        <w:tc>
          <w:tcPr>
            <w:tcW w:w="2288" w:type="dxa"/>
          </w:tcPr>
          <w:p w14:paraId="7CECBE5A" w14:textId="4D5546B8" w:rsidR="00BA1AF9" w:rsidRPr="00903017" w:rsidRDefault="00BA1AF9" w:rsidP="00BA1AF9">
            <w:pPr>
              <w:rPr>
                <w:rFonts w:ascii="Times New Roman" w:hAnsi="Times New Roman" w:cs="Times New Roman"/>
                <w:b/>
                <w:sz w:val="16"/>
                <w:szCs w:val="16"/>
              </w:rPr>
            </w:pPr>
            <w:r w:rsidRPr="00903017">
              <w:rPr>
                <w:rFonts w:ascii="Times New Roman" w:hAnsi="Times New Roman" w:cs="Times New Roman"/>
                <w:i/>
                <w:noProof/>
                <w:sz w:val="16"/>
                <w:szCs w:val="16"/>
              </w:rPr>
              <w:drawing>
                <wp:inline distT="0" distB="0" distL="0" distR="0" wp14:anchorId="011B91CA" wp14:editId="19B4AD94">
                  <wp:extent cx="133985" cy="131445"/>
                  <wp:effectExtent l="0" t="0" r="0" b="1905"/>
                  <wp:docPr id="4" name="Picture 4"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00EB68BF" w:rsidRPr="00EB68BF">
              <w:rPr>
                <w:rFonts w:ascii="Times New Roman" w:hAnsi="Times New Roman" w:cs="Times New Roman"/>
                <w:sz w:val="16"/>
                <w:szCs w:val="16"/>
              </w:rPr>
              <w:t>I am learning to analyze the constitutional principles and implications of a landmark Supreme Court case by identifying key facts, summarizing the majority opinion, and evaluating its impact on government power and individual rights.</w:t>
            </w:r>
          </w:p>
          <w:p w14:paraId="47590B19" w14:textId="08594CA4" w:rsidR="00BA1AF9" w:rsidRPr="00903017" w:rsidRDefault="00BA1AF9" w:rsidP="00BA1AF9">
            <w:pPr>
              <w:rPr>
                <w:rFonts w:ascii="Times New Roman" w:hAnsi="Times New Roman" w:cs="Times New Roman"/>
                <w:b/>
                <w:sz w:val="16"/>
                <w:szCs w:val="16"/>
              </w:rPr>
            </w:pPr>
            <w:r w:rsidRPr="00903017">
              <w:rPr>
                <w:rFonts w:ascii="Times New Roman" w:hAnsi="Times New Roman" w:cs="Times New Roman"/>
                <w:b/>
                <w:sz w:val="16"/>
                <w:szCs w:val="16"/>
              </w:rPr>
              <w:t xml:space="preserve"> </w:t>
            </w:r>
            <w:r w:rsidRPr="00903017">
              <w:rPr>
                <w:rFonts w:ascii="Times New Roman" w:hAnsi="Times New Roman" w:cs="Times New Roman"/>
                <w:b/>
                <w:noProof/>
                <w:sz w:val="16"/>
                <w:szCs w:val="16"/>
              </w:rPr>
              <w:drawing>
                <wp:inline distT="0" distB="0" distL="0" distR="0" wp14:anchorId="4373CD46" wp14:editId="4C96D8D9">
                  <wp:extent cx="118110" cy="946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903017">
              <w:rPr>
                <w:rFonts w:ascii="Times New Roman" w:hAnsi="Times New Roman" w:cs="Times New Roman"/>
                <w:b/>
                <w:sz w:val="16"/>
                <w:szCs w:val="16"/>
              </w:rPr>
              <w:t xml:space="preserve">  </w:t>
            </w:r>
            <w:r w:rsidRPr="00903017">
              <w:rPr>
                <w:rFonts w:ascii="Times New Roman" w:hAnsi="Times New Roman" w:cs="Times New Roman"/>
                <w:sz w:val="16"/>
                <w:szCs w:val="16"/>
              </w:rPr>
              <w:t xml:space="preserve"> </w:t>
            </w:r>
            <w:r w:rsidR="00EB68BF" w:rsidRPr="00EB68BF">
              <w:rPr>
                <w:rFonts w:ascii="Times New Roman" w:hAnsi="Times New Roman" w:cs="Times New Roman"/>
                <w:sz w:val="16"/>
                <w:szCs w:val="16"/>
              </w:rPr>
              <w:t xml:space="preserve">I can accurately identify and record </w:t>
            </w:r>
            <w:r w:rsidR="00EB68BF">
              <w:rPr>
                <w:rFonts w:ascii="Times New Roman" w:hAnsi="Times New Roman" w:cs="Times New Roman"/>
                <w:sz w:val="16"/>
                <w:szCs w:val="16"/>
              </w:rPr>
              <w:t xml:space="preserve">each Supreme Court case's key facts, constitutional issues, and majority opinions </w:t>
            </w:r>
            <w:r w:rsidR="00EB68BF" w:rsidRPr="00EB68BF">
              <w:rPr>
                <w:rFonts w:ascii="Times New Roman" w:hAnsi="Times New Roman" w:cs="Times New Roman"/>
                <w:sz w:val="16"/>
                <w:szCs w:val="16"/>
              </w:rPr>
              <w:t>in the graphic organizer.</w:t>
            </w:r>
          </w:p>
        </w:tc>
        <w:tc>
          <w:tcPr>
            <w:tcW w:w="2157" w:type="dxa"/>
          </w:tcPr>
          <w:p w14:paraId="739FBD2B" w14:textId="7B27EC1F" w:rsidR="00BA1AF9" w:rsidRPr="00903017" w:rsidRDefault="00EB68BF" w:rsidP="00BA1AF9">
            <w:pPr>
              <w:rPr>
                <w:rFonts w:ascii="Times New Roman" w:hAnsi="Times New Roman" w:cs="Times New Roman"/>
                <w:sz w:val="16"/>
                <w:szCs w:val="16"/>
              </w:rPr>
            </w:pPr>
            <w:r>
              <w:rPr>
                <w:rFonts w:ascii="Times New Roman" w:hAnsi="Times New Roman" w:cs="Times New Roman"/>
                <w:sz w:val="16"/>
                <w:szCs w:val="16"/>
              </w:rPr>
              <w:t xml:space="preserve">Quick Write: Should the Supreme Court oral arguments </w:t>
            </w:r>
            <w:r w:rsidRPr="00EB68BF">
              <w:rPr>
                <w:rFonts w:ascii="Times New Roman" w:hAnsi="Times New Roman" w:cs="Times New Roman"/>
                <w:sz w:val="16"/>
                <w:szCs w:val="16"/>
              </w:rPr>
              <w:t>be taped?  Why or why not?</w:t>
            </w:r>
          </w:p>
        </w:tc>
        <w:tc>
          <w:tcPr>
            <w:tcW w:w="1980" w:type="dxa"/>
          </w:tcPr>
          <w:p w14:paraId="3E0B8FD4" w14:textId="2598F5E4" w:rsidR="00BA1AF9" w:rsidRPr="00903017" w:rsidRDefault="00EB68BF" w:rsidP="00BA1AF9">
            <w:pPr>
              <w:rPr>
                <w:rFonts w:ascii="Times New Roman" w:hAnsi="Times New Roman" w:cs="Times New Roman"/>
                <w:sz w:val="16"/>
                <w:szCs w:val="16"/>
              </w:rPr>
            </w:pPr>
            <w:r>
              <w:rPr>
                <w:rFonts w:ascii="Times New Roman" w:hAnsi="Times New Roman" w:cs="Times New Roman"/>
                <w:i/>
                <w:noProof/>
                <w:sz w:val="16"/>
                <w:szCs w:val="16"/>
              </w:rPr>
              <w:t>The teacher</w:t>
            </w:r>
            <w:r w:rsidR="00BA1AF9">
              <w:rPr>
                <w:rFonts w:ascii="Times New Roman" w:hAnsi="Times New Roman" w:cs="Times New Roman"/>
                <w:i/>
                <w:noProof/>
                <w:sz w:val="16"/>
                <w:szCs w:val="16"/>
              </w:rPr>
              <w:t xml:space="preserve"> will explain how to complete the SCOTUS Organizer </w:t>
            </w:r>
          </w:p>
        </w:tc>
        <w:tc>
          <w:tcPr>
            <w:tcW w:w="1667" w:type="dxa"/>
          </w:tcPr>
          <w:p w14:paraId="5C99985F" w14:textId="04C0C830" w:rsidR="00BA1AF9" w:rsidRPr="00903017" w:rsidRDefault="00BA1AF9" w:rsidP="00BA1AF9">
            <w:pPr>
              <w:rPr>
                <w:rFonts w:ascii="Times New Roman" w:hAnsi="Times New Roman" w:cs="Times New Roman"/>
                <w:sz w:val="16"/>
                <w:szCs w:val="16"/>
              </w:rPr>
            </w:pPr>
            <w:r>
              <w:rPr>
                <w:rFonts w:ascii="Times New Roman" w:hAnsi="Times New Roman" w:cs="Times New Roman"/>
                <w:sz w:val="16"/>
                <w:szCs w:val="16"/>
              </w:rPr>
              <w:t>As a class, we will complete the first one together.</w:t>
            </w:r>
          </w:p>
        </w:tc>
        <w:tc>
          <w:tcPr>
            <w:tcW w:w="2113" w:type="dxa"/>
          </w:tcPr>
          <w:p w14:paraId="0B7764FC" w14:textId="3786BF0B" w:rsidR="00BA1AF9" w:rsidRPr="00903017" w:rsidRDefault="00BA1AF9" w:rsidP="00BA1AF9">
            <w:pPr>
              <w:rPr>
                <w:rFonts w:ascii="Times New Roman" w:hAnsi="Times New Roman" w:cs="Times New Roman"/>
                <w:sz w:val="16"/>
                <w:szCs w:val="16"/>
              </w:rPr>
            </w:pPr>
            <w:r>
              <w:rPr>
                <w:rFonts w:ascii="Times New Roman" w:hAnsi="Times New Roman" w:cs="Times New Roman"/>
                <w:sz w:val="16"/>
                <w:szCs w:val="16"/>
              </w:rPr>
              <w:t>Students will then complete a second case in groups.</w:t>
            </w:r>
          </w:p>
        </w:tc>
        <w:tc>
          <w:tcPr>
            <w:tcW w:w="1381" w:type="dxa"/>
          </w:tcPr>
          <w:p w14:paraId="7E69BD4F" w14:textId="1A346FED" w:rsidR="00BA1AF9" w:rsidRPr="00903017" w:rsidRDefault="00BA1AF9" w:rsidP="00BA1AF9">
            <w:pPr>
              <w:rPr>
                <w:rFonts w:ascii="Times New Roman" w:hAnsi="Times New Roman" w:cs="Times New Roman"/>
                <w:sz w:val="16"/>
                <w:szCs w:val="16"/>
              </w:rPr>
            </w:pPr>
            <w:r>
              <w:rPr>
                <w:rFonts w:ascii="Times New Roman" w:hAnsi="Times New Roman" w:cs="Times New Roman"/>
                <w:sz w:val="16"/>
                <w:szCs w:val="16"/>
              </w:rPr>
              <w:t>Students will continue to complete the packet on their own.</w:t>
            </w:r>
          </w:p>
        </w:tc>
        <w:tc>
          <w:tcPr>
            <w:tcW w:w="1455" w:type="dxa"/>
          </w:tcPr>
          <w:p w14:paraId="39906E85" w14:textId="5DABF1FC" w:rsidR="00BA1AF9" w:rsidRPr="00903017" w:rsidRDefault="00EB68BF" w:rsidP="00BA1AF9">
            <w:pPr>
              <w:rPr>
                <w:rFonts w:ascii="Times New Roman" w:hAnsi="Times New Roman" w:cs="Times New Roman"/>
                <w:sz w:val="16"/>
                <w:szCs w:val="16"/>
              </w:rPr>
            </w:pPr>
            <w:r>
              <w:rPr>
                <w:rFonts w:ascii="Times New Roman" w:hAnsi="Times New Roman" w:cs="Times New Roman"/>
                <w:sz w:val="16"/>
                <w:szCs w:val="16"/>
              </w:rPr>
              <w:t>Exit Ticket</w:t>
            </w:r>
            <w:r w:rsidR="00A32571">
              <w:rPr>
                <w:rFonts w:ascii="Times New Roman" w:hAnsi="Times New Roman" w:cs="Times New Roman"/>
                <w:sz w:val="16"/>
                <w:szCs w:val="16"/>
              </w:rPr>
              <w:t>-Are there any court cases you have questions on?</w:t>
            </w:r>
          </w:p>
        </w:tc>
      </w:tr>
      <w:tr w:rsidR="00EB68BF" w:rsidRPr="002D02E5" w14:paraId="564B18BB" w14:textId="77777777" w:rsidTr="00903017">
        <w:trPr>
          <w:cantSplit/>
          <w:trHeight w:val="1080"/>
        </w:trPr>
        <w:tc>
          <w:tcPr>
            <w:tcW w:w="1220" w:type="dxa"/>
            <w:textDirection w:val="btLr"/>
            <w:vAlign w:val="center"/>
          </w:tcPr>
          <w:p w14:paraId="37426D7C" w14:textId="1B4E7C81" w:rsidR="00EB68BF" w:rsidRPr="00903017" w:rsidRDefault="00EB68BF" w:rsidP="00EB68BF">
            <w:pPr>
              <w:ind w:left="113" w:right="113"/>
              <w:rPr>
                <w:rFonts w:ascii="Times New Roman" w:hAnsi="Times New Roman" w:cs="Times New Roman"/>
                <w:b/>
                <w:color w:val="595959" w:themeColor="text1" w:themeTint="A6"/>
                <w:sz w:val="16"/>
                <w:szCs w:val="16"/>
              </w:rPr>
            </w:pPr>
            <w:r w:rsidRPr="00903017">
              <w:rPr>
                <w:rFonts w:ascii="Times New Roman" w:hAnsi="Times New Roman" w:cs="Times New Roman"/>
                <w:b/>
                <w:color w:val="595959" w:themeColor="text1" w:themeTint="A6"/>
                <w:sz w:val="16"/>
                <w:szCs w:val="16"/>
              </w:rPr>
              <w:t>Tuesday</w:t>
            </w:r>
          </w:p>
        </w:tc>
        <w:tc>
          <w:tcPr>
            <w:tcW w:w="2288" w:type="dxa"/>
          </w:tcPr>
          <w:p w14:paraId="2FAC4E16" w14:textId="77777777" w:rsidR="00EB68BF" w:rsidRPr="00903017" w:rsidRDefault="00EB68BF" w:rsidP="00EB68BF">
            <w:pPr>
              <w:rPr>
                <w:rFonts w:ascii="Times New Roman" w:hAnsi="Times New Roman" w:cs="Times New Roman"/>
                <w:b/>
                <w:sz w:val="16"/>
                <w:szCs w:val="16"/>
              </w:rPr>
            </w:pPr>
            <w:r w:rsidRPr="00903017">
              <w:rPr>
                <w:rFonts w:ascii="Times New Roman" w:hAnsi="Times New Roman" w:cs="Times New Roman"/>
                <w:i/>
                <w:noProof/>
                <w:sz w:val="16"/>
                <w:szCs w:val="16"/>
              </w:rPr>
              <w:drawing>
                <wp:inline distT="0" distB="0" distL="0" distR="0" wp14:anchorId="2B0B7031" wp14:editId="70DBCB9C">
                  <wp:extent cx="133985" cy="131445"/>
                  <wp:effectExtent l="0" t="0" r="0" b="1905"/>
                  <wp:docPr id="15" name="Picture 15"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EB68BF">
              <w:rPr>
                <w:rFonts w:ascii="Times New Roman" w:hAnsi="Times New Roman" w:cs="Times New Roman"/>
                <w:sz w:val="16"/>
                <w:szCs w:val="16"/>
              </w:rPr>
              <w:t>I am learning to analyze the constitutional principles and implications of a landmark Supreme Court case by identifying key facts, summarizing the majority opinion, and evaluating its impact on government power and individual rights.</w:t>
            </w:r>
          </w:p>
          <w:p w14:paraId="7E0EF547" w14:textId="5D3573B5" w:rsidR="00EB68BF" w:rsidRPr="00903017" w:rsidRDefault="00EB68BF" w:rsidP="00EB68BF">
            <w:pPr>
              <w:rPr>
                <w:rFonts w:ascii="Times New Roman" w:hAnsi="Times New Roman" w:cs="Times New Roman"/>
                <w:b/>
                <w:sz w:val="16"/>
                <w:szCs w:val="16"/>
              </w:rPr>
            </w:pPr>
            <w:r w:rsidRPr="00903017">
              <w:rPr>
                <w:rFonts w:ascii="Times New Roman" w:hAnsi="Times New Roman" w:cs="Times New Roman"/>
                <w:b/>
                <w:sz w:val="16"/>
                <w:szCs w:val="16"/>
              </w:rPr>
              <w:t xml:space="preserve"> </w:t>
            </w:r>
            <w:r w:rsidRPr="00903017">
              <w:rPr>
                <w:rFonts w:ascii="Times New Roman" w:hAnsi="Times New Roman" w:cs="Times New Roman"/>
                <w:b/>
                <w:noProof/>
                <w:sz w:val="16"/>
                <w:szCs w:val="16"/>
              </w:rPr>
              <w:drawing>
                <wp:inline distT="0" distB="0" distL="0" distR="0" wp14:anchorId="3B1F16A9" wp14:editId="32B515F4">
                  <wp:extent cx="118110" cy="94615"/>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903017">
              <w:rPr>
                <w:rFonts w:ascii="Times New Roman" w:hAnsi="Times New Roman" w:cs="Times New Roman"/>
                <w:b/>
                <w:sz w:val="16"/>
                <w:szCs w:val="16"/>
              </w:rPr>
              <w:t xml:space="preserve">  </w:t>
            </w:r>
            <w:r w:rsidRPr="00903017">
              <w:rPr>
                <w:rFonts w:ascii="Times New Roman" w:hAnsi="Times New Roman" w:cs="Times New Roman"/>
                <w:sz w:val="16"/>
                <w:szCs w:val="16"/>
              </w:rPr>
              <w:t xml:space="preserve"> </w:t>
            </w:r>
            <w:r w:rsidRPr="00EB68BF">
              <w:rPr>
                <w:rFonts w:ascii="Times New Roman" w:hAnsi="Times New Roman" w:cs="Times New Roman"/>
                <w:sz w:val="16"/>
                <w:szCs w:val="16"/>
              </w:rPr>
              <w:t>I can explain the significance of each case and its impact on government power and individual rights in my own words.</w:t>
            </w:r>
          </w:p>
        </w:tc>
        <w:tc>
          <w:tcPr>
            <w:tcW w:w="2157" w:type="dxa"/>
          </w:tcPr>
          <w:p w14:paraId="239B3AFC" w14:textId="225B5F1F" w:rsidR="00EB68BF" w:rsidRPr="00EB68BF" w:rsidRDefault="00EB68BF" w:rsidP="00EB68BF">
            <w:pPr>
              <w:rPr>
                <w:rFonts w:ascii="Times New Roman" w:hAnsi="Times New Roman" w:cs="Times New Roman"/>
                <w:sz w:val="16"/>
                <w:szCs w:val="16"/>
              </w:rPr>
            </w:pPr>
            <w:r w:rsidRPr="00EB68BF">
              <w:rPr>
                <w:rFonts w:ascii="Times New Roman" w:hAnsi="Times New Roman" w:cs="Times New Roman"/>
                <w:sz w:val="16"/>
                <w:szCs w:val="16"/>
              </w:rPr>
              <w:t>Scenario:</w:t>
            </w:r>
            <w:r>
              <w:rPr>
                <w:rFonts w:ascii="Times New Roman" w:hAnsi="Times New Roman" w:cs="Times New Roman"/>
                <w:sz w:val="16"/>
                <w:szCs w:val="16"/>
              </w:rPr>
              <w:t xml:space="preserve"> </w:t>
            </w:r>
            <w:r w:rsidRPr="00EB68BF">
              <w:rPr>
                <w:rFonts w:ascii="Times New Roman" w:hAnsi="Times New Roman" w:cs="Times New Roman"/>
                <w:sz w:val="16"/>
                <w:szCs w:val="16"/>
              </w:rPr>
              <w:t>A high school student is suspended for refusing to stand during the Pledge of Allegiance as a protest against government policies. The school claims that this behavior disrupts the learning environment and violates school rules, while the student argues that the First Amendment protects their right to free speech and peaceful protest.</w:t>
            </w:r>
          </w:p>
          <w:p w14:paraId="1A69A2A1" w14:textId="01ABEC9C" w:rsidR="00EB68BF" w:rsidRDefault="00EB68BF" w:rsidP="00EB68BF">
            <w:pPr>
              <w:rPr>
                <w:rFonts w:ascii="Times New Roman" w:hAnsi="Times New Roman" w:cs="Times New Roman"/>
                <w:sz w:val="16"/>
                <w:szCs w:val="16"/>
              </w:rPr>
            </w:pPr>
            <w:r w:rsidRPr="00EB68BF">
              <w:rPr>
                <w:rFonts w:ascii="Times New Roman" w:hAnsi="Times New Roman" w:cs="Times New Roman"/>
                <w:sz w:val="16"/>
                <w:szCs w:val="16"/>
              </w:rPr>
              <w:t>Question:</w:t>
            </w:r>
            <w:r>
              <w:rPr>
                <w:rFonts w:ascii="Times New Roman" w:hAnsi="Times New Roman" w:cs="Times New Roman"/>
                <w:sz w:val="16"/>
                <w:szCs w:val="16"/>
              </w:rPr>
              <w:t xml:space="preserve"> </w:t>
            </w:r>
            <w:r w:rsidRPr="00EB68BF">
              <w:rPr>
                <w:rFonts w:ascii="Times New Roman" w:hAnsi="Times New Roman" w:cs="Times New Roman"/>
                <w:sz w:val="16"/>
                <w:szCs w:val="16"/>
              </w:rPr>
              <w:t xml:space="preserve">Should the school have the authority to discipline the student for their actions, or does the First Amendment protect the student’s right to protest? </w:t>
            </w:r>
            <w:r w:rsidRPr="00EB68BF">
              <w:rPr>
                <w:rFonts w:ascii="Times New Roman" w:hAnsi="Times New Roman" w:cs="Times New Roman"/>
                <w:sz w:val="16"/>
                <w:szCs w:val="16"/>
              </w:rPr>
              <w:lastRenderedPageBreak/>
              <w:t>Predict how the Supreme Court might rule and explain your reasoning.</w:t>
            </w:r>
          </w:p>
          <w:p w14:paraId="50714EC4" w14:textId="25E7A440" w:rsidR="00EB68BF" w:rsidRDefault="00EB68BF" w:rsidP="00EB68BF">
            <w:pPr>
              <w:rPr>
                <w:rFonts w:ascii="Times New Roman" w:hAnsi="Times New Roman" w:cs="Times New Roman"/>
                <w:sz w:val="16"/>
                <w:szCs w:val="16"/>
              </w:rPr>
            </w:pPr>
          </w:p>
          <w:p w14:paraId="4294E612" w14:textId="77777777" w:rsidR="00EB68BF" w:rsidRPr="00EB68BF" w:rsidRDefault="00EB68BF" w:rsidP="00EB68BF">
            <w:pPr>
              <w:jc w:val="center"/>
              <w:rPr>
                <w:rFonts w:ascii="Times New Roman" w:hAnsi="Times New Roman" w:cs="Times New Roman"/>
                <w:sz w:val="16"/>
                <w:szCs w:val="16"/>
              </w:rPr>
            </w:pPr>
          </w:p>
        </w:tc>
        <w:tc>
          <w:tcPr>
            <w:tcW w:w="1980" w:type="dxa"/>
          </w:tcPr>
          <w:p w14:paraId="1EE4AD17" w14:textId="3860BE1F" w:rsidR="00EB68BF" w:rsidRPr="00903017" w:rsidRDefault="00EB68BF" w:rsidP="00EB68BF">
            <w:pPr>
              <w:rPr>
                <w:rFonts w:ascii="Times New Roman" w:hAnsi="Times New Roman" w:cs="Times New Roman"/>
                <w:sz w:val="16"/>
                <w:szCs w:val="16"/>
              </w:rPr>
            </w:pPr>
            <w:r>
              <w:rPr>
                <w:rFonts w:ascii="Times New Roman" w:hAnsi="Times New Roman" w:cs="Times New Roman"/>
                <w:sz w:val="16"/>
                <w:szCs w:val="16"/>
              </w:rPr>
              <w:lastRenderedPageBreak/>
              <w:t>The teacher will check in on the SCOTUS Organizer</w:t>
            </w:r>
          </w:p>
        </w:tc>
        <w:tc>
          <w:tcPr>
            <w:tcW w:w="1667" w:type="dxa"/>
          </w:tcPr>
          <w:p w14:paraId="45D10E6B" w14:textId="51A68859" w:rsidR="00EB68BF" w:rsidRPr="00903017" w:rsidRDefault="00EB68BF" w:rsidP="00EB68BF">
            <w:pPr>
              <w:rPr>
                <w:rFonts w:ascii="Times New Roman" w:hAnsi="Times New Roman" w:cs="Times New Roman"/>
                <w:sz w:val="16"/>
                <w:szCs w:val="16"/>
              </w:rPr>
            </w:pPr>
          </w:p>
        </w:tc>
        <w:tc>
          <w:tcPr>
            <w:tcW w:w="2113" w:type="dxa"/>
          </w:tcPr>
          <w:p w14:paraId="0022E828" w14:textId="7CC99805" w:rsidR="00EB68BF" w:rsidRPr="00903017" w:rsidRDefault="00EB68BF" w:rsidP="00EB68BF">
            <w:pPr>
              <w:rPr>
                <w:rFonts w:ascii="Times New Roman" w:hAnsi="Times New Roman" w:cs="Times New Roman"/>
                <w:sz w:val="16"/>
                <w:szCs w:val="16"/>
              </w:rPr>
            </w:pPr>
          </w:p>
        </w:tc>
        <w:tc>
          <w:tcPr>
            <w:tcW w:w="1381" w:type="dxa"/>
          </w:tcPr>
          <w:p w14:paraId="5630EC5E" w14:textId="38E5E8B4" w:rsidR="00EB68BF" w:rsidRPr="00903017" w:rsidRDefault="00EB68BF" w:rsidP="00EB68BF">
            <w:pPr>
              <w:rPr>
                <w:rFonts w:ascii="Times New Roman" w:hAnsi="Times New Roman" w:cs="Times New Roman"/>
                <w:sz w:val="16"/>
                <w:szCs w:val="16"/>
              </w:rPr>
            </w:pPr>
            <w:r>
              <w:rPr>
                <w:rFonts w:ascii="Times New Roman" w:hAnsi="Times New Roman" w:cs="Times New Roman"/>
                <w:sz w:val="16"/>
                <w:szCs w:val="16"/>
              </w:rPr>
              <w:t>Students will continue to complete the packet on their own.</w:t>
            </w:r>
          </w:p>
        </w:tc>
        <w:tc>
          <w:tcPr>
            <w:tcW w:w="1455" w:type="dxa"/>
          </w:tcPr>
          <w:p w14:paraId="2DE8C7F0" w14:textId="234AFE42" w:rsidR="00EB68BF" w:rsidRPr="00903017" w:rsidRDefault="00A32571" w:rsidP="00EB68BF">
            <w:pPr>
              <w:rPr>
                <w:rFonts w:ascii="Times New Roman" w:hAnsi="Times New Roman" w:cs="Times New Roman"/>
                <w:sz w:val="16"/>
                <w:szCs w:val="16"/>
              </w:rPr>
            </w:pPr>
            <w:r>
              <w:rPr>
                <w:rFonts w:ascii="Times New Roman" w:hAnsi="Times New Roman" w:cs="Times New Roman"/>
                <w:sz w:val="16"/>
                <w:szCs w:val="16"/>
              </w:rPr>
              <w:t>What is a scenario you have seen, or been a part of, where YOU FELT like your 1</w:t>
            </w:r>
            <w:r w:rsidRPr="00A32571">
              <w:rPr>
                <w:rFonts w:ascii="Times New Roman" w:hAnsi="Times New Roman" w:cs="Times New Roman"/>
                <w:sz w:val="16"/>
                <w:szCs w:val="16"/>
                <w:vertAlign w:val="superscript"/>
              </w:rPr>
              <w:t>st</w:t>
            </w:r>
            <w:r>
              <w:rPr>
                <w:rFonts w:ascii="Times New Roman" w:hAnsi="Times New Roman" w:cs="Times New Roman"/>
                <w:sz w:val="16"/>
                <w:szCs w:val="16"/>
              </w:rPr>
              <w:t xml:space="preserve"> amendment rights were taken away.</w:t>
            </w:r>
          </w:p>
        </w:tc>
      </w:tr>
      <w:tr w:rsidR="00EB68BF" w:rsidRPr="002D02E5" w14:paraId="2A78BB25" w14:textId="77777777" w:rsidTr="00903017">
        <w:trPr>
          <w:cantSplit/>
          <w:trHeight w:val="795"/>
        </w:trPr>
        <w:tc>
          <w:tcPr>
            <w:tcW w:w="1220" w:type="dxa"/>
            <w:textDirection w:val="btLr"/>
            <w:vAlign w:val="center"/>
          </w:tcPr>
          <w:p w14:paraId="1A008FE8" w14:textId="2D0B1C6F" w:rsidR="00EB68BF" w:rsidRPr="00903017" w:rsidRDefault="00EB68BF" w:rsidP="00EB68BF">
            <w:pPr>
              <w:ind w:left="113" w:right="113"/>
              <w:jc w:val="center"/>
              <w:rPr>
                <w:rFonts w:ascii="Times New Roman" w:hAnsi="Times New Roman" w:cs="Times New Roman"/>
                <w:b/>
                <w:color w:val="595959" w:themeColor="text1" w:themeTint="A6"/>
                <w:sz w:val="16"/>
                <w:szCs w:val="16"/>
              </w:rPr>
            </w:pPr>
            <w:r w:rsidRPr="00903017">
              <w:rPr>
                <w:rFonts w:ascii="Times New Roman" w:hAnsi="Times New Roman" w:cs="Times New Roman"/>
                <w:b/>
                <w:color w:val="595959" w:themeColor="text1" w:themeTint="A6"/>
                <w:sz w:val="16"/>
                <w:szCs w:val="16"/>
              </w:rPr>
              <w:t>Wednesday</w:t>
            </w:r>
          </w:p>
        </w:tc>
        <w:tc>
          <w:tcPr>
            <w:tcW w:w="2288" w:type="dxa"/>
          </w:tcPr>
          <w:p w14:paraId="29AA2DDE" w14:textId="77777777" w:rsidR="00EB68BF" w:rsidRPr="00903017" w:rsidRDefault="00EB68BF" w:rsidP="00EB68BF">
            <w:pPr>
              <w:rPr>
                <w:rFonts w:ascii="Times New Roman" w:hAnsi="Times New Roman" w:cs="Times New Roman"/>
                <w:b/>
                <w:sz w:val="16"/>
                <w:szCs w:val="16"/>
              </w:rPr>
            </w:pPr>
            <w:r w:rsidRPr="00903017">
              <w:rPr>
                <w:rFonts w:ascii="Times New Roman" w:hAnsi="Times New Roman" w:cs="Times New Roman"/>
                <w:i/>
                <w:noProof/>
                <w:sz w:val="16"/>
                <w:szCs w:val="16"/>
              </w:rPr>
              <w:drawing>
                <wp:inline distT="0" distB="0" distL="0" distR="0" wp14:anchorId="3B036371" wp14:editId="0C0ACB35">
                  <wp:extent cx="133985" cy="131445"/>
                  <wp:effectExtent l="0" t="0" r="0" b="1905"/>
                  <wp:docPr id="17" name="Picture 17"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EB68BF">
              <w:rPr>
                <w:rFonts w:ascii="Times New Roman" w:hAnsi="Times New Roman" w:cs="Times New Roman"/>
                <w:sz w:val="16"/>
                <w:szCs w:val="16"/>
              </w:rPr>
              <w:t>I am learning to analyze the constitutional principles and implications of a landmark Supreme Court case by identifying key facts, summarizing the majority opinion, and evaluating its impact on government power and individual rights.</w:t>
            </w:r>
          </w:p>
          <w:p w14:paraId="4BA88B9A" w14:textId="69F83411" w:rsidR="00EB68BF" w:rsidRPr="00903017" w:rsidRDefault="00EB68BF" w:rsidP="00EB68BF">
            <w:pPr>
              <w:rPr>
                <w:rFonts w:ascii="Times New Roman" w:hAnsi="Times New Roman" w:cs="Times New Roman"/>
                <w:b/>
                <w:sz w:val="16"/>
                <w:szCs w:val="16"/>
              </w:rPr>
            </w:pPr>
            <w:r w:rsidRPr="00903017">
              <w:rPr>
                <w:rFonts w:ascii="Times New Roman" w:hAnsi="Times New Roman" w:cs="Times New Roman"/>
                <w:b/>
                <w:sz w:val="16"/>
                <w:szCs w:val="16"/>
              </w:rPr>
              <w:t xml:space="preserve"> </w:t>
            </w:r>
            <w:r w:rsidRPr="00903017">
              <w:rPr>
                <w:rFonts w:ascii="Times New Roman" w:hAnsi="Times New Roman" w:cs="Times New Roman"/>
                <w:b/>
                <w:noProof/>
                <w:sz w:val="16"/>
                <w:szCs w:val="16"/>
              </w:rPr>
              <w:drawing>
                <wp:inline distT="0" distB="0" distL="0" distR="0" wp14:anchorId="15227770" wp14:editId="664CCC97">
                  <wp:extent cx="118110" cy="9461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903017">
              <w:rPr>
                <w:rFonts w:ascii="Times New Roman" w:hAnsi="Times New Roman" w:cs="Times New Roman"/>
                <w:b/>
                <w:sz w:val="16"/>
                <w:szCs w:val="16"/>
              </w:rPr>
              <w:t xml:space="preserve">  </w:t>
            </w:r>
            <w:r w:rsidRPr="00903017">
              <w:rPr>
                <w:rFonts w:ascii="Times New Roman" w:hAnsi="Times New Roman" w:cs="Times New Roman"/>
                <w:sz w:val="16"/>
                <w:szCs w:val="16"/>
              </w:rPr>
              <w:t xml:space="preserve"> </w:t>
            </w:r>
            <w:r w:rsidRPr="00EB68BF">
              <w:rPr>
                <w:rFonts w:ascii="Times New Roman" w:hAnsi="Times New Roman" w:cs="Times New Roman"/>
                <w:sz w:val="16"/>
                <w:szCs w:val="16"/>
              </w:rPr>
              <w:t xml:space="preserve"> </w:t>
            </w:r>
            <w:r>
              <w:rPr>
                <w:rFonts w:ascii="Times New Roman" w:hAnsi="Times New Roman" w:cs="Times New Roman"/>
                <w:sz w:val="16"/>
                <w:szCs w:val="16"/>
              </w:rPr>
              <w:t xml:space="preserve">I </w:t>
            </w:r>
            <w:r w:rsidRPr="00EB68BF">
              <w:rPr>
                <w:rFonts w:ascii="Times New Roman" w:hAnsi="Times New Roman" w:cs="Times New Roman"/>
                <w:sz w:val="16"/>
                <w:szCs w:val="16"/>
              </w:rPr>
              <w:t>can research and summarize the key facts, constitutional principles, and majority opinions of each Supreme Court case included in the bracket.</w:t>
            </w:r>
          </w:p>
        </w:tc>
        <w:tc>
          <w:tcPr>
            <w:tcW w:w="2157" w:type="dxa"/>
          </w:tcPr>
          <w:p w14:paraId="37F1D968" w14:textId="412B39A3" w:rsidR="00EB68BF" w:rsidRDefault="00EB68BF" w:rsidP="00EB68BF">
            <w:pPr>
              <w:rPr>
                <w:rFonts w:ascii="Times New Roman" w:hAnsi="Times New Roman" w:cs="Times New Roman"/>
                <w:sz w:val="16"/>
                <w:szCs w:val="16"/>
              </w:rPr>
            </w:pPr>
            <w:r>
              <w:rPr>
                <w:rFonts w:ascii="Times New Roman" w:hAnsi="Times New Roman" w:cs="Times New Roman"/>
                <w:sz w:val="16"/>
                <w:szCs w:val="16"/>
              </w:rPr>
              <w:t>Guess the Court Case:</w:t>
            </w:r>
          </w:p>
          <w:p w14:paraId="00F974A3" w14:textId="77777777" w:rsidR="00EB68BF" w:rsidRPr="00EB68BF" w:rsidRDefault="00EB68BF" w:rsidP="00EB68BF">
            <w:pPr>
              <w:rPr>
                <w:rFonts w:ascii="Times New Roman" w:hAnsi="Times New Roman" w:cs="Times New Roman"/>
                <w:sz w:val="16"/>
                <w:szCs w:val="16"/>
              </w:rPr>
            </w:pPr>
            <w:r w:rsidRPr="00EB68BF">
              <w:rPr>
                <w:rFonts w:ascii="Times New Roman" w:hAnsi="Times New Roman" w:cs="Times New Roman"/>
                <w:sz w:val="16"/>
                <w:szCs w:val="16"/>
              </w:rPr>
              <w:t>I was decided in 1803.</w:t>
            </w:r>
          </w:p>
          <w:p w14:paraId="7CFC395F" w14:textId="77777777" w:rsidR="00EB68BF" w:rsidRPr="00EB68BF" w:rsidRDefault="00EB68BF" w:rsidP="00EB68BF">
            <w:pPr>
              <w:rPr>
                <w:rFonts w:ascii="Times New Roman" w:hAnsi="Times New Roman" w:cs="Times New Roman"/>
                <w:sz w:val="16"/>
                <w:szCs w:val="16"/>
              </w:rPr>
            </w:pPr>
            <w:r w:rsidRPr="00EB68BF">
              <w:rPr>
                <w:rFonts w:ascii="Times New Roman" w:hAnsi="Times New Roman" w:cs="Times New Roman"/>
                <w:sz w:val="16"/>
                <w:szCs w:val="16"/>
              </w:rPr>
              <w:t>I established the principle of judicial review.</w:t>
            </w:r>
          </w:p>
          <w:p w14:paraId="7331FF80" w14:textId="77777777" w:rsidR="00EB68BF" w:rsidRPr="00EB68BF" w:rsidRDefault="00EB68BF" w:rsidP="00EB68BF">
            <w:pPr>
              <w:rPr>
                <w:rFonts w:ascii="Times New Roman" w:hAnsi="Times New Roman" w:cs="Times New Roman"/>
                <w:sz w:val="16"/>
                <w:szCs w:val="16"/>
              </w:rPr>
            </w:pPr>
            <w:r w:rsidRPr="00EB68BF">
              <w:rPr>
                <w:rFonts w:ascii="Times New Roman" w:hAnsi="Times New Roman" w:cs="Times New Roman"/>
                <w:sz w:val="16"/>
                <w:szCs w:val="16"/>
              </w:rPr>
              <w:t>My ruling strengthened the judicial branch's power by declaring that courts can strike down unconstitutional laws.</w:t>
            </w:r>
          </w:p>
          <w:p w14:paraId="324EE9FF" w14:textId="6023BEF8" w:rsidR="00EB68BF" w:rsidRDefault="00EB68BF" w:rsidP="00EB68BF">
            <w:pPr>
              <w:rPr>
                <w:rFonts w:ascii="Times New Roman" w:hAnsi="Times New Roman" w:cs="Times New Roman"/>
                <w:sz w:val="16"/>
                <w:szCs w:val="16"/>
              </w:rPr>
            </w:pPr>
            <w:r w:rsidRPr="00EB68BF">
              <w:rPr>
                <w:rFonts w:ascii="Times New Roman" w:hAnsi="Times New Roman" w:cs="Times New Roman"/>
                <w:sz w:val="16"/>
                <w:szCs w:val="16"/>
              </w:rPr>
              <w:t>My case arose from a conflict involving midnight appointments made by President John Adams.</w:t>
            </w:r>
          </w:p>
          <w:p w14:paraId="7EEE310C" w14:textId="77777777" w:rsidR="00EB68BF" w:rsidRPr="00EB68BF" w:rsidRDefault="00EB68BF" w:rsidP="00EB68BF">
            <w:pPr>
              <w:jc w:val="center"/>
              <w:rPr>
                <w:rFonts w:ascii="Times New Roman" w:hAnsi="Times New Roman" w:cs="Times New Roman"/>
                <w:sz w:val="16"/>
                <w:szCs w:val="16"/>
              </w:rPr>
            </w:pPr>
          </w:p>
        </w:tc>
        <w:tc>
          <w:tcPr>
            <w:tcW w:w="1980" w:type="dxa"/>
          </w:tcPr>
          <w:p w14:paraId="1C006E23" w14:textId="2B0347F5" w:rsidR="00EB68BF" w:rsidRPr="00903017" w:rsidRDefault="00EB68BF" w:rsidP="00EB68BF">
            <w:pPr>
              <w:rPr>
                <w:rFonts w:ascii="Times New Roman" w:hAnsi="Times New Roman" w:cs="Times New Roman"/>
                <w:sz w:val="16"/>
                <w:szCs w:val="16"/>
              </w:rPr>
            </w:pPr>
            <w:r>
              <w:rPr>
                <w:rFonts w:ascii="Times New Roman" w:hAnsi="Times New Roman" w:cs="Times New Roman"/>
                <w:sz w:val="16"/>
                <w:szCs w:val="16"/>
              </w:rPr>
              <w:t>Teacher will explain the rules of March Madness activity.</w:t>
            </w:r>
          </w:p>
        </w:tc>
        <w:tc>
          <w:tcPr>
            <w:tcW w:w="1667" w:type="dxa"/>
          </w:tcPr>
          <w:p w14:paraId="578DEA5D" w14:textId="37EC4464" w:rsidR="00EB68BF" w:rsidRPr="00903017" w:rsidRDefault="00EB68BF" w:rsidP="00EB68BF">
            <w:pPr>
              <w:rPr>
                <w:rFonts w:ascii="Times New Roman" w:hAnsi="Times New Roman" w:cs="Times New Roman"/>
                <w:sz w:val="16"/>
                <w:szCs w:val="16"/>
              </w:rPr>
            </w:pPr>
          </w:p>
        </w:tc>
        <w:tc>
          <w:tcPr>
            <w:tcW w:w="2113" w:type="dxa"/>
          </w:tcPr>
          <w:p w14:paraId="7A64CDB8" w14:textId="30123FF0" w:rsidR="00EB68BF" w:rsidRPr="00903017" w:rsidRDefault="00EB68BF" w:rsidP="00EB68BF">
            <w:pPr>
              <w:rPr>
                <w:rFonts w:ascii="Times New Roman" w:hAnsi="Times New Roman" w:cs="Times New Roman"/>
                <w:sz w:val="16"/>
                <w:szCs w:val="16"/>
              </w:rPr>
            </w:pPr>
            <w:r>
              <w:rPr>
                <w:rFonts w:ascii="Times New Roman" w:hAnsi="Times New Roman" w:cs="Times New Roman"/>
                <w:sz w:val="16"/>
                <w:szCs w:val="16"/>
              </w:rPr>
              <w:t>March Madness activity with SCOTUS</w:t>
            </w:r>
          </w:p>
        </w:tc>
        <w:tc>
          <w:tcPr>
            <w:tcW w:w="1381" w:type="dxa"/>
          </w:tcPr>
          <w:p w14:paraId="0835072E" w14:textId="472B965B" w:rsidR="00EB68BF" w:rsidRPr="00903017" w:rsidRDefault="00EB68BF" w:rsidP="00EB68BF">
            <w:pPr>
              <w:rPr>
                <w:rFonts w:ascii="Times New Roman" w:hAnsi="Times New Roman" w:cs="Times New Roman"/>
                <w:sz w:val="16"/>
                <w:szCs w:val="16"/>
              </w:rPr>
            </w:pPr>
          </w:p>
        </w:tc>
        <w:tc>
          <w:tcPr>
            <w:tcW w:w="1455" w:type="dxa"/>
          </w:tcPr>
          <w:p w14:paraId="75612296" w14:textId="203276AD" w:rsidR="00EB68BF" w:rsidRPr="00903017" w:rsidRDefault="00A32571" w:rsidP="00EB68BF">
            <w:pPr>
              <w:rPr>
                <w:rFonts w:ascii="Times New Roman" w:hAnsi="Times New Roman" w:cs="Times New Roman"/>
                <w:sz w:val="16"/>
                <w:szCs w:val="16"/>
              </w:rPr>
            </w:pPr>
            <w:r>
              <w:rPr>
                <w:rFonts w:ascii="Times New Roman" w:hAnsi="Times New Roman" w:cs="Times New Roman"/>
                <w:sz w:val="16"/>
                <w:szCs w:val="16"/>
              </w:rPr>
              <w:t>Bracket Wall</w:t>
            </w:r>
          </w:p>
        </w:tc>
      </w:tr>
      <w:tr w:rsidR="00A32571" w:rsidRPr="002D02E5" w14:paraId="2FF05BFF" w14:textId="77777777" w:rsidTr="00903017">
        <w:trPr>
          <w:cantSplit/>
          <w:trHeight w:val="1064"/>
        </w:trPr>
        <w:tc>
          <w:tcPr>
            <w:tcW w:w="1220" w:type="dxa"/>
            <w:textDirection w:val="btLr"/>
            <w:vAlign w:val="center"/>
          </w:tcPr>
          <w:p w14:paraId="74B04E95" w14:textId="1E4E9150" w:rsidR="00A32571" w:rsidRPr="00903017" w:rsidRDefault="00A32571" w:rsidP="00A32571">
            <w:pPr>
              <w:ind w:left="113" w:right="113"/>
              <w:jc w:val="center"/>
              <w:rPr>
                <w:rFonts w:ascii="Times New Roman" w:hAnsi="Times New Roman" w:cs="Times New Roman"/>
                <w:b/>
                <w:color w:val="595959" w:themeColor="text1" w:themeTint="A6"/>
                <w:sz w:val="16"/>
                <w:szCs w:val="16"/>
              </w:rPr>
            </w:pPr>
            <w:r w:rsidRPr="00903017">
              <w:rPr>
                <w:rFonts w:ascii="Times New Roman" w:hAnsi="Times New Roman" w:cs="Times New Roman"/>
                <w:b/>
                <w:color w:val="595959" w:themeColor="text1" w:themeTint="A6"/>
                <w:sz w:val="16"/>
                <w:szCs w:val="16"/>
              </w:rPr>
              <w:t>Thursday</w:t>
            </w:r>
          </w:p>
        </w:tc>
        <w:tc>
          <w:tcPr>
            <w:tcW w:w="2288" w:type="dxa"/>
          </w:tcPr>
          <w:p w14:paraId="65A26D27" w14:textId="77777777" w:rsidR="00A32571" w:rsidRPr="00903017" w:rsidRDefault="00A32571" w:rsidP="00A32571">
            <w:pPr>
              <w:rPr>
                <w:rFonts w:ascii="Times New Roman" w:hAnsi="Times New Roman" w:cs="Times New Roman"/>
                <w:b/>
                <w:sz w:val="16"/>
                <w:szCs w:val="16"/>
              </w:rPr>
            </w:pPr>
            <w:r w:rsidRPr="00903017">
              <w:rPr>
                <w:rFonts w:ascii="Times New Roman" w:hAnsi="Times New Roman" w:cs="Times New Roman"/>
                <w:i/>
                <w:noProof/>
                <w:sz w:val="16"/>
                <w:szCs w:val="16"/>
              </w:rPr>
              <w:drawing>
                <wp:inline distT="0" distB="0" distL="0" distR="0" wp14:anchorId="44101D32" wp14:editId="393CEA38">
                  <wp:extent cx="133985" cy="131445"/>
                  <wp:effectExtent l="0" t="0" r="0" b="1905"/>
                  <wp:docPr id="19" name="Picture 19"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EB68BF">
              <w:rPr>
                <w:rFonts w:ascii="Times New Roman" w:hAnsi="Times New Roman" w:cs="Times New Roman"/>
                <w:sz w:val="16"/>
                <w:szCs w:val="16"/>
              </w:rPr>
              <w:t>I am learning to analyze the constitutional principles and implications of a landmark Supreme Court case by identifying key facts, summarizing the majority opinion, and evaluating its impact on government power and individual rights.</w:t>
            </w:r>
          </w:p>
          <w:p w14:paraId="27FEF938" w14:textId="421318B2" w:rsidR="00A32571" w:rsidRPr="00903017" w:rsidRDefault="00A32571" w:rsidP="00A32571">
            <w:pPr>
              <w:rPr>
                <w:rFonts w:ascii="Times New Roman" w:hAnsi="Times New Roman" w:cs="Times New Roman"/>
                <w:b/>
                <w:sz w:val="16"/>
                <w:szCs w:val="16"/>
              </w:rPr>
            </w:pPr>
            <w:r w:rsidRPr="00903017">
              <w:rPr>
                <w:rFonts w:ascii="Times New Roman" w:hAnsi="Times New Roman" w:cs="Times New Roman"/>
                <w:b/>
                <w:sz w:val="16"/>
                <w:szCs w:val="16"/>
              </w:rPr>
              <w:t xml:space="preserve"> </w:t>
            </w:r>
            <w:r w:rsidRPr="00903017">
              <w:rPr>
                <w:rFonts w:ascii="Times New Roman" w:hAnsi="Times New Roman" w:cs="Times New Roman"/>
                <w:b/>
                <w:noProof/>
                <w:sz w:val="16"/>
                <w:szCs w:val="16"/>
              </w:rPr>
              <w:drawing>
                <wp:inline distT="0" distB="0" distL="0" distR="0" wp14:anchorId="70F24520" wp14:editId="1952D437">
                  <wp:extent cx="118110" cy="9461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903017">
              <w:rPr>
                <w:rFonts w:ascii="Times New Roman" w:hAnsi="Times New Roman" w:cs="Times New Roman"/>
                <w:b/>
                <w:sz w:val="16"/>
                <w:szCs w:val="16"/>
              </w:rPr>
              <w:t xml:space="preserve">  </w:t>
            </w:r>
            <w:r w:rsidRPr="00903017">
              <w:rPr>
                <w:rFonts w:ascii="Times New Roman" w:hAnsi="Times New Roman" w:cs="Times New Roman"/>
                <w:sz w:val="16"/>
                <w:szCs w:val="16"/>
              </w:rPr>
              <w:t xml:space="preserve"> </w:t>
            </w:r>
            <w:r w:rsidRPr="00EB68BF">
              <w:rPr>
                <w:rFonts w:ascii="Times New Roman" w:hAnsi="Times New Roman" w:cs="Times New Roman"/>
                <w:sz w:val="16"/>
                <w:szCs w:val="16"/>
              </w:rPr>
              <w:t>I can evaluate the significance and impact of each case on government power and individual rights to justify its progression through the bracket.</w:t>
            </w:r>
          </w:p>
        </w:tc>
        <w:tc>
          <w:tcPr>
            <w:tcW w:w="2157" w:type="dxa"/>
          </w:tcPr>
          <w:p w14:paraId="1D43A064" w14:textId="77777777" w:rsidR="00A32571" w:rsidRPr="00EB68BF" w:rsidRDefault="00A32571" w:rsidP="00A32571">
            <w:pPr>
              <w:rPr>
                <w:rFonts w:ascii="Times New Roman" w:hAnsi="Times New Roman" w:cs="Times New Roman"/>
                <w:sz w:val="16"/>
                <w:szCs w:val="16"/>
              </w:rPr>
            </w:pPr>
            <w:r>
              <w:rPr>
                <w:rFonts w:ascii="Times New Roman" w:hAnsi="Times New Roman" w:cs="Times New Roman"/>
                <w:sz w:val="16"/>
                <w:szCs w:val="16"/>
              </w:rPr>
              <w:t xml:space="preserve">Quick Write: </w:t>
            </w:r>
            <w:r w:rsidRPr="00EB68BF">
              <w:rPr>
                <w:rFonts w:ascii="Times New Roman" w:hAnsi="Times New Roman" w:cs="Times New Roman"/>
                <w:sz w:val="16"/>
                <w:szCs w:val="16"/>
              </w:rPr>
              <w:t xml:space="preserve">The Supreme Court must often decide between upholding individual rights and ensuring public safety. </w:t>
            </w:r>
          </w:p>
          <w:p w14:paraId="61274EBE" w14:textId="466CF08C" w:rsidR="00A32571" w:rsidRPr="00903017" w:rsidRDefault="00A32571" w:rsidP="00A32571">
            <w:pPr>
              <w:rPr>
                <w:rFonts w:ascii="Times New Roman" w:hAnsi="Times New Roman" w:cs="Times New Roman"/>
                <w:sz w:val="16"/>
                <w:szCs w:val="16"/>
              </w:rPr>
            </w:pPr>
            <w:r w:rsidRPr="00EB68BF">
              <w:rPr>
                <w:rFonts w:ascii="Times New Roman" w:hAnsi="Times New Roman" w:cs="Times New Roman"/>
                <w:sz w:val="16"/>
                <w:szCs w:val="16"/>
              </w:rPr>
              <w:t>In your opinion, which should take priority, and why? Use an example of a constitutional issue, such as free speech, privacy, or religious freedom, to support your reasoning.</w:t>
            </w:r>
          </w:p>
        </w:tc>
        <w:tc>
          <w:tcPr>
            <w:tcW w:w="1980" w:type="dxa"/>
          </w:tcPr>
          <w:p w14:paraId="7BAB9F2C" w14:textId="511A5A23" w:rsidR="00A32571" w:rsidRPr="00903017" w:rsidRDefault="00A32571" w:rsidP="00A32571">
            <w:pPr>
              <w:rPr>
                <w:rFonts w:ascii="Times New Roman" w:hAnsi="Times New Roman" w:cs="Times New Roman"/>
                <w:sz w:val="16"/>
                <w:szCs w:val="16"/>
              </w:rPr>
            </w:pPr>
            <w:r>
              <w:rPr>
                <w:rFonts w:ascii="Times New Roman" w:hAnsi="Times New Roman" w:cs="Times New Roman"/>
                <w:sz w:val="16"/>
                <w:szCs w:val="16"/>
              </w:rPr>
              <w:t>Teacher will explain the rules of March Madness activity.</w:t>
            </w:r>
          </w:p>
        </w:tc>
        <w:tc>
          <w:tcPr>
            <w:tcW w:w="1667" w:type="dxa"/>
          </w:tcPr>
          <w:p w14:paraId="02066648" w14:textId="25708B36" w:rsidR="00A32571" w:rsidRPr="00903017" w:rsidRDefault="00A32571" w:rsidP="00A32571">
            <w:pPr>
              <w:rPr>
                <w:rFonts w:ascii="Times New Roman" w:hAnsi="Times New Roman" w:cs="Times New Roman"/>
                <w:sz w:val="16"/>
                <w:szCs w:val="16"/>
              </w:rPr>
            </w:pPr>
          </w:p>
        </w:tc>
        <w:tc>
          <w:tcPr>
            <w:tcW w:w="2113" w:type="dxa"/>
          </w:tcPr>
          <w:p w14:paraId="4A8E7F0B" w14:textId="1CD5659B" w:rsidR="00A32571" w:rsidRPr="00903017" w:rsidRDefault="00A32571" w:rsidP="00A32571">
            <w:pPr>
              <w:rPr>
                <w:rFonts w:ascii="Times New Roman" w:hAnsi="Times New Roman" w:cs="Times New Roman"/>
                <w:sz w:val="16"/>
                <w:szCs w:val="16"/>
              </w:rPr>
            </w:pPr>
            <w:r>
              <w:rPr>
                <w:rFonts w:ascii="Times New Roman" w:hAnsi="Times New Roman" w:cs="Times New Roman"/>
                <w:sz w:val="16"/>
                <w:szCs w:val="16"/>
              </w:rPr>
              <w:t>March Madness activity with SCOTUS</w:t>
            </w:r>
          </w:p>
        </w:tc>
        <w:tc>
          <w:tcPr>
            <w:tcW w:w="1381" w:type="dxa"/>
          </w:tcPr>
          <w:p w14:paraId="57ACAD40" w14:textId="69994A80" w:rsidR="00A32571" w:rsidRPr="00903017" w:rsidRDefault="00A32571" w:rsidP="00A32571">
            <w:pPr>
              <w:rPr>
                <w:rFonts w:ascii="Times New Roman" w:hAnsi="Times New Roman" w:cs="Times New Roman"/>
                <w:sz w:val="16"/>
                <w:szCs w:val="16"/>
              </w:rPr>
            </w:pPr>
          </w:p>
        </w:tc>
        <w:tc>
          <w:tcPr>
            <w:tcW w:w="1455" w:type="dxa"/>
          </w:tcPr>
          <w:p w14:paraId="167F6272" w14:textId="705138F4" w:rsidR="00A32571" w:rsidRPr="00903017" w:rsidRDefault="00A32571" w:rsidP="00A32571">
            <w:pPr>
              <w:rPr>
                <w:rFonts w:ascii="Times New Roman" w:hAnsi="Times New Roman" w:cs="Times New Roman"/>
                <w:sz w:val="16"/>
                <w:szCs w:val="16"/>
              </w:rPr>
            </w:pPr>
            <w:r>
              <w:rPr>
                <w:rFonts w:ascii="Times New Roman" w:hAnsi="Times New Roman" w:cs="Times New Roman"/>
                <w:sz w:val="16"/>
                <w:szCs w:val="16"/>
              </w:rPr>
              <w:t>Bracket Wall</w:t>
            </w:r>
          </w:p>
        </w:tc>
      </w:tr>
      <w:tr w:rsidR="00A32571" w:rsidRPr="002D02E5" w14:paraId="4C1484AE" w14:textId="77777777" w:rsidTr="00903017">
        <w:trPr>
          <w:cantSplit/>
          <w:trHeight w:val="812"/>
        </w:trPr>
        <w:tc>
          <w:tcPr>
            <w:tcW w:w="1220" w:type="dxa"/>
            <w:textDirection w:val="btLr"/>
            <w:vAlign w:val="center"/>
          </w:tcPr>
          <w:p w14:paraId="6882D6BD" w14:textId="47296C60" w:rsidR="00A32571" w:rsidRPr="00903017" w:rsidRDefault="00A32571" w:rsidP="00A32571">
            <w:pPr>
              <w:ind w:left="113" w:right="113"/>
              <w:jc w:val="center"/>
              <w:rPr>
                <w:rFonts w:ascii="Times New Roman" w:hAnsi="Times New Roman" w:cs="Times New Roman"/>
                <w:b/>
                <w:color w:val="595959" w:themeColor="text1" w:themeTint="A6"/>
                <w:sz w:val="16"/>
                <w:szCs w:val="16"/>
              </w:rPr>
            </w:pPr>
            <w:bookmarkStart w:id="0" w:name="_GoBack" w:colFirst="7" w:colLast="7"/>
            <w:r w:rsidRPr="00903017">
              <w:rPr>
                <w:rFonts w:ascii="Times New Roman" w:hAnsi="Times New Roman" w:cs="Times New Roman"/>
                <w:b/>
                <w:color w:val="595959" w:themeColor="text1" w:themeTint="A6"/>
                <w:sz w:val="16"/>
                <w:szCs w:val="16"/>
              </w:rPr>
              <w:t>Friday</w:t>
            </w:r>
          </w:p>
        </w:tc>
        <w:tc>
          <w:tcPr>
            <w:tcW w:w="2288" w:type="dxa"/>
          </w:tcPr>
          <w:p w14:paraId="588DA227" w14:textId="77777777" w:rsidR="00A32571" w:rsidRPr="00903017" w:rsidRDefault="00A32571" w:rsidP="00A32571">
            <w:pPr>
              <w:rPr>
                <w:rFonts w:ascii="Times New Roman" w:hAnsi="Times New Roman" w:cs="Times New Roman"/>
                <w:b/>
                <w:sz w:val="16"/>
                <w:szCs w:val="16"/>
              </w:rPr>
            </w:pPr>
            <w:r w:rsidRPr="00903017">
              <w:rPr>
                <w:rFonts w:ascii="Times New Roman" w:hAnsi="Times New Roman" w:cs="Times New Roman"/>
                <w:i/>
                <w:noProof/>
                <w:sz w:val="16"/>
                <w:szCs w:val="16"/>
              </w:rPr>
              <w:drawing>
                <wp:inline distT="0" distB="0" distL="0" distR="0" wp14:anchorId="2F5F3FE3" wp14:editId="7422C007">
                  <wp:extent cx="133985" cy="131445"/>
                  <wp:effectExtent l="0" t="0" r="0" b="1905"/>
                  <wp:docPr id="21" name="Picture 21"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EB68BF">
              <w:rPr>
                <w:rFonts w:ascii="Times New Roman" w:hAnsi="Times New Roman" w:cs="Times New Roman"/>
                <w:sz w:val="16"/>
                <w:szCs w:val="16"/>
              </w:rPr>
              <w:t>I am learning to analyze the constitutional principles and implications of a landmark Supreme Court case by identifying key facts, summarizing the majority opinion, and evaluating its impact on government power and individual rights.</w:t>
            </w:r>
          </w:p>
          <w:p w14:paraId="7E7511D5" w14:textId="46C17989" w:rsidR="00A32571" w:rsidRPr="00903017" w:rsidRDefault="00A32571" w:rsidP="00A32571">
            <w:pPr>
              <w:rPr>
                <w:rFonts w:ascii="Times New Roman" w:hAnsi="Times New Roman" w:cs="Times New Roman"/>
                <w:sz w:val="16"/>
                <w:szCs w:val="16"/>
              </w:rPr>
            </w:pPr>
            <w:r w:rsidRPr="00903017">
              <w:rPr>
                <w:rFonts w:ascii="Times New Roman" w:hAnsi="Times New Roman" w:cs="Times New Roman"/>
                <w:b/>
                <w:sz w:val="16"/>
                <w:szCs w:val="16"/>
              </w:rPr>
              <w:t xml:space="preserve"> </w:t>
            </w:r>
            <w:r w:rsidRPr="00903017">
              <w:rPr>
                <w:rFonts w:ascii="Times New Roman" w:hAnsi="Times New Roman" w:cs="Times New Roman"/>
                <w:b/>
                <w:noProof/>
                <w:sz w:val="16"/>
                <w:szCs w:val="16"/>
              </w:rPr>
              <w:drawing>
                <wp:inline distT="0" distB="0" distL="0" distR="0" wp14:anchorId="742DC134" wp14:editId="1A59E10D">
                  <wp:extent cx="118110" cy="94615"/>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903017">
              <w:rPr>
                <w:rFonts w:ascii="Times New Roman" w:hAnsi="Times New Roman" w:cs="Times New Roman"/>
                <w:b/>
                <w:sz w:val="16"/>
                <w:szCs w:val="16"/>
              </w:rPr>
              <w:t xml:space="preserve">  </w:t>
            </w:r>
            <w:r w:rsidRPr="00903017">
              <w:rPr>
                <w:rFonts w:ascii="Times New Roman" w:hAnsi="Times New Roman" w:cs="Times New Roman"/>
                <w:sz w:val="16"/>
                <w:szCs w:val="16"/>
              </w:rPr>
              <w:t xml:space="preserve"> </w:t>
            </w:r>
            <w:r w:rsidRPr="00EB68BF">
              <w:rPr>
                <w:rFonts w:ascii="Times New Roman" w:hAnsi="Times New Roman" w:cs="Times New Roman"/>
                <w:sz w:val="16"/>
                <w:szCs w:val="16"/>
              </w:rPr>
              <w:t>I can engage in informed debates and discussions with peers to compare the importance of cases and defend my decisions.</w:t>
            </w:r>
          </w:p>
        </w:tc>
        <w:tc>
          <w:tcPr>
            <w:tcW w:w="2157" w:type="dxa"/>
          </w:tcPr>
          <w:p w14:paraId="387D58A1" w14:textId="77777777" w:rsidR="00A32571" w:rsidRPr="00EB68BF" w:rsidRDefault="00A32571" w:rsidP="00A32571">
            <w:pPr>
              <w:rPr>
                <w:rFonts w:ascii="Times New Roman" w:hAnsi="Times New Roman" w:cs="Times New Roman"/>
                <w:sz w:val="16"/>
                <w:szCs w:val="16"/>
              </w:rPr>
            </w:pPr>
            <w:r>
              <w:rPr>
                <w:rFonts w:ascii="Times New Roman" w:hAnsi="Times New Roman" w:cs="Times New Roman"/>
                <w:sz w:val="16"/>
                <w:szCs w:val="16"/>
              </w:rPr>
              <w:t xml:space="preserve">Students will answer the following questions about a political cartoon: </w:t>
            </w:r>
            <w:r w:rsidRPr="00EB68BF">
              <w:rPr>
                <w:rFonts w:ascii="Times New Roman" w:hAnsi="Times New Roman" w:cs="Times New Roman"/>
                <w:sz w:val="16"/>
                <w:szCs w:val="16"/>
              </w:rPr>
              <w:t>What symbols or imagery are used in the cartoon, and what do they represent?</w:t>
            </w:r>
          </w:p>
          <w:p w14:paraId="3BBDE999" w14:textId="77777777" w:rsidR="00A32571" w:rsidRPr="00EB68BF" w:rsidRDefault="00A32571" w:rsidP="00A32571">
            <w:pPr>
              <w:rPr>
                <w:rFonts w:ascii="Times New Roman" w:hAnsi="Times New Roman" w:cs="Times New Roman"/>
                <w:sz w:val="16"/>
                <w:szCs w:val="16"/>
              </w:rPr>
            </w:pPr>
            <w:r w:rsidRPr="00EB68BF">
              <w:rPr>
                <w:rFonts w:ascii="Times New Roman" w:hAnsi="Times New Roman" w:cs="Times New Roman"/>
                <w:sz w:val="16"/>
                <w:szCs w:val="16"/>
              </w:rPr>
              <w:t>How does this cartoon reflect public opinion or controversies surrounding the Supreme Court’s role or decision-making?</w:t>
            </w:r>
          </w:p>
          <w:p w14:paraId="6C3A1E46" w14:textId="7FB7714A" w:rsidR="00A32571" w:rsidRPr="00903017" w:rsidRDefault="00A32571" w:rsidP="00A32571">
            <w:pPr>
              <w:rPr>
                <w:rFonts w:ascii="Times New Roman" w:hAnsi="Times New Roman" w:cs="Times New Roman"/>
                <w:sz w:val="16"/>
                <w:szCs w:val="16"/>
              </w:rPr>
            </w:pPr>
            <w:r w:rsidRPr="00EB68BF">
              <w:rPr>
                <w:rFonts w:ascii="Times New Roman" w:hAnsi="Times New Roman" w:cs="Times New Roman"/>
                <w:sz w:val="16"/>
                <w:szCs w:val="16"/>
              </w:rPr>
              <w:t>If you were to create a follow-up cartoon, what would it depict, and why?</w:t>
            </w:r>
          </w:p>
        </w:tc>
        <w:tc>
          <w:tcPr>
            <w:tcW w:w="1980" w:type="dxa"/>
          </w:tcPr>
          <w:p w14:paraId="0CA8540D" w14:textId="6E560457" w:rsidR="00A32571" w:rsidRPr="00903017" w:rsidRDefault="00A32571" w:rsidP="00A32571">
            <w:pPr>
              <w:rPr>
                <w:rFonts w:ascii="Times New Roman" w:hAnsi="Times New Roman" w:cs="Times New Roman"/>
                <w:sz w:val="16"/>
                <w:szCs w:val="16"/>
              </w:rPr>
            </w:pPr>
            <w:r>
              <w:rPr>
                <w:rFonts w:ascii="Times New Roman" w:hAnsi="Times New Roman" w:cs="Times New Roman"/>
                <w:sz w:val="16"/>
                <w:szCs w:val="16"/>
              </w:rPr>
              <w:t>Teacher will explain the rules of March Madness activity.</w:t>
            </w:r>
          </w:p>
        </w:tc>
        <w:tc>
          <w:tcPr>
            <w:tcW w:w="1667" w:type="dxa"/>
          </w:tcPr>
          <w:p w14:paraId="30AD2A80" w14:textId="2F16BE62" w:rsidR="00A32571" w:rsidRPr="00903017" w:rsidRDefault="00A32571" w:rsidP="00A32571">
            <w:pPr>
              <w:rPr>
                <w:rFonts w:ascii="Times New Roman" w:hAnsi="Times New Roman" w:cs="Times New Roman"/>
                <w:sz w:val="16"/>
                <w:szCs w:val="16"/>
              </w:rPr>
            </w:pPr>
          </w:p>
        </w:tc>
        <w:tc>
          <w:tcPr>
            <w:tcW w:w="2113" w:type="dxa"/>
          </w:tcPr>
          <w:p w14:paraId="7E4437AE" w14:textId="3FF346F7" w:rsidR="00A32571" w:rsidRPr="00903017" w:rsidRDefault="00A32571" w:rsidP="00A32571">
            <w:pPr>
              <w:rPr>
                <w:rFonts w:ascii="Times New Roman" w:hAnsi="Times New Roman" w:cs="Times New Roman"/>
                <w:sz w:val="16"/>
                <w:szCs w:val="16"/>
              </w:rPr>
            </w:pPr>
            <w:r>
              <w:rPr>
                <w:rFonts w:ascii="Times New Roman" w:hAnsi="Times New Roman" w:cs="Times New Roman"/>
                <w:sz w:val="16"/>
                <w:szCs w:val="16"/>
              </w:rPr>
              <w:t>March Madness activity with SCOTUS</w:t>
            </w:r>
          </w:p>
        </w:tc>
        <w:tc>
          <w:tcPr>
            <w:tcW w:w="1381" w:type="dxa"/>
          </w:tcPr>
          <w:p w14:paraId="1A18FD7B" w14:textId="0DC6FF8D" w:rsidR="00A32571" w:rsidRPr="00903017" w:rsidRDefault="00A32571" w:rsidP="00A32571">
            <w:pPr>
              <w:rPr>
                <w:rFonts w:ascii="Times New Roman" w:hAnsi="Times New Roman" w:cs="Times New Roman"/>
                <w:sz w:val="16"/>
                <w:szCs w:val="16"/>
              </w:rPr>
            </w:pPr>
          </w:p>
        </w:tc>
        <w:tc>
          <w:tcPr>
            <w:tcW w:w="1455" w:type="dxa"/>
          </w:tcPr>
          <w:p w14:paraId="4BC1277B" w14:textId="598AA470" w:rsidR="00A32571" w:rsidRPr="00903017" w:rsidRDefault="00A32571" w:rsidP="00A32571">
            <w:pPr>
              <w:rPr>
                <w:rFonts w:ascii="Times New Roman" w:hAnsi="Times New Roman" w:cs="Times New Roman"/>
                <w:sz w:val="16"/>
                <w:szCs w:val="16"/>
              </w:rPr>
            </w:pPr>
            <w:r>
              <w:rPr>
                <w:rFonts w:ascii="Times New Roman" w:hAnsi="Times New Roman" w:cs="Times New Roman"/>
                <w:sz w:val="16"/>
                <w:szCs w:val="16"/>
              </w:rPr>
              <w:t>Bracket Wall</w:t>
            </w:r>
          </w:p>
        </w:tc>
      </w:tr>
    </w:tbl>
    <w:bookmarkEnd w:id="0"/>
    <w:p w14:paraId="3C3979F8" w14:textId="77777777" w:rsidR="00032304" w:rsidRPr="00032304" w:rsidRDefault="00032304" w:rsidP="00032304">
      <w:pPr>
        <w:jc w:val="right"/>
        <w:rPr>
          <w:i/>
          <w:sz w:val="14"/>
        </w:rPr>
      </w:pPr>
      <w:r w:rsidRPr="00032304">
        <w:rPr>
          <w:i/>
          <w:sz w:val="14"/>
        </w:rPr>
        <w:t>*key literacy strategies</w:t>
      </w:r>
    </w:p>
    <w:p w14:paraId="15A07767" w14:textId="78FE4C27" w:rsidR="000D14BB" w:rsidRDefault="000D14BB" w:rsidP="002C4A96"/>
    <w:sectPr w:rsidR="000D14BB" w:rsidSect="002D02E5">
      <w:head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A0C4E" w14:textId="77777777" w:rsidR="00AD7AAB" w:rsidRDefault="00AD7AAB" w:rsidP="00B8594D">
      <w:pPr>
        <w:spacing w:after="0" w:line="240" w:lineRule="auto"/>
      </w:pPr>
      <w:r>
        <w:separator/>
      </w:r>
    </w:p>
  </w:endnote>
  <w:endnote w:type="continuationSeparator" w:id="0">
    <w:p w14:paraId="2BCEB867" w14:textId="77777777" w:rsidR="00AD7AAB" w:rsidRDefault="00AD7AAB"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EB627" w14:textId="77777777" w:rsidR="00AD7AAB" w:rsidRDefault="00AD7AAB" w:rsidP="00B8594D">
      <w:pPr>
        <w:spacing w:after="0" w:line="240" w:lineRule="auto"/>
      </w:pPr>
      <w:r>
        <w:separator/>
      </w:r>
    </w:p>
  </w:footnote>
  <w:footnote w:type="continuationSeparator" w:id="0">
    <w:p w14:paraId="16C08F5D" w14:textId="77777777" w:rsidR="00AD7AAB" w:rsidRDefault="00AD7AAB"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6BB8" w14:textId="14903822" w:rsidR="00CE6AA5" w:rsidRPr="00012015" w:rsidRDefault="00E0389E" w:rsidP="00CE6AA5">
    <w:pPr>
      <w:jc w:val="center"/>
      <w:rPr>
        <w:b/>
        <w:sz w:val="32"/>
      </w:rPr>
    </w:pPr>
    <w:r>
      <w:rPr>
        <w:b/>
        <w:noProof/>
        <w:sz w:val="32"/>
      </w:rPr>
      <w:drawing>
        <wp:anchor distT="0" distB="0" distL="114300" distR="114300" simplePos="0" relativeHeight="251658240" behindDoc="0" locked="0" layoutInCell="1" allowOverlap="1" wp14:anchorId="7BC63283" wp14:editId="5D19AA23">
          <wp:simplePos x="0" y="0"/>
          <wp:positionH relativeFrom="column">
            <wp:posOffset>184150</wp:posOffset>
          </wp:positionH>
          <wp:positionV relativeFrom="paragraph">
            <wp:posOffset>-158750</wp:posOffset>
          </wp:positionV>
          <wp:extent cx="793750" cy="435093"/>
          <wp:effectExtent l="0" t="0" r="6350" b="3175"/>
          <wp:wrapNone/>
          <wp:docPr id="7" name="Picture 7" descr="C:\Users\thiyasr\AppData\Local\Microsoft\Windows\INetCache\Content.MSO\6649D5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6649D5C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793750" cy="435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AA5">
      <w:rPr>
        <w:b/>
        <w:sz w:val="32"/>
      </w:rPr>
      <w:t xml:space="preserve">Westside High School </w:t>
    </w:r>
    <w:r w:rsidR="00CE6AA5" w:rsidRPr="00012015">
      <w:rPr>
        <w:b/>
        <w:sz w:val="32"/>
      </w:rPr>
      <w:t>- Weekly Plan to Align Lessons</w:t>
    </w:r>
    <w:r w:rsidR="00CE6AA5">
      <w:rPr>
        <w:b/>
        <w:sz w:val="32"/>
      </w:rPr>
      <w:t xml:space="preserve"> (Week At a Glance) - 2023-24</w:t>
    </w:r>
  </w:p>
  <w:p w14:paraId="4C312744" w14:textId="62C9D608" w:rsidR="00CE6AA5" w:rsidRPr="00C423AB" w:rsidRDefault="00CE6AA5" w:rsidP="00CE6AA5">
    <w:pPr>
      <w:rPr>
        <w:b/>
        <w:bCs/>
        <w:sz w:val="24"/>
        <w:szCs w:val="28"/>
      </w:rPr>
    </w:pPr>
    <w:r w:rsidRPr="00C423AB">
      <w:rPr>
        <w:b/>
        <w:bCs/>
        <w:sz w:val="24"/>
        <w:szCs w:val="28"/>
      </w:rPr>
      <w:t xml:space="preserve">Teacher: </w:t>
    </w:r>
    <w:r w:rsidR="00365CD7">
      <w:rPr>
        <w:b/>
        <w:bCs/>
        <w:color w:val="FF0000"/>
        <w:sz w:val="24"/>
        <w:szCs w:val="28"/>
      </w:rPr>
      <w:t>BEASLEY</w:t>
    </w:r>
    <w:r w:rsidRPr="00C423AB">
      <w:rPr>
        <w:b/>
        <w:bCs/>
        <w:sz w:val="24"/>
        <w:szCs w:val="28"/>
      </w:rPr>
      <w:t xml:space="preserve">   </w:t>
    </w:r>
    <w:r w:rsidR="00C423AB">
      <w:rPr>
        <w:b/>
        <w:bCs/>
        <w:sz w:val="24"/>
        <w:szCs w:val="28"/>
      </w:rPr>
      <w:t xml:space="preserve">       </w:t>
    </w:r>
    <w:r w:rsidRPr="00C423AB">
      <w:rPr>
        <w:b/>
        <w:bCs/>
        <w:sz w:val="24"/>
        <w:szCs w:val="28"/>
      </w:rPr>
      <w:t>Subject</w:t>
    </w:r>
    <w:r w:rsidR="00176B6A">
      <w:rPr>
        <w:b/>
        <w:bCs/>
        <w:color w:val="FF0000"/>
        <w:sz w:val="24"/>
        <w:szCs w:val="28"/>
      </w:rPr>
      <w:t>: SOCIAL STUDIES</w:t>
    </w:r>
    <w:r w:rsidRPr="00176B6A">
      <w:rPr>
        <w:b/>
        <w:bCs/>
        <w:color w:val="FF0000"/>
        <w:sz w:val="24"/>
        <w:szCs w:val="28"/>
      </w:rPr>
      <w:t xml:space="preserve">    </w:t>
    </w:r>
    <w:r w:rsidR="00C423AB" w:rsidRPr="00176B6A">
      <w:rPr>
        <w:b/>
        <w:bCs/>
        <w:color w:val="FF0000"/>
        <w:sz w:val="24"/>
        <w:szCs w:val="28"/>
      </w:rPr>
      <w:t xml:space="preserve">   </w:t>
    </w:r>
    <w:r w:rsidRPr="00C423AB">
      <w:rPr>
        <w:b/>
        <w:bCs/>
        <w:sz w:val="24"/>
        <w:szCs w:val="28"/>
      </w:rPr>
      <w:t xml:space="preserve">Course: </w:t>
    </w:r>
    <w:r w:rsidR="00176B6A">
      <w:rPr>
        <w:b/>
        <w:bCs/>
        <w:color w:val="FF0000"/>
        <w:sz w:val="24"/>
        <w:szCs w:val="28"/>
      </w:rPr>
      <w:t>AP US GOVERNMENT</w:t>
    </w:r>
    <w:r w:rsidRPr="00C423AB">
      <w:rPr>
        <w:b/>
        <w:bCs/>
        <w:sz w:val="24"/>
        <w:szCs w:val="28"/>
      </w:rPr>
      <w:t xml:space="preserve"> </w:t>
    </w:r>
    <w:r w:rsidR="00C423AB">
      <w:rPr>
        <w:b/>
        <w:bCs/>
        <w:sz w:val="24"/>
        <w:szCs w:val="28"/>
      </w:rPr>
      <w:t xml:space="preserve">      </w:t>
    </w:r>
    <w:r w:rsidRPr="00C423AB">
      <w:rPr>
        <w:b/>
        <w:bCs/>
        <w:sz w:val="24"/>
        <w:szCs w:val="28"/>
      </w:rPr>
      <w:t xml:space="preserve">Grade: </w:t>
    </w:r>
    <w:r w:rsidR="00176B6A">
      <w:rPr>
        <w:b/>
        <w:bCs/>
        <w:color w:val="FF0000"/>
        <w:sz w:val="24"/>
        <w:szCs w:val="28"/>
      </w:rPr>
      <w:t>MIX</w:t>
    </w:r>
    <w:r w:rsidRPr="00176B6A">
      <w:rPr>
        <w:b/>
        <w:bCs/>
        <w:color w:val="FF0000"/>
        <w:sz w:val="24"/>
        <w:szCs w:val="28"/>
      </w:rPr>
      <w:t xml:space="preserve">   </w:t>
    </w:r>
    <w:r w:rsidR="00C423AB" w:rsidRPr="00176B6A">
      <w:rPr>
        <w:b/>
        <w:bCs/>
        <w:color w:val="FF0000"/>
        <w:sz w:val="24"/>
        <w:szCs w:val="28"/>
      </w:rPr>
      <w:t xml:space="preserve">        </w:t>
    </w:r>
    <w:r w:rsidRPr="00C423AB">
      <w:rPr>
        <w:b/>
        <w:bCs/>
        <w:sz w:val="24"/>
        <w:szCs w:val="28"/>
      </w:rPr>
      <w:t xml:space="preserve">Date(s): </w:t>
    </w:r>
    <w:r w:rsidR="00A22B4E">
      <w:rPr>
        <w:b/>
        <w:bCs/>
        <w:color w:val="FF0000"/>
        <w:sz w:val="24"/>
        <w:szCs w:val="28"/>
      </w:rPr>
      <w:t xml:space="preserve">January </w:t>
    </w:r>
    <w:r w:rsidR="00BA67C1">
      <w:rPr>
        <w:b/>
        <w:bCs/>
        <w:color w:val="FF0000"/>
        <w:sz w:val="24"/>
        <w:szCs w:val="28"/>
      </w:rPr>
      <w:t>20</w:t>
    </w:r>
    <w:r w:rsidR="00BA67C1" w:rsidRPr="00BA67C1">
      <w:rPr>
        <w:b/>
        <w:bCs/>
        <w:color w:val="FF0000"/>
        <w:sz w:val="24"/>
        <w:szCs w:val="28"/>
        <w:vertAlign w:val="superscript"/>
      </w:rPr>
      <w:t>th</w:t>
    </w:r>
    <w:r w:rsidR="00BA67C1">
      <w:rPr>
        <w:b/>
        <w:bCs/>
        <w:color w:val="FF0000"/>
        <w:sz w:val="24"/>
        <w:szCs w:val="28"/>
      </w:rPr>
      <w:t>-24</w:t>
    </w:r>
    <w:r w:rsidR="00BA67C1" w:rsidRPr="00BA67C1">
      <w:rPr>
        <w:b/>
        <w:bCs/>
        <w:color w:val="FF0000"/>
        <w:sz w:val="24"/>
        <w:szCs w:val="28"/>
        <w:vertAlign w:val="superscript"/>
      </w:rPr>
      <w:t>th</w:t>
    </w:r>
    <w:r w:rsidR="00BA67C1">
      <w:rPr>
        <w:b/>
        <w:bCs/>
        <w:color w:val="FF0000"/>
        <w:sz w:val="24"/>
        <w:szCs w:val="28"/>
      </w:rPr>
      <w:t xml:space="preserve"> </w:t>
    </w:r>
    <w:r w:rsidR="00EB2DFB">
      <w:rPr>
        <w:b/>
        <w:bCs/>
        <w:color w:val="FF0000"/>
        <w:sz w:val="24"/>
        <w:szCs w:val="28"/>
      </w:rPr>
      <w:t xml:space="preserve"> </w:t>
    </w:r>
    <w:r w:rsidR="008523B5">
      <w:rPr>
        <w:b/>
        <w:bCs/>
        <w:color w:val="FF0000"/>
        <w:sz w:val="24"/>
        <w:szCs w:val="28"/>
      </w:rPr>
      <w:t xml:space="preserve"> </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flip:x;visibility:visible;mso-wrap-style:square" o:bullet="t">
        <v:imagedata r:id="rId1" o:title="FEF22E5"/>
      </v:shape>
    </w:pict>
  </w:numPicBullet>
  <w:abstractNum w:abstractNumId="0"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13640"/>
    <w:rsid w:val="00032304"/>
    <w:rsid w:val="00070D56"/>
    <w:rsid w:val="00096F12"/>
    <w:rsid w:val="000B466B"/>
    <w:rsid w:val="000D0CEB"/>
    <w:rsid w:val="000D14BB"/>
    <w:rsid w:val="00134848"/>
    <w:rsid w:val="00176B6A"/>
    <w:rsid w:val="001A0043"/>
    <w:rsid w:val="00201823"/>
    <w:rsid w:val="00203369"/>
    <w:rsid w:val="002116E6"/>
    <w:rsid w:val="002765A4"/>
    <w:rsid w:val="002A41FE"/>
    <w:rsid w:val="002C0ED1"/>
    <w:rsid w:val="002C4A96"/>
    <w:rsid w:val="002D02E5"/>
    <w:rsid w:val="00330408"/>
    <w:rsid w:val="00365CD7"/>
    <w:rsid w:val="0038575B"/>
    <w:rsid w:val="003A71B1"/>
    <w:rsid w:val="00410FCB"/>
    <w:rsid w:val="0042704F"/>
    <w:rsid w:val="00431512"/>
    <w:rsid w:val="00437670"/>
    <w:rsid w:val="00477002"/>
    <w:rsid w:val="004E1A01"/>
    <w:rsid w:val="004E5E3E"/>
    <w:rsid w:val="004F799A"/>
    <w:rsid w:val="00521A58"/>
    <w:rsid w:val="005223BE"/>
    <w:rsid w:val="00522F9C"/>
    <w:rsid w:val="005419F0"/>
    <w:rsid w:val="005859AD"/>
    <w:rsid w:val="00590ABD"/>
    <w:rsid w:val="005A2FE0"/>
    <w:rsid w:val="005A3650"/>
    <w:rsid w:val="005C3AF6"/>
    <w:rsid w:val="005F7A19"/>
    <w:rsid w:val="006021C3"/>
    <w:rsid w:val="006040F4"/>
    <w:rsid w:val="00611878"/>
    <w:rsid w:val="006F261D"/>
    <w:rsid w:val="00730085"/>
    <w:rsid w:val="00733323"/>
    <w:rsid w:val="007614E6"/>
    <w:rsid w:val="007C7FFD"/>
    <w:rsid w:val="007E34D6"/>
    <w:rsid w:val="007F729C"/>
    <w:rsid w:val="00802658"/>
    <w:rsid w:val="008523B5"/>
    <w:rsid w:val="00872678"/>
    <w:rsid w:val="00885A0A"/>
    <w:rsid w:val="008D2EE4"/>
    <w:rsid w:val="00903017"/>
    <w:rsid w:val="00943A36"/>
    <w:rsid w:val="009B0C18"/>
    <w:rsid w:val="009D44A2"/>
    <w:rsid w:val="00A03B34"/>
    <w:rsid w:val="00A22B4E"/>
    <w:rsid w:val="00A32571"/>
    <w:rsid w:val="00A544E6"/>
    <w:rsid w:val="00A54B17"/>
    <w:rsid w:val="00AB7A3A"/>
    <w:rsid w:val="00AC70E0"/>
    <w:rsid w:val="00AD2D6D"/>
    <w:rsid w:val="00AD7AAB"/>
    <w:rsid w:val="00B41B19"/>
    <w:rsid w:val="00B8594D"/>
    <w:rsid w:val="00BA1AF9"/>
    <w:rsid w:val="00BA51D5"/>
    <w:rsid w:val="00BA67C1"/>
    <w:rsid w:val="00BD402D"/>
    <w:rsid w:val="00BD64B6"/>
    <w:rsid w:val="00BE5F2B"/>
    <w:rsid w:val="00C11BB1"/>
    <w:rsid w:val="00C423AB"/>
    <w:rsid w:val="00C55148"/>
    <w:rsid w:val="00CB3D54"/>
    <w:rsid w:val="00CC27F0"/>
    <w:rsid w:val="00CD3D32"/>
    <w:rsid w:val="00CE6AA5"/>
    <w:rsid w:val="00DD5C06"/>
    <w:rsid w:val="00DF1BE7"/>
    <w:rsid w:val="00E0389E"/>
    <w:rsid w:val="00E712C6"/>
    <w:rsid w:val="00E82C59"/>
    <w:rsid w:val="00EA0AC1"/>
    <w:rsid w:val="00EB2DFB"/>
    <w:rsid w:val="00EB5791"/>
    <w:rsid w:val="00EB68BF"/>
    <w:rsid w:val="00F4441F"/>
    <w:rsid w:val="00F47690"/>
    <w:rsid w:val="00F67529"/>
    <w:rsid w:val="00F71DAF"/>
    <w:rsid w:val="00FC6E8B"/>
    <w:rsid w:val="00FC7C15"/>
    <w:rsid w:val="00FF10A4"/>
    <w:rsid w:val="00FF4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34145">
      <w:bodyDiv w:val="1"/>
      <w:marLeft w:val="0"/>
      <w:marRight w:val="0"/>
      <w:marTop w:val="0"/>
      <w:marBottom w:val="0"/>
      <w:divBdr>
        <w:top w:val="none" w:sz="0" w:space="0" w:color="auto"/>
        <w:left w:val="none" w:sz="0" w:space="0" w:color="auto"/>
        <w:bottom w:val="none" w:sz="0" w:space="0" w:color="auto"/>
        <w:right w:val="none" w:sz="0" w:space="0" w:color="auto"/>
      </w:divBdr>
      <w:divsChild>
        <w:div w:id="2025597264">
          <w:marLeft w:val="547"/>
          <w:marRight w:val="0"/>
          <w:marTop w:val="154"/>
          <w:marBottom w:val="0"/>
          <w:divBdr>
            <w:top w:val="none" w:sz="0" w:space="0" w:color="auto"/>
            <w:left w:val="none" w:sz="0" w:space="0" w:color="auto"/>
            <w:bottom w:val="none" w:sz="0" w:space="0" w:color="auto"/>
            <w:right w:val="none" w:sz="0" w:space="0" w:color="auto"/>
          </w:divBdr>
        </w:div>
      </w:divsChild>
    </w:div>
    <w:div w:id="149519926">
      <w:bodyDiv w:val="1"/>
      <w:marLeft w:val="0"/>
      <w:marRight w:val="0"/>
      <w:marTop w:val="0"/>
      <w:marBottom w:val="0"/>
      <w:divBdr>
        <w:top w:val="none" w:sz="0" w:space="0" w:color="auto"/>
        <w:left w:val="none" w:sz="0" w:space="0" w:color="auto"/>
        <w:bottom w:val="none" w:sz="0" w:space="0" w:color="auto"/>
        <w:right w:val="none" w:sz="0" w:space="0" w:color="auto"/>
      </w:divBdr>
      <w:divsChild>
        <w:div w:id="574440176">
          <w:marLeft w:val="634"/>
          <w:marRight w:val="0"/>
          <w:marTop w:val="360"/>
          <w:marBottom w:val="0"/>
          <w:divBdr>
            <w:top w:val="none" w:sz="0" w:space="0" w:color="auto"/>
            <w:left w:val="none" w:sz="0" w:space="0" w:color="auto"/>
            <w:bottom w:val="none" w:sz="0" w:space="0" w:color="auto"/>
            <w:right w:val="none" w:sz="0" w:space="0" w:color="auto"/>
          </w:divBdr>
        </w:div>
      </w:divsChild>
    </w:div>
    <w:div w:id="206140763">
      <w:bodyDiv w:val="1"/>
      <w:marLeft w:val="0"/>
      <w:marRight w:val="0"/>
      <w:marTop w:val="0"/>
      <w:marBottom w:val="0"/>
      <w:divBdr>
        <w:top w:val="none" w:sz="0" w:space="0" w:color="auto"/>
        <w:left w:val="none" w:sz="0" w:space="0" w:color="auto"/>
        <w:bottom w:val="none" w:sz="0" w:space="0" w:color="auto"/>
        <w:right w:val="none" w:sz="0" w:space="0" w:color="auto"/>
      </w:divBdr>
      <w:divsChild>
        <w:div w:id="163010651">
          <w:marLeft w:val="1166"/>
          <w:marRight w:val="0"/>
          <w:marTop w:val="134"/>
          <w:marBottom w:val="0"/>
          <w:divBdr>
            <w:top w:val="none" w:sz="0" w:space="0" w:color="auto"/>
            <w:left w:val="none" w:sz="0" w:space="0" w:color="auto"/>
            <w:bottom w:val="none" w:sz="0" w:space="0" w:color="auto"/>
            <w:right w:val="none" w:sz="0" w:space="0" w:color="auto"/>
          </w:divBdr>
        </w:div>
        <w:div w:id="1485464846">
          <w:marLeft w:val="1166"/>
          <w:marRight w:val="0"/>
          <w:marTop w:val="134"/>
          <w:marBottom w:val="0"/>
          <w:divBdr>
            <w:top w:val="none" w:sz="0" w:space="0" w:color="auto"/>
            <w:left w:val="none" w:sz="0" w:space="0" w:color="auto"/>
            <w:bottom w:val="none" w:sz="0" w:space="0" w:color="auto"/>
            <w:right w:val="none" w:sz="0" w:space="0" w:color="auto"/>
          </w:divBdr>
        </w:div>
        <w:div w:id="2101481336">
          <w:marLeft w:val="1166"/>
          <w:marRight w:val="0"/>
          <w:marTop w:val="134"/>
          <w:marBottom w:val="0"/>
          <w:divBdr>
            <w:top w:val="none" w:sz="0" w:space="0" w:color="auto"/>
            <w:left w:val="none" w:sz="0" w:space="0" w:color="auto"/>
            <w:bottom w:val="none" w:sz="0" w:space="0" w:color="auto"/>
            <w:right w:val="none" w:sz="0" w:space="0" w:color="auto"/>
          </w:divBdr>
        </w:div>
        <w:div w:id="1111165126">
          <w:marLeft w:val="1166"/>
          <w:marRight w:val="0"/>
          <w:marTop w:val="134"/>
          <w:marBottom w:val="0"/>
          <w:divBdr>
            <w:top w:val="none" w:sz="0" w:space="0" w:color="auto"/>
            <w:left w:val="none" w:sz="0" w:space="0" w:color="auto"/>
            <w:bottom w:val="none" w:sz="0" w:space="0" w:color="auto"/>
            <w:right w:val="none" w:sz="0" w:space="0" w:color="auto"/>
          </w:divBdr>
        </w:div>
      </w:divsChild>
    </w:div>
    <w:div w:id="445269838">
      <w:bodyDiv w:val="1"/>
      <w:marLeft w:val="0"/>
      <w:marRight w:val="0"/>
      <w:marTop w:val="0"/>
      <w:marBottom w:val="0"/>
      <w:divBdr>
        <w:top w:val="none" w:sz="0" w:space="0" w:color="auto"/>
        <w:left w:val="none" w:sz="0" w:space="0" w:color="auto"/>
        <w:bottom w:val="none" w:sz="0" w:space="0" w:color="auto"/>
        <w:right w:val="none" w:sz="0" w:space="0" w:color="auto"/>
      </w:divBdr>
      <w:divsChild>
        <w:div w:id="1855024827">
          <w:marLeft w:val="547"/>
          <w:marRight w:val="0"/>
          <w:marTop w:val="130"/>
          <w:marBottom w:val="0"/>
          <w:divBdr>
            <w:top w:val="none" w:sz="0" w:space="0" w:color="auto"/>
            <w:left w:val="none" w:sz="0" w:space="0" w:color="auto"/>
            <w:bottom w:val="none" w:sz="0" w:space="0" w:color="auto"/>
            <w:right w:val="none" w:sz="0" w:space="0" w:color="auto"/>
          </w:divBdr>
        </w:div>
        <w:div w:id="1181823135">
          <w:marLeft w:val="547"/>
          <w:marRight w:val="0"/>
          <w:marTop w:val="130"/>
          <w:marBottom w:val="0"/>
          <w:divBdr>
            <w:top w:val="none" w:sz="0" w:space="0" w:color="auto"/>
            <w:left w:val="none" w:sz="0" w:space="0" w:color="auto"/>
            <w:bottom w:val="none" w:sz="0" w:space="0" w:color="auto"/>
            <w:right w:val="none" w:sz="0" w:space="0" w:color="auto"/>
          </w:divBdr>
        </w:div>
        <w:div w:id="1848524008">
          <w:marLeft w:val="1166"/>
          <w:marRight w:val="0"/>
          <w:marTop w:val="115"/>
          <w:marBottom w:val="0"/>
          <w:divBdr>
            <w:top w:val="none" w:sz="0" w:space="0" w:color="auto"/>
            <w:left w:val="none" w:sz="0" w:space="0" w:color="auto"/>
            <w:bottom w:val="none" w:sz="0" w:space="0" w:color="auto"/>
            <w:right w:val="none" w:sz="0" w:space="0" w:color="auto"/>
          </w:divBdr>
        </w:div>
      </w:divsChild>
    </w:div>
    <w:div w:id="638071760">
      <w:bodyDiv w:val="1"/>
      <w:marLeft w:val="0"/>
      <w:marRight w:val="0"/>
      <w:marTop w:val="0"/>
      <w:marBottom w:val="0"/>
      <w:divBdr>
        <w:top w:val="none" w:sz="0" w:space="0" w:color="auto"/>
        <w:left w:val="none" w:sz="0" w:space="0" w:color="auto"/>
        <w:bottom w:val="none" w:sz="0" w:space="0" w:color="auto"/>
        <w:right w:val="none" w:sz="0" w:space="0" w:color="auto"/>
      </w:divBdr>
      <w:divsChild>
        <w:div w:id="1768430141">
          <w:marLeft w:val="547"/>
          <w:marRight w:val="0"/>
          <w:marTop w:val="154"/>
          <w:marBottom w:val="0"/>
          <w:divBdr>
            <w:top w:val="none" w:sz="0" w:space="0" w:color="auto"/>
            <w:left w:val="none" w:sz="0" w:space="0" w:color="auto"/>
            <w:bottom w:val="none" w:sz="0" w:space="0" w:color="auto"/>
            <w:right w:val="none" w:sz="0" w:space="0" w:color="auto"/>
          </w:divBdr>
        </w:div>
        <w:div w:id="771972557">
          <w:marLeft w:val="547"/>
          <w:marRight w:val="0"/>
          <w:marTop w:val="154"/>
          <w:marBottom w:val="0"/>
          <w:divBdr>
            <w:top w:val="none" w:sz="0" w:space="0" w:color="auto"/>
            <w:left w:val="none" w:sz="0" w:space="0" w:color="auto"/>
            <w:bottom w:val="none" w:sz="0" w:space="0" w:color="auto"/>
            <w:right w:val="none" w:sz="0" w:space="0" w:color="auto"/>
          </w:divBdr>
        </w:div>
      </w:divsChild>
    </w:div>
    <w:div w:id="802424613">
      <w:bodyDiv w:val="1"/>
      <w:marLeft w:val="0"/>
      <w:marRight w:val="0"/>
      <w:marTop w:val="0"/>
      <w:marBottom w:val="0"/>
      <w:divBdr>
        <w:top w:val="none" w:sz="0" w:space="0" w:color="auto"/>
        <w:left w:val="none" w:sz="0" w:space="0" w:color="auto"/>
        <w:bottom w:val="none" w:sz="0" w:space="0" w:color="auto"/>
        <w:right w:val="none" w:sz="0" w:space="0" w:color="auto"/>
      </w:divBdr>
      <w:divsChild>
        <w:div w:id="500972973">
          <w:marLeft w:val="634"/>
          <w:marRight w:val="0"/>
          <w:marTop w:val="360"/>
          <w:marBottom w:val="0"/>
          <w:divBdr>
            <w:top w:val="none" w:sz="0" w:space="0" w:color="auto"/>
            <w:left w:val="none" w:sz="0" w:space="0" w:color="auto"/>
            <w:bottom w:val="none" w:sz="0" w:space="0" w:color="auto"/>
            <w:right w:val="none" w:sz="0" w:space="0" w:color="auto"/>
          </w:divBdr>
        </w:div>
      </w:divsChild>
    </w:div>
    <w:div w:id="832838104">
      <w:bodyDiv w:val="1"/>
      <w:marLeft w:val="0"/>
      <w:marRight w:val="0"/>
      <w:marTop w:val="0"/>
      <w:marBottom w:val="0"/>
      <w:divBdr>
        <w:top w:val="none" w:sz="0" w:space="0" w:color="auto"/>
        <w:left w:val="none" w:sz="0" w:space="0" w:color="auto"/>
        <w:bottom w:val="none" w:sz="0" w:space="0" w:color="auto"/>
        <w:right w:val="none" w:sz="0" w:space="0" w:color="auto"/>
      </w:divBdr>
      <w:divsChild>
        <w:div w:id="889725657">
          <w:marLeft w:val="547"/>
          <w:marRight w:val="0"/>
          <w:marTop w:val="130"/>
          <w:marBottom w:val="0"/>
          <w:divBdr>
            <w:top w:val="none" w:sz="0" w:space="0" w:color="auto"/>
            <w:left w:val="none" w:sz="0" w:space="0" w:color="auto"/>
            <w:bottom w:val="none" w:sz="0" w:space="0" w:color="auto"/>
            <w:right w:val="none" w:sz="0" w:space="0" w:color="auto"/>
          </w:divBdr>
        </w:div>
        <w:div w:id="844393886">
          <w:marLeft w:val="547"/>
          <w:marRight w:val="0"/>
          <w:marTop w:val="130"/>
          <w:marBottom w:val="0"/>
          <w:divBdr>
            <w:top w:val="none" w:sz="0" w:space="0" w:color="auto"/>
            <w:left w:val="none" w:sz="0" w:space="0" w:color="auto"/>
            <w:bottom w:val="none" w:sz="0" w:space="0" w:color="auto"/>
            <w:right w:val="none" w:sz="0" w:space="0" w:color="auto"/>
          </w:divBdr>
        </w:div>
        <w:div w:id="366685141">
          <w:marLeft w:val="547"/>
          <w:marRight w:val="0"/>
          <w:marTop w:val="130"/>
          <w:marBottom w:val="0"/>
          <w:divBdr>
            <w:top w:val="none" w:sz="0" w:space="0" w:color="auto"/>
            <w:left w:val="none" w:sz="0" w:space="0" w:color="auto"/>
            <w:bottom w:val="none" w:sz="0" w:space="0" w:color="auto"/>
            <w:right w:val="none" w:sz="0" w:space="0" w:color="auto"/>
          </w:divBdr>
        </w:div>
      </w:divsChild>
    </w:div>
    <w:div w:id="206702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2359da0f-1c45-41b3-ae38-4ceed857c816">
      <UserInfo>
        <DisplayName/>
        <AccountId xsi:nil="true"/>
        <AccountType/>
      </UserInfo>
    </Owner>
    <Invited_Students xmlns="2359da0f-1c45-41b3-ae38-4ceed857c816" xsi:nil="true"/>
    <Is_Collaboration_Space_Locked xmlns="2359da0f-1c45-41b3-ae38-4ceed857c816" xsi:nil="true"/>
    <Templates xmlns="2359da0f-1c45-41b3-ae38-4ceed857c816" xsi:nil="true"/>
    <Teachers xmlns="2359da0f-1c45-41b3-ae38-4ceed857c816">
      <UserInfo>
        <DisplayName/>
        <AccountId xsi:nil="true"/>
        <AccountType/>
      </UserInfo>
    </Teachers>
    <Student_Groups xmlns="2359da0f-1c45-41b3-ae38-4ceed857c816">
      <UserInfo>
        <DisplayName/>
        <AccountId xsi:nil="true"/>
        <AccountType/>
      </UserInfo>
    </Student_Groups>
    <Distribution_Groups xmlns="2359da0f-1c45-41b3-ae38-4ceed857c816" xsi:nil="true"/>
    <LMS_Mappings xmlns="2359da0f-1c45-41b3-ae38-4ceed857c816" xsi:nil="true"/>
    <CultureName xmlns="2359da0f-1c45-41b3-ae38-4ceed857c816" xsi:nil="true"/>
    <Teams_Channel_Section_Location xmlns="2359da0f-1c45-41b3-ae38-4ceed857c816" xsi:nil="true"/>
    <Self_Registration_Enabled xmlns="2359da0f-1c45-41b3-ae38-4ceed857c816" xsi:nil="true"/>
    <Has_Teacher_Only_SectionGroup xmlns="2359da0f-1c45-41b3-ae38-4ceed857c816" xsi:nil="true"/>
    <FolderType xmlns="2359da0f-1c45-41b3-ae38-4ceed857c816" xsi:nil="true"/>
    <Students xmlns="2359da0f-1c45-41b3-ae38-4ceed857c816">
      <UserInfo>
        <DisplayName/>
        <AccountId xsi:nil="true"/>
        <AccountType/>
      </UserInfo>
    </Students>
    <AppVersion xmlns="2359da0f-1c45-41b3-ae38-4ceed857c816" xsi:nil="true"/>
    <_activity xmlns="2359da0f-1c45-41b3-ae38-4ceed857c816" xsi:nil="true"/>
    <Math_Settings xmlns="2359da0f-1c45-41b3-ae38-4ceed857c816" xsi:nil="true"/>
    <NotebookType xmlns="2359da0f-1c45-41b3-ae38-4ceed857c816" xsi:nil="true"/>
    <TeamsChannelId xmlns="2359da0f-1c45-41b3-ae38-4ceed857c816" xsi:nil="true"/>
    <Invited_Teachers xmlns="2359da0f-1c45-41b3-ae38-4ceed857c816" xsi:nil="true"/>
    <IsNotebookLocked xmlns="2359da0f-1c45-41b3-ae38-4ceed857c816" xsi:nil="true"/>
    <DefaultSectionNames xmlns="2359da0f-1c45-41b3-ae38-4ceed857c8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A2FAF9374EAF45B5A02F44BB015F9F" ma:contentTypeVersion="39" ma:contentTypeDescription="Create a new document." ma:contentTypeScope="" ma:versionID="93972dec5727aace5d778c4f9ca39b62">
  <xsd:schema xmlns:xsd="http://www.w3.org/2001/XMLSchema" xmlns:xs="http://www.w3.org/2001/XMLSchema" xmlns:p="http://schemas.microsoft.com/office/2006/metadata/properties" xmlns:ns3="2359da0f-1c45-41b3-ae38-4ceed857c816" xmlns:ns4="2fa3a2b7-a130-429e-97b7-3166c1212409" targetNamespace="http://schemas.microsoft.com/office/2006/metadata/properties" ma:root="true" ma:fieldsID="711614eec586e2d7938d466f1d7864e6" ns3:_="" ns4:_="">
    <xsd:import namespace="2359da0f-1c45-41b3-ae38-4ceed857c816"/>
    <xsd:import namespace="2fa3a2b7-a130-429e-97b7-3166c12124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9da0f-1c45-41b3-ae38-4ceed857c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a3a2b7-a130-429e-97b7-3166c121240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E4F56-6270-4428-8E58-F26432555A92}">
  <ds:schemaRefs>
    <ds:schemaRef ds:uri="http://schemas.microsoft.com/office/2006/documentManagement/types"/>
    <ds:schemaRef ds:uri="http://schemas.openxmlformats.org/package/2006/metadata/core-properties"/>
    <ds:schemaRef ds:uri="http://purl.org/dc/elements/1.1/"/>
    <ds:schemaRef ds:uri="2fa3a2b7-a130-429e-97b7-3166c1212409"/>
    <ds:schemaRef ds:uri="http://purl.org/dc/terms/"/>
    <ds:schemaRef ds:uri="http://www.w3.org/XML/1998/namespace"/>
    <ds:schemaRef ds:uri="http://purl.org/dc/dcmitype/"/>
    <ds:schemaRef ds:uri="http://schemas.microsoft.com/office/infopath/2007/PartnerControls"/>
    <ds:schemaRef ds:uri="2359da0f-1c45-41b3-ae38-4ceed857c816"/>
    <ds:schemaRef ds:uri="http://schemas.microsoft.com/office/2006/metadata/properties"/>
  </ds:schemaRefs>
</ds:datastoreItem>
</file>

<file path=customXml/itemProps2.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3.xml><?xml version="1.0" encoding="utf-8"?>
<ds:datastoreItem xmlns:ds="http://schemas.openxmlformats.org/officeDocument/2006/customXml" ds:itemID="{87989B8B-6398-4E24-AB4D-965783F8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9da0f-1c45-41b3-ae38-4ceed857c816"/>
    <ds:schemaRef ds:uri="2fa3a2b7-a130-429e-97b7-3166c1212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6F9137-558A-49EE-BD7D-F57500D00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816</Words>
  <Characters>4664</Characters>
  <Application>Microsoft Office Word</Application>
  <DocSecurity>0</DocSecurity>
  <Lines>310</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Beasley, Jillyan</cp:lastModifiedBy>
  <cp:revision>3</cp:revision>
  <cp:lastPrinted>2024-09-17T11:01:00Z</cp:lastPrinted>
  <dcterms:created xsi:type="dcterms:W3CDTF">2025-01-26T00:24:00Z</dcterms:created>
  <dcterms:modified xsi:type="dcterms:W3CDTF">2025-01-26T01:04:00Z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0x010100E3A2FAF9374EAF45B5A02F44BB015F9F</vt:lpwstr>
  </property>
</Properties>
</file>