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4350EE" w:rsidR="009D5E03" w:rsidP="0079422A" w:rsidRDefault="009D4B60" w14:paraId="672A6659" w14:textId="0F728494">
      <w:pPr>
        <w:spacing w:line="240" w:lineRule="auto"/>
      </w:pPr>
      <w:r w:rsidRPr="6B571C3E" w:rsidR="009D4B60">
        <w:rPr>
          <w:b w:val="1"/>
          <w:bCs w:val="1"/>
        </w:rPr>
        <w:t>Grade</w:t>
      </w:r>
      <w:r w:rsidR="009D4B60">
        <w:rPr/>
        <w:t xml:space="preserve"> </w:t>
      </w:r>
      <w:r w:rsidRPr="6B571C3E" w:rsidR="009D4B60">
        <w:rPr>
          <w:b w:val="1"/>
          <w:bCs w:val="1"/>
        </w:rPr>
        <w:t>Level</w:t>
      </w:r>
      <w:r w:rsidR="009D4B60">
        <w:rPr/>
        <w:t>:</w:t>
      </w:r>
      <w:r>
        <w:tab/>
      </w:r>
      <w:r>
        <w:tab/>
      </w:r>
      <w:r>
        <w:tab/>
      </w:r>
      <w:r>
        <w:tab/>
      </w:r>
      <w:r>
        <w:tab/>
      </w:r>
      <w:r>
        <w:tab/>
      </w:r>
      <w:r>
        <w:tab/>
      </w:r>
      <w:r w:rsidR="0079422A">
        <w:rPr/>
        <w:t xml:space="preserve"> </w:t>
      </w:r>
      <w:r>
        <w:tab/>
      </w:r>
      <w:r>
        <w:tab/>
      </w:r>
      <w:r>
        <w:tab/>
      </w:r>
      <w:r>
        <w:tab/>
      </w:r>
      <w:r>
        <w:tab/>
      </w:r>
      <w:r>
        <w:tab/>
      </w:r>
      <w:r>
        <w:tab/>
      </w:r>
      <w:r>
        <w:tab/>
      </w:r>
      <w:r>
        <w:tab/>
      </w:r>
      <w:r>
        <w:tab/>
      </w:r>
      <w:r>
        <w:tab/>
      </w:r>
      <w:r>
        <w:tab/>
      </w:r>
      <w:r>
        <w:tab/>
      </w:r>
      <w:r>
        <w:tab/>
      </w:r>
      <w:r>
        <w:tab/>
      </w:r>
      <w:r>
        <w:tab/>
      </w:r>
      <w:r>
        <w:tab/>
      </w:r>
      <w:r>
        <w:tab/>
      </w:r>
      <w:r>
        <w:tab/>
      </w:r>
      <w:r>
        <w:tab/>
      </w:r>
      <w:r w:rsidRPr="6B571C3E" w:rsidR="009D4B60">
        <w:rPr>
          <w:b w:val="1"/>
          <w:bCs w:val="1"/>
        </w:rPr>
        <w:t>Dates</w:t>
      </w:r>
      <w:r w:rsidR="009D4B60">
        <w:rPr/>
        <w:t>:</w:t>
      </w:r>
      <w:r w:rsidR="2F10265E">
        <w:rPr/>
        <w:t xml:space="preserve"> Sept. 7 – Oct 15</w:t>
      </w:r>
    </w:p>
    <w:tbl>
      <w:tblPr>
        <w:tblStyle w:val="a"/>
        <w:tblW w:w="14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15"/>
        <w:gridCol w:w="4125"/>
        <w:gridCol w:w="5840"/>
      </w:tblGrid>
      <w:tr w:rsidRPr="009D4B60" w:rsidR="009D5E03" w:rsidTr="6B571C3E" w14:paraId="7BFB6569" w14:textId="77777777">
        <w:trPr>
          <w:trHeight w:val="888"/>
        </w:trPr>
        <w:tc>
          <w:tcPr>
            <w:tcW w:w="4515" w:type="dxa"/>
            <w:shd w:val="clear" w:color="auto" w:fill="auto"/>
            <w:tcMar>
              <w:top w:w="100" w:type="dxa"/>
              <w:left w:w="100" w:type="dxa"/>
              <w:bottom w:w="100" w:type="dxa"/>
              <w:right w:w="100" w:type="dxa"/>
            </w:tcMar>
          </w:tcPr>
          <w:p w:rsidRPr="004350EE" w:rsidR="009D5E03" w:rsidP="0079422A" w:rsidRDefault="000F66BD" w14:paraId="790B963D" w14:textId="77777777">
            <w:pPr>
              <w:widowControl w:val="0"/>
              <w:pBdr>
                <w:top w:val="nil"/>
                <w:left w:val="nil"/>
                <w:bottom w:val="nil"/>
                <w:right w:val="nil"/>
                <w:between w:val="nil"/>
              </w:pBdr>
              <w:spacing w:line="240" w:lineRule="auto"/>
              <w:rPr>
                <w:b/>
              </w:rPr>
            </w:pPr>
            <w:r w:rsidRPr="004350EE">
              <w:rPr>
                <w:b/>
              </w:rPr>
              <w:t>School Information</w:t>
            </w:r>
          </w:p>
          <w:p w:rsidRPr="004350EE" w:rsidR="009D5E03" w:rsidP="0079422A" w:rsidRDefault="000F66BD" w14:paraId="298B4A2E" w14:textId="07D3DD80">
            <w:pPr>
              <w:widowControl w:val="0"/>
              <w:pBdr>
                <w:top w:val="nil"/>
                <w:left w:val="nil"/>
                <w:bottom w:val="nil"/>
                <w:right w:val="nil"/>
                <w:between w:val="nil"/>
              </w:pBdr>
              <w:spacing w:line="240" w:lineRule="auto"/>
            </w:pPr>
            <w:r w:rsidRPr="004350EE">
              <w:rPr>
                <w:b/>
              </w:rPr>
              <w:t>School</w:t>
            </w:r>
            <w:r w:rsidRPr="004350EE">
              <w:t>:</w:t>
            </w:r>
            <w:r w:rsidRPr="004350EE" w:rsidR="6EAF69EB">
              <w:t xml:space="preserve"> Copeland Elementary </w:t>
            </w:r>
          </w:p>
          <w:p w:rsidRPr="004350EE" w:rsidR="009D5E03" w:rsidP="0079422A" w:rsidRDefault="000F66BD" w14:paraId="3093C699" w14:textId="2046F9F7">
            <w:pPr>
              <w:widowControl w:val="0"/>
              <w:pBdr>
                <w:top w:val="nil"/>
                <w:left w:val="nil"/>
                <w:bottom w:val="nil"/>
                <w:right w:val="nil"/>
                <w:between w:val="nil"/>
              </w:pBdr>
              <w:spacing w:line="240" w:lineRule="auto"/>
            </w:pPr>
            <w:r w:rsidRPr="004350EE">
              <w:rPr>
                <w:b/>
              </w:rPr>
              <w:t>School Code</w:t>
            </w:r>
            <w:r w:rsidRPr="004350EE">
              <w:t>:</w:t>
            </w:r>
            <w:r w:rsidRPr="004350EE" w:rsidR="4F84AFFA">
              <w:t xml:space="preserve"> 060043</w:t>
            </w:r>
          </w:p>
          <w:p w:rsidRPr="004350EE" w:rsidR="009D5E03" w:rsidP="0079422A" w:rsidRDefault="000F66BD" w14:paraId="632765D4" w14:textId="4777D35B">
            <w:pPr>
              <w:widowControl w:val="0"/>
              <w:pBdr>
                <w:top w:val="nil"/>
                <w:left w:val="nil"/>
                <w:bottom w:val="nil"/>
                <w:right w:val="nil"/>
                <w:between w:val="nil"/>
              </w:pBdr>
              <w:spacing w:line="240" w:lineRule="auto"/>
            </w:pPr>
            <w:r w:rsidRPr="6FB84936" w:rsidR="000F66BD">
              <w:rPr>
                <w:b w:val="1"/>
                <w:bCs w:val="1"/>
              </w:rPr>
              <w:t>Teachers</w:t>
            </w:r>
            <w:r w:rsidR="000F66BD">
              <w:rPr/>
              <w:t>:</w:t>
            </w:r>
            <w:r w:rsidR="12739ECC">
              <w:rPr/>
              <w:t xml:space="preserve"> Hall, Jackson, Yeldell</w:t>
            </w:r>
          </w:p>
          <w:p w:rsidRPr="004350EE" w:rsidR="009D5E03" w:rsidP="0079422A" w:rsidRDefault="0EB22996" w14:paraId="0A37501D" w14:textId="76B9ED2B">
            <w:pPr>
              <w:spacing w:line="240" w:lineRule="auto"/>
            </w:pPr>
            <w:r w:rsidRPr="6B571C3E" w:rsidR="0EB22996">
              <w:rPr>
                <w:b w:val="1"/>
                <w:bCs w:val="1"/>
              </w:rPr>
              <w:t>Buffer</w:t>
            </w:r>
            <w:r w:rsidR="0EB22996">
              <w:rPr/>
              <w:t xml:space="preserve">: </w:t>
            </w:r>
            <w:r w:rsidR="4404FE05">
              <w:rPr/>
              <w:t>None</w:t>
            </w:r>
          </w:p>
        </w:tc>
        <w:tc>
          <w:tcPr>
            <w:tcW w:w="9965" w:type="dxa"/>
            <w:gridSpan w:val="2"/>
            <w:shd w:val="clear" w:color="auto" w:fill="auto"/>
            <w:tcMar>
              <w:top w:w="100" w:type="dxa"/>
              <w:left w:w="100" w:type="dxa"/>
              <w:bottom w:w="100" w:type="dxa"/>
              <w:right w:w="100" w:type="dxa"/>
            </w:tcMar>
          </w:tcPr>
          <w:p w:rsidRPr="004350EE" w:rsidR="009D5E03" w:rsidP="0079422A" w:rsidRDefault="000F66BD" w14:paraId="73777D1E" w14:textId="05D1D933">
            <w:pPr>
              <w:widowControl w:val="0"/>
              <w:pBdr>
                <w:top w:val="nil"/>
                <w:left w:val="nil"/>
                <w:bottom w:val="nil"/>
                <w:right w:val="nil"/>
                <w:between w:val="nil"/>
              </w:pBdr>
              <w:spacing w:line="240" w:lineRule="auto"/>
            </w:pPr>
            <w:r w:rsidRPr="1F103A58" w:rsidR="000F66BD">
              <w:rPr>
                <w:b w:val="1"/>
                <w:bCs w:val="1"/>
              </w:rPr>
              <w:t>Transdisciplinary Theme</w:t>
            </w:r>
            <w:r w:rsidR="000F66BD">
              <w:rPr/>
              <w:t xml:space="preserve">: </w:t>
            </w:r>
            <w:r w:rsidR="1F1BFA3B">
              <w:rPr/>
              <w:t xml:space="preserve">How We Organize Ourselves </w:t>
            </w:r>
            <w:r w:rsidR="000F66BD">
              <w:rPr/>
              <w:t xml:space="preserve"> </w:t>
            </w:r>
          </w:p>
          <w:p w:rsidRPr="004350EE" w:rsidR="009D5E03" w:rsidP="0A3B5337" w:rsidRDefault="000F66BD" w14:paraId="7B17D7D5" w14:textId="2008FAC4">
            <w:pPr>
              <w:widowControl w:val="0"/>
              <w:pBdr>
                <w:top w:val="nil"/>
                <w:left w:val="nil"/>
                <w:bottom w:val="nil"/>
                <w:right w:val="nil"/>
                <w:between w:val="nil"/>
              </w:pBdr>
              <w:spacing w:line="240" w:lineRule="auto"/>
            </w:pPr>
            <w:r w:rsidRPr="0A3B5337" w:rsidR="000F66BD">
              <w:rPr>
                <w:b w:val="1"/>
                <w:bCs w:val="1"/>
              </w:rPr>
              <w:t>Segment of Theme</w:t>
            </w:r>
            <w:r w:rsidR="000F66BD">
              <w:rPr/>
              <w:t>:</w:t>
            </w:r>
            <w:r w:rsidR="413A1240">
              <w:rPr/>
              <w:t xml:space="preserve"> Human made systems and communities</w:t>
            </w:r>
          </w:p>
          <w:p w:rsidRPr="009D4B60" w:rsidR="00EF6458" w:rsidP="1F103A58" w:rsidRDefault="00EF6458" w14:paraId="4EE8C67F" w14:textId="49C8FADB">
            <w:pPr>
              <w:widowControl w:val="0"/>
              <w:pBdr>
                <w:top w:val="nil"/>
                <w:left w:val="nil"/>
                <w:bottom w:val="nil"/>
                <w:right w:val="nil"/>
                <w:between w:val="nil"/>
              </w:pBdr>
              <w:spacing w:line="240" w:lineRule="auto"/>
              <w:rPr>
                <w:highlight w:val="yellow"/>
              </w:rPr>
            </w:pPr>
            <w:r w:rsidRPr="6FB84936" w:rsidR="00EF6458">
              <w:rPr>
                <w:b w:val="1"/>
                <w:bCs w:val="1"/>
                <w:highlight w:val="yellow"/>
              </w:rPr>
              <w:t>Over Arching Concept</w:t>
            </w:r>
            <w:r w:rsidRPr="6FB84936" w:rsidR="0079422A">
              <w:rPr>
                <w:highlight w:val="yellow"/>
              </w:rPr>
              <w:t>:</w:t>
            </w:r>
            <w:r w:rsidR="1A8F36E7">
              <w:rPr/>
              <w:t xml:space="preserve"> </w:t>
            </w:r>
            <w:r w:rsidRPr="6FB84936" w:rsidR="1A8F36E7">
              <w:rPr>
                <w:b w:val="1"/>
                <w:bCs w:val="1"/>
                <w:sz w:val="24"/>
                <w:szCs w:val="24"/>
              </w:rPr>
              <w:t>Design</w:t>
            </w:r>
          </w:p>
        </w:tc>
      </w:tr>
      <w:tr w:rsidRPr="009D4B60" w:rsidR="009D5E03" w:rsidTr="6B571C3E" w14:paraId="552352BD"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9146CBD" w14:textId="77777777">
            <w:pPr>
              <w:widowControl w:val="0"/>
              <w:pBdr>
                <w:top w:val="nil"/>
                <w:left w:val="nil"/>
                <w:bottom w:val="nil"/>
                <w:right w:val="nil"/>
                <w:between w:val="nil"/>
              </w:pBdr>
              <w:spacing w:line="240" w:lineRule="auto"/>
              <w:rPr>
                <w:b/>
              </w:rPr>
            </w:pPr>
            <w:r w:rsidRPr="009D4B60">
              <w:rPr>
                <w:b/>
              </w:rPr>
              <w:t>Section 1: Overview</w:t>
            </w:r>
          </w:p>
        </w:tc>
      </w:tr>
      <w:tr w:rsidRPr="009D4B60" w:rsidR="009D5E03" w:rsidTr="6B571C3E" w14:paraId="45D5E671" w14:textId="77777777">
        <w:trPr>
          <w:trHeight w:val="20"/>
        </w:trPr>
        <w:tc>
          <w:tcPr>
            <w:tcW w:w="14480" w:type="dxa"/>
            <w:gridSpan w:val="3"/>
            <w:shd w:val="clear" w:color="auto" w:fill="FFE599"/>
            <w:tcMar>
              <w:top w:w="100" w:type="dxa"/>
              <w:left w:w="100" w:type="dxa"/>
              <w:bottom w:w="100" w:type="dxa"/>
              <w:right w:w="100" w:type="dxa"/>
            </w:tcMar>
          </w:tcPr>
          <w:p w:rsidRPr="009D4B60" w:rsidR="009D5E03" w:rsidP="0079422A" w:rsidRDefault="000F66BD" w14:paraId="0AF2B557" w14:textId="61B6ED6F">
            <w:pPr>
              <w:widowControl w:val="0"/>
              <w:numPr>
                <w:ilvl w:val="0"/>
                <w:numId w:val="1"/>
              </w:numPr>
              <w:pBdr>
                <w:top w:val="nil"/>
                <w:left w:val="nil"/>
                <w:bottom w:val="nil"/>
                <w:right w:val="nil"/>
                <w:between w:val="nil"/>
              </w:pBdr>
              <w:spacing w:line="240" w:lineRule="auto"/>
              <w:ind w:left="0" w:firstLine="0"/>
              <w:rPr/>
            </w:pPr>
            <w:r w:rsidR="000F66BD">
              <w:rPr/>
              <w:t xml:space="preserve"> </w:t>
            </w:r>
            <w:r w:rsidRPr="1F103A58" w:rsidR="000F66BD">
              <w:rPr>
                <w:b w:val="1"/>
                <w:bCs w:val="1"/>
              </w:rPr>
              <w:t>Central Idea</w:t>
            </w:r>
            <w:r w:rsidR="000F66BD">
              <w:rPr/>
              <w:t xml:space="preserve">: </w:t>
            </w:r>
            <w:r w:rsidR="5654BCF4">
              <w:rPr/>
              <w:t>Beliefs and ideas influence how the world is organized.</w:t>
            </w:r>
          </w:p>
        </w:tc>
      </w:tr>
      <w:tr w:rsidRPr="009D4B60" w:rsidR="009D5E03" w:rsidTr="6B571C3E" w14:paraId="13641BBE" w14:textId="77777777">
        <w:trPr>
          <w:trHeight w:val="20"/>
        </w:trPr>
        <w:tc>
          <w:tcPr>
            <w:tcW w:w="14480" w:type="dxa"/>
            <w:gridSpan w:val="3"/>
            <w:shd w:val="clear" w:color="auto" w:fill="FFE599"/>
            <w:tcMar>
              <w:top w:w="100" w:type="dxa"/>
              <w:left w:w="100" w:type="dxa"/>
              <w:bottom w:w="100" w:type="dxa"/>
              <w:right w:w="100" w:type="dxa"/>
            </w:tcMar>
          </w:tcPr>
          <w:p w:rsidRPr="004350EE" w:rsidR="009D5E03" w:rsidP="0079422A" w:rsidRDefault="004E4A70" w14:paraId="5EC6DB43" w14:textId="01800756">
            <w:pPr>
              <w:widowControl w:val="0"/>
              <w:numPr>
                <w:ilvl w:val="0"/>
                <w:numId w:val="1"/>
              </w:numPr>
              <w:pBdr>
                <w:top w:val="nil"/>
                <w:left w:val="nil"/>
                <w:bottom w:val="nil"/>
                <w:right w:val="nil"/>
                <w:between w:val="nil"/>
              </w:pBdr>
              <w:spacing w:line="240" w:lineRule="auto"/>
              <w:ind w:left="0" w:firstLine="0"/>
              <w:rPr/>
            </w:pPr>
            <w:r w:rsidRPr="1F103A58" w:rsidR="004E4A70">
              <w:rPr>
                <w:b w:val="1"/>
                <w:bCs w:val="1"/>
              </w:rPr>
              <w:t>Key Concepts</w:t>
            </w:r>
            <w:r w:rsidR="004E4A70">
              <w:rPr/>
              <w:t>:</w:t>
            </w:r>
            <w:r w:rsidR="000F66BD">
              <w:rPr/>
              <w:t xml:space="preserve"> </w:t>
            </w:r>
            <w:r w:rsidR="6F557AEA">
              <w:rPr/>
              <w:t xml:space="preserve">Function, Change and Perspective </w:t>
            </w:r>
          </w:p>
        </w:tc>
      </w:tr>
      <w:tr w:rsidRPr="009D4B60" w:rsidR="009D5E03" w:rsidTr="6B571C3E" w14:paraId="444E0AE2" w14:textId="77777777">
        <w:trPr>
          <w:trHeight w:val="20"/>
        </w:trPr>
        <w:tc>
          <w:tcPr>
            <w:tcW w:w="4515" w:type="dxa"/>
            <w:shd w:val="clear" w:color="auto" w:fill="FFE599"/>
            <w:tcMar>
              <w:top w:w="100" w:type="dxa"/>
              <w:left w:w="100" w:type="dxa"/>
              <w:bottom w:w="100" w:type="dxa"/>
              <w:right w:w="100" w:type="dxa"/>
            </w:tcMar>
          </w:tcPr>
          <w:p w:rsidRPr="009D4B60" w:rsidR="009D5E03" w:rsidP="0079422A" w:rsidRDefault="000F66BD" w14:paraId="09A70D73" w14:textId="3C69F48A">
            <w:pPr>
              <w:widowControl w:val="0"/>
              <w:numPr>
                <w:ilvl w:val="0"/>
                <w:numId w:val="1"/>
              </w:numPr>
              <w:pBdr>
                <w:top w:val="nil"/>
                <w:left w:val="nil"/>
                <w:bottom w:val="nil"/>
                <w:right w:val="nil"/>
                <w:between w:val="nil"/>
              </w:pBdr>
              <w:spacing w:line="240" w:lineRule="auto"/>
              <w:ind w:left="0" w:firstLine="0"/>
            </w:pPr>
            <w:r w:rsidRPr="009D4B60">
              <w:t xml:space="preserve"> </w:t>
            </w:r>
            <w:r w:rsidRPr="004350EE" w:rsidR="004E4A70">
              <w:rPr>
                <w:b/>
              </w:rPr>
              <w:t>Guiding Related Concepts</w:t>
            </w:r>
            <w:r w:rsidRPr="004350EE" w:rsidR="004E4A70">
              <w:t>:</w:t>
            </w:r>
          </w:p>
        </w:tc>
        <w:tc>
          <w:tcPr>
            <w:tcW w:w="4125" w:type="dxa"/>
            <w:shd w:val="clear" w:color="auto" w:fill="FFE599"/>
            <w:tcMar>
              <w:top w:w="100" w:type="dxa"/>
              <w:left w:w="100" w:type="dxa"/>
              <w:bottom w:w="100" w:type="dxa"/>
              <w:right w:w="100" w:type="dxa"/>
            </w:tcMar>
          </w:tcPr>
          <w:p w:rsidRPr="009D4B60" w:rsidR="009D5E03" w:rsidP="0079422A" w:rsidRDefault="000F66BD" w14:paraId="53EEF38D" w14:textId="77777777">
            <w:pPr>
              <w:widowControl w:val="0"/>
              <w:numPr>
                <w:ilvl w:val="0"/>
                <w:numId w:val="1"/>
              </w:numPr>
              <w:pBdr>
                <w:top w:val="nil"/>
                <w:left w:val="nil"/>
                <w:bottom w:val="nil"/>
                <w:right w:val="nil"/>
                <w:between w:val="nil"/>
              </w:pBdr>
              <w:spacing w:line="240" w:lineRule="auto"/>
              <w:ind w:left="0" w:firstLine="0"/>
            </w:pPr>
            <w:r w:rsidRPr="009D4B60">
              <w:t xml:space="preserve"> </w:t>
            </w:r>
            <w:r w:rsidRPr="0079422A">
              <w:rPr>
                <w:b/>
              </w:rPr>
              <w:t>Lines of Inquiry</w:t>
            </w:r>
            <w:r w:rsidRPr="009D4B60">
              <w:t>:</w:t>
            </w:r>
          </w:p>
        </w:tc>
        <w:tc>
          <w:tcPr>
            <w:tcW w:w="5840" w:type="dxa"/>
            <w:shd w:val="clear" w:color="auto" w:fill="FFE599"/>
            <w:tcMar>
              <w:top w:w="100" w:type="dxa"/>
              <w:left w:w="100" w:type="dxa"/>
              <w:bottom w:w="100" w:type="dxa"/>
              <w:right w:w="100" w:type="dxa"/>
            </w:tcMar>
          </w:tcPr>
          <w:p w:rsidRPr="004350EE" w:rsidR="009D5E03" w:rsidP="0079422A" w:rsidRDefault="000F66BD" w14:paraId="06A0A854" w14:textId="025E8946">
            <w:pPr>
              <w:widowControl w:val="0"/>
              <w:numPr>
                <w:ilvl w:val="0"/>
                <w:numId w:val="1"/>
              </w:numPr>
              <w:pBdr>
                <w:top w:val="nil"/>
                <w:left w:val="nil"/>
                <w:bottom w:val="nil"/>
                <w:right w:val="nil"/>
                <w:between w:val="nil"/>
              </w:pBdr>
              <w:spacing w:line="240" w:lineRule="auto"/>
              <w:ind w:left="0" w:firstLine="0"/>
            </w:pPr>
            <w:r w:rsidRPr="004350EE">
              <w:t xml:space="preserve"> </w:t>
            </w:r>
            <w:r w:rsidRPr="004350EE">
              <w:rPr>
                <w:b/>
              </w:rPr>
              <w:t>Teacher Questions</w:t>
            </w:r>
            <w:r w:rsidRPr="004350EE" w:rsidR="0079422A">
              <w:rPr>
                <w:b/>
              </w:rPr>
              <w:t xml:space="preserve"> (Guided Questions)</w:t>
            </w:r>
            <w:r w:rsidRPr="004350EE">
              <w:t>:</w:t>
            </w:r>
          </w:p>
        </w:tc>
      </w:tr>
      <w:tr w:rsidRPr="009D4B60" w:rsidR="000F66BD" w:rsidTr="6B571C3E" w14:paraId="5DAB6C7B" w14:textId="77777777">
        <w:trPr>
          <w:trHeight w:val="20"/>
        </w:trPr>
        <w:tc>
          <w:tcPr>
            <w:tcW w:w="4515" w:type="dxa"/>
            <w:shd w:val="clear" w:color="auto" w:fill="auto"/>
            <w:tcMar>
              <w:top w:w="100" w:type="dxa"/>
              <w:left w:w="100" w:type="dxa"/>
              <w:bottom w:w="100" w:type="dxa"/>
              <w:right w:w="100" w:type="dxa"/>
            </w:tcMar>
          </w:tcPr>
          <w:p w:rsidRPr="009D4B60" w:rsidR="000F66BD" w:rsidP="0079422A" w:rsidRDefault="000F66BD" w14:paraId="02EB378F" w14:textId="6C8AAD44">
            <w:pPr>
              <w:widowControl w:val="0"/>
              <w:pBdr>
                <w:top w:val="nil"/>
                <w:left w:val="nil"/>
                <w:bottom w:val="nil"/>
                <w:right w:val="nil"/>
                <w:between w:val="nil"/>
              </w:pBdr>
              <w:spacing w:line="240" w:lineRule="auto"/>
            </w:pPr>
            <w:r w:rsidR="151F7C97">
              <w:rPr/>
              <w:t>Rights</w:t>
            </w:r>
          </w:p>
          <w:p w:rsidR="151F7C97" w:rsidP="6FB84936" w:rsidRDefault="151F7C97" w14:paraId="2F426EC4" w14:textId="54619810">
            <w:pPr>
              <w:pStyle w:val="Normal"/>
              <w:spacing w:line="240" w:lineRule="auto"/>
            </w:pPr>
            <w:r w:rsidR="151F7C97">
              <w:rPr/>
              <w:t>Responsibilities</w:t>
            </w:r>
          </w:p>
          <w:p w:rsidR="151F7C97" w:rsidP="6FB84936" w:rsidRDefault="151F7C97" w14:paraId="60F87419" w14:textId="6B914238">
            <w:pPr>
              <w:pStyle w:val="Normal"/>
              <w:spacing w:line="240" w:lineRule="auto"/>
            </w:pPr>
            <w:r w:rsidR="151F7C97">
              <w:rPr/>
              <w:t>Government</w:t>
            </w:r>
          </w:p>
          <w:p w:rsidR="151F7C97" w:rsidP="6FB84936" w:rsidRDefault="151F7C97" w14:paraId="2D4EF263" w14:textId="121D2586">
            <w:pPr>
              <w:pStyle w:val="Normal"/>
              <w:spacing w:line="240" w:lineRule="auto"/>
            </w:pPr>
            <w:r w:rsidR="151F7C97">
              <w:rPr/>
              <w:t>Surface Features</w:t>
            </w:r>
          </w:p>
          <w:p w:rsidR="151F7C97" w:rsidP="6FB84936" w:rsidRDefault="151F7C97" w14:paraId="2C7444B7" w14:textId="38D0B3B3">
            <w:pPr>
              <w:pStyle w:val="Normal"/>
              <w:spacing w:line="240" w:lineRule="auto"/>
            </w:pPr>
            <w:r w:rsidR="151F7C97">
              <w:rPr/>
              <w:t>Classification</w:t>
            </w:r>
          </w:p>
          <w:p w:rsidR="151F7C97" w:rsidP="6FB84936" w:rsidRDefault="151F7C97" w14:paraId="4B5120A9" w14:textId="5DCD3D6A">
            <w:pPr>
              <w:pStyle w:val="Normal"/>
              <w:spacing w:line="240" w:lineRule="auto"/>
            </w:pPr>
            <w:r w:rsidR="151F7C97">
              <w:rPr/>
              <w:t>System</w:t>
            </w:r>
          </w:p>
          <w:p w:rsidRPr="009D4B60" w:rsidR="000F66BD" w:rsidP="0079422A" w:rsidRDefault="000F66BD" w14:paraId="0E27B00A" w14:textId="3502DF1B">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0F66BD" w:rsidP="1F103A58" w:rsidRDefault="000F66BD" w14:paraId="4B3F56FE" w14:textId="78C61C87">
            <w:pPr>
              <w:pStyle w:val="ListParagraph"/>
              <w:widowControl w:val="0"/>
              <w:numPr>
                <w:ilvl w:val="0"/>
                <w:numId w:val="6"/>
              </w:numPr>
              <w:pBdr>
                <w:top w:val="nil"/>
                <w:left w:val="nil"/>
                <w:bottom w:val="nil"/>
                <w:right w:val="nil"/>
                <w:between w:val="nil"/>
              </w:pBdr>
              <w:spacing w:line="240" w:lineRule="auto"/>
              <w:rPr/>
            </w:pPr>
            <w:r w:rsidR="12C06E4D">
              <w:rPr/>
              <w:t xml:space="preserve">When there is conflict between or within </w:t>
            </w:r>
            <w:r w:rsidR="12C06E4D">
              <w:rPr/>
              <w:t>societies</w:t>
            </w:r>
            <w:r w:rsidR="12C06E4D">
              <w:rPr/>
              <w:t>, change is the result.</w:t>
            </w:r>
          </w:p>
          <w:p w:rsidRPr="009D4B60" w:rsidR="000F66BD" w:rsidP="1F103A58" w:rsidRDefault="000F66BD" w14:paraId="2FB183F8" w14:textId="748CC451">
            <w:pPr>
              <w:pStyle w:val="ListParagraph"/>
              <w:widowControl w:val="0"/>
              <w:numPr>
                <w:ilvl w:val="0"/>
                <w:numId w:val="6"/>
              </w:numPr>
              <w:pBdr>
                <w:top w:val="nil"/>
                <w:left w:val="nil"/>
                <w:bottom w:val="nil"/>
                <w:right w:val="nil"/>
                <w:between w:val="nil"/>
              </w:pBdr>
              <w:spacing w:line="240" w:lineRule="auto"/>
              <w:rPr/>
            </w:pPr>
            <w:r w:rsidR="12C06E4D">
              <w:rPr/>
              <w:t>The actions of individuals and groups can affect a society.</w:t>
            </w:r>
          </w:p>
          <w:p w:rsidRPr="009D4B60" w:rsidR="000F66BD" w:rsidP="1F103A58" w:rsidRDefault="000F66BD" w14:paraId="60061E4C" w14:textId="5224E9C5">
            <w:pPr>
              <w:pStyle w:val="ListParagraph"/>
              <w:widowControl w:val="0"/>
              <w:numPr>
                <w:ilvl w:val="0"/>
                <w:numId w:val="6"/>
              </w:numPr>
              <w:pBdr>
                <w:top w:val="nil"/>
                <w:left w:val="nil"/>
                <w:bottom w:val="nil"/>
                <w:right w:val="nil"/>
                <w:between w:val="nil"/>
              </w:pBdr>
              <w:spacing w:line="240" w:lineRule="auto"/>
              <w:rPr/>
            </w:pPr>
            <w:r w:rsidR="12C06E4D">
              <w:rPr/>
              <w:t xml:space="preserve">Natural build systems </w:t>
            </w:r>
            <w:r w:rsidR="066BE775">
              <w:rPr/>
              <w:t xml:space="preserve">can </w:t>
            </w:r>
            <w:r w:rsidR="12C06E4D">
              <w:rPr/>
              <w:t xml:space="preserve">determine the </w:t>
            </w:r>
            <w:r w:rsidR="248CEEA8">
              <w:rPr/>
              <w:t>development of civilization.</w:t>
            </w:r>
          </w:p>
        </w:tc>
        <w:tc>
          <w:tcPr>
            <w:tcW w:w="5840" w:type="dxa"/>
            <w:vMerge w:val="restart"/>
            <w:shd w:val="clear" w:color="auto" w:fill="auto"/>
            <w:tcMar>
              <w:top w:w="100" w:type="dxa"/>
              <w:left w:w="100" w:type="dxa"/>
              <w:bottom w:w="100" w:type="dxa"/>
              <w:right w:w="100" w:type="dxa"/>
            </w:tcMar>
          </w:tcPr>
          <w:p w:rsidRPr="009D4B60" w:rsidR="000F66BD" w:rsidP="0A3B5337" w:rsidRDefault="1A2CACF0" w14:paraId="1CABF439" w14:textId="2A704636">
            <w:pPr>
              <w:widowControl w:val="0"/>
              <w:pBdr>
                <w:top w:val="nil"/>
                <w:left w:val="nil"/>
                <w:bottom w:val="nil"/>
                <w:right w:val="nil"/>
                <w:between w:val="nil"/>
              </w:pBdr>
              <w:spacing w:line="240" w:lineRule="auto"/>
              <w:rPr>
                <w:b w:val="1"/>
                <w:bCs w:val="1"/>
                <w:highlight w:val="yellow"/>
              </w:rPr>
            </w:pPr>
            <w:r w:rsidRPr="6FB84936" w:rsidR="1A2CACF0">
              <w:rPr>
                <w:b w:val="1"/>
                <w:bCs w:val="1"/>
                <w:highlight w:val="yellow"/>
              </w:rPr>
              <w:t>DOK Level 3 &amp; 4</w:t>
            </w:r>
            <w:r w:rsidRPr="6FB84936" w:rsidR="1A2CACF0">
              <w:rPr>
                <w:b w:val="1"/>
                <w:bCs w:val="1"/>
              </w:rPr>
              <w:t xml:space="preserve"> </w:t>
            </w:r>
          </w:p>
          <w:p w:rsidR="6FB84936" w:rsidP="6FB84936" w:rsidRDefault="6FB84936" w14:paraId="1E25E44A" w14:textId="16D05322">
            <w:pPr>
              <w:pStyle w:val="Normal"/>
              <w:spacing w:line="240" w:lineRule="auto"/>
              <w:rPr>
                <w:b w:val="1"/>
                <w:bCs w:val="1"/>
              </w:rPr>
            </w:pPr>
          </w:p>
          <w:p w:rsidRPr="009D4B60" w:rsidR="000F66BD" w:rsidP="6FB84936" w:rsidRDefault="1A2CACF0" w14:paraId="06ECBFCF" w14:textId="04C3C44D">
            <w:pPr>
              <w:pStyle w:val="Normal"/>
              <w:widowControl w:val="0"/>
              <w:pBdr>
                <w:top w:val="nil"/>
                <w:left w:val="nil"/>
                <w:bottom w:val="nil"/>
                <w:right w:val="nil"/>
                <w:between w:val="nil"/>
              </w:pBdr>
              <w:spacing w:line="240" w:lineRule="auto"/>
              <w:rPr>
                <w:b w:val="1"/>
                <w:bCs w:val="1"/>
              </w:rPr>
            </w:pPr>
            <w:r w:rsidRPr="6FB84936" w:rsidR="5688D07F">
              <w:rPr>
                <w:b w:val="1"/>
                <w:bCs w:val="1"/>
              </w:rPr>
              <w:t xml:space="preserve">Compare the United States to your individually researched country. How are the government and surface features similar and different? </w:t>
            </w:r>
          </w:p>
          <w:p w:rsidRPr="009D4B60" w:rsidR="000F66BD" w:rsidP="6FB84936" w:rsidRDefault="1A2CACF0" w14:paraId="093FD2FF" w14:textId="31AB4409">
            <w:pPr>
              <w:pStyle w:val="Normal"/>
              <w:widowControl w:val="0"/>
              <w:pBdr>
                <w:top w:val="nil"/>
                <w:left w:val="nil"/>
                <w:bottom w:val="nil"/>
                <w:right w:val="nil"/>
                <w:between w:val="nil"/>
              </w:pBdr>
              <w:spacing w:line="240" w:lineRule="auto"/>
              <w:rPr>
                <w:b w:val="1"/>
                <w:bCs w:val="1"/>
              </w:rPr>
            </w:pPr>
          </w:p>
          <w:p w:rsidRPr="009D4B60" w:rsidR="000F66BD" w:rsidP="6FB84936" w:rsidRDefault="1A2CACF0" w14:paraId="0B7F1ABA" w14:textId="069004B8">
            <w:pPr>
              <w:pStyle w:val="Normal"/>
              <w:widowControl w:val="0"/>
              <w:pBdr>
                <w:top w:val="nil"/>
                <w:left w:val="nil"/>
                <w:bottom w:val="nil"/>
                <w:right w:val="nil"/>
                <w:between w:val="nil"/>
              </w:pBdr>
              <w:spacing w:line="240" w:lineRule="auto"/>
              <w:rPr>
                <w:b w:val="1"/>
                <w:bCs w:val="1"/>
              </w:rPr>
            </w:pPr>
            <w:r w:rsidRPr="6FB84936" w:rsidR="511534E7">
              <w:rPr>
                <w:b w:val="1"/>
                <w:bCs w:val="1"/>
              </w:rPr>
              <w:t xml:space="preserve">What </w:t>
            </w:r>
            <w:r w:rsidRPr="6FB84936" w:rsidR="511534E7">
              <w:rPr>
                <w:b w:val="1"/>
                <w:bCs w:val="1"/>
              </w:rPr>
              <w:t>amendments</w:t>
            </w:r>
            <w:r w:rsidRPr="6FB84936" w:rsidR="511534E7">
              <w:rPr>
                <w:b w:val="1"/>
                <w:bCs w:val="1"/>
              </w:rPr>
              <w:t xml:space="preserve"> would you want to add to the constitution?</w:t>
            </w:r>
          </w:p>
          <w:p w:rsidRPr="009D4B60" w:rsidR="000F66BD" w:rsidP="6FB84936" w:rsidRDefault="1A2CACF0" w14:paraId="1857B2B9" w14:textId="3E1D4983">
            <w:pPr>
              <w:pStyle w:val="Normal"/>
              <w:widowControl w:val="0"/>
              <w:pBdr>
                <w:top w:val="nil"/>
                <w:left w:val="nil"/>
                <w:bottom w:val="nil"/>
                <w:right w:val="nil"/>
                <w:between w:val="nil"/>
              </w:pBdr>
              <w:spacing w:line="240" w:lineRule="auto"/>
              <w:rPr>
                <w:b w:val="1"/>
                <w:bCs w:val="1"/>
              </w:rPr>
            </w:pPr>
          </w:p>
          <w:p w:rsidRPr="009D4B60" w:rsidR="000F66BD" w:rsidP="6FB84936" w:rsidRDefault="1A2CACF0" w14:paraId="2E295C53" w14:textId="36A2F88C">
            <w:pPr>
              <w:pStyle w:val="Normal"/>
              <w:widowControl w:val="0"/>
              <w:pBdr>
                <w:top w:val="nil"/>
                <w:left w:val="nil"/>
                <w:bottom w:val="nil"/>
                <w:right w:val="nil"/>
                <w:between w:val="nil"/>
              </w:pBdr>
              <w:spacing w:line="240" w:lineRule="auto"/>
              <w:rPr>
                <w:b w:val="1"/>
                <w:bCs w:val="1"/>
              </w:rPr>
            </w:pPr>
            <w:r w:rsidRPr="6FB84936" w:rsidR="11F34DF2">
              <w:rPr>
                <w:b w:val="1"/>
                <w:bCs w:val="1"/>
              </w:rPr>
              <w:t>If you were to design your own government, what would it be like?</w:t>
            </w:r>
          </w:p>
          <w:p w:rsidRPr="009D4B60" w:rsidR="000F66BD" w:rsidP="6FB84936" w:rsidRDefault="1A2CACF0" w14:paraId="1C4A404D" w14:textId="1269866D">
            <w:pPr>
              <w:pStyle w:val="Normal"/>
              <w:widowControl w:val="0"/>
              <w:pBdr>
                <w:top w:val="nil"/>
                <w:left w:val="nil"/>
                <w:bottom w:val="nil"/>
                <w:right w:val="nil"/>
                <w:between w:val="nil"/>
              </w:pBdr>
              <w:spacing w:line="240" w:lineRule="auto"/>
              <w:rPr>
                <w:b w:val="1"/>
                <w:bCs w:val="1"/>
              </w:rPr>
            </w:pPr>
          </w:p>
          <w:p w:rsidRPr="009D4B60" w:rsidR="000F66BD" w:rsidP="6FB84936" w:rsidRDefault="1A2CACF0" w14:paraId="168A72A0" w14:textId="602F20CF">
            <w:pPr>
              <w:pStyle w:val="Normal"/>
              <w:widowControl w:val="0"/>
              <w:pBdr>
                <w:top w:val="nil"/>
                <w:left w:val="nil"/>
                <w:bottom w:val="nil"/>
                <w:right w:val="nil"/>
                <w:between w:val="nil"/>
              </w:pBdr>
              <w:spacing w:line="240" w:lineRule="auto"/>
              <w:rPr>
                <w:b w:val="1"/>
                <w:bCs w:val="1"/>
              </w:rPr>
            </w:pPr>
            <w:r w:rsidRPr="6FB84936" w:rsidR="09D7B5D7">
              <w:rPr>
                <w:b w:val="1"/>
                <w:bCs w:val="1"/>
              </w:rPr>
              <w:t>How could surface features affect the design of buildings and cities?</w:t>
            </w:r>
          </w:p>
          <w:p w:rsidRPr="009D4B60" w:rsidR="000F66BD" w:rsidP="6FB84936" w:rsidRDefault="1A2CACF0" w14:paraId="076FEE2D" w14:textId="635CE895">
            <w:pPr>
              <w:pStyle w:val="Normal"/>
              <w:widowControl w:val="0"/>
              <w:pBdr>
                <w:top w:val="nil"/>
                <w:left w:val="nil"/>
                <w:bottom w:val="nil"/>
                <w:right w:val="nil"/>
                <w:between w:val="nil"/>
              </w:pBdr>
              <w:spacing w:line="240" w:lineRule="auto"/>
              <w:rPr>
                <w:b w:val="1"/>
                <w:bCs w:val="1"/>
              </w:rPr>
            </w:pPr>
          </w:p>
          <w:p w:rsidRPr="009D4B60" w:rsidR="000F66BD" w:rsidP="6FB84936" w:rsidRDefault="1A2CACF0" w14:paraId="5911B673" w14:textId="7E5911C7">
            <w:pPr>
              <w:pStyle w:val="Normal"/>
              <w:widowControl w:val="0"/>
              <w:pBdr>
                <w:top w:val="nil"/>
                <w:left w:val="nil"/>
                <w:bottom w:val="nil"/>
                <w:right w:val="nil"/>
                <w:between w:val="nil"/>
              </w:pBdr>
              <w:spacing w:line="240" w:lineRule="auto"/>
              <w:rPr>
                <w:b w:val="1"/>
                <w:bCs w:val="1"/>
              </w:rPr>
            </w:pPr>
            <w:r w:rsidRPr="6FB84936" w:rsidR="02FE7581">
              <w:rPr>
                <w:b w:val="1"/>
                <w:bCs w:val="1"/>
              </w:rPr>
              <w:t>If you could research any country what country would you research and why?</w:t>
            </w:r>
          </w:p>
          <w:p w:rsidRPr="009D4B60" w:rsidR="000F66BD" w:rsidP="6FB84936" w:rsidRDefault="1A2CACF0" w14:paraId="1C469010" w14:textId="7A183B2B">
            <w:pPr>
              <w:pStyle w:val="Normal"/>
              <w:widowControl w:val="0"/>
              <w:pBdr>
                <w:top w:val="nil"/>
                <w:left w:val="nil"/>
                <w:bottom w:val="nil"/>
                <w:right w:val="nil"/>
                <w:between w:val="nil"/>
              </w:pBdr>
              <w:spacing w:line="240" w:lineRule="auto"/>
              <w:rPr>
                <w:b w:val="1"/>
                <w:bCs w:val="1"/>
              </w:rPr>
            </w:pPr>
          </w:p>
          <w:p w:rsidRPr="009D4B60" w:rsidR="000F66BD" w:rsidP="0A3B5337" w:rsidRDefault="1A2CACF0" w14:paraId="44EAFD9C" w14:textId="0332CADD">
            <w:pPr>
              <w:pStyle w:val="Normal"/>
              <w:widowControl w:val="0"/>
              <w:pBdr>
                <w:top w:val="nil"/>
                <w:left w:val="nil"/>
                <w:bottom w:val="nil"/>
                <w:right w:val="nil"/>
                <w:between w:val="nil"/>
              </w:pBdr>
              <w:spacing w:line="240" w:lineRule="auto"/>
              <w:rPr>
                <w:b w:val="1"/>
                <w:bCs w:val="1"/>
              </w:rPr>
            </w:pPr>
            <w:r w:rsidRPr="6FB84936" w:rsidR="02FE7581">
              <w:rPr>
                <w:b w:val="1"/>
                <w:bCs w:val="1"/>
              </w:rPr>
              <w:t>What rights and responsibilities do you have in the classroom? School? Community? Country? Are these appropriate or should you have more/less and why?</w:t>
            </w:r>
          </w:p>
        </w:tc>
      </w:tr>
      <w:tr w:rsidRPr="009D4B60" w:rsidR="000F66BD" w:rsidTr="6B571C3E" w14:paraId="0490A81E" w14:textId="77777777">
        <w:trPr>
          <w:trHeight w:val="20"/>
        </w:trPr>
        <w:tc>
          <w:tcPr>
            <w:tcW w:w="4515" w:type="dxa"/>
            <w:shd w:val="clear" w:color="auto" w:fill="FFE599"/>
            <w:tcMar>
              <w:top w:w="100" w:type="dxa"/>
              <w:left w:w="100" w:type="dxa"/>
              <w:bottom w:w="100" w:type="dxa"/>
              <w:right w:w="100" w:type="dxa"/>
            </w:tcMar>
          </w:tcPr>
          <w:p w:rsidRPr="009D4B60" w:rsidR="000F66BD" w:rsidP="0079422A" w:rsidRDefault="000F66BD" w14:paraId="6CAF2E4E" w14:textId="436807F4">
            <w:pPr>
              <w:widowControl w:val="0"/>
              <w:numPr>
                <w:ilvl w:val="0"/>
                <w:numId w:val="1"/>
              </w:numPr>
              <w:pBdr>
                <w:top w:val="nil"/>
                <w:left w:val="nil"/>
                <w:bottom w:val="nil"/>
                <w:right w:val="nil"/>
                <w:between w:val="nil"/>
              </w:pBdr>
              <w:spacing w:line="240" w:lineRule="auto"/>
              <w:ind w:left="0" w:firstLine="0"/>
            </w:pPr>
            <w:r w:rsidRPr="009D4B60">
              <w:t xml:space="preserve"> </w:t>
            </w:r>
            <w:r w:rsidRPr="0079422A">
              <w:rPr>
                <w:b/>
              </w:rPr>
              <w:t>Prior Content Knowledge</w:t>
            </w:r>
            <w:r w:rsidR="0079422A">
              <w:t>:</w:t>
            </w:r>
          </w:p>
        </w:tc>
        <w:tc>
          <w:tcPr>
            <w:tcW w:w="4125" w:type="dxa"/>
            <w:shd w:val="clear" w:color="auto" w:fill="FFE599"/>
            <w:tcMar>
              <w:top w:w="100" w:type="dxa"/>
              <w:left w:w="100" w:type="dxa"/>
              <w:bottom w:w="100" w:type="dxa"/>
              <w:right w:w="100" w:type="dxa"/>
            </w:tcMar>
          </w:tcPr>
          <w:p w:rsidRPr="009D4B60" w:rsidR="000F66BD" w:rsidP="0079422A" w:rsidRDefault="000F66BD" w14:paraId="50F0E373" w14:textId="7FC4FE98">
            <w:pPr>
              <w:widowControl w:val="0"/>
              <w:numPr>
                <w:ilvl w:val="0"/>
                <w:numId w:val="1"/>
              </w:numPr>
              <w:pBdr>
                <w:top w:val="nil"/>
                <w:left w:val="nil"/>
                <w:bottom w:val="nil"/>
                <w:right w:val="nil"/>
                <w:between w:val="nil"/>
              </w:pBdr>
              <w:spacing w:line="240" w:lineRule="auto"/>
              <w:ind w:left="0" w:firstLine="0"/>
            </w:pPr>
            <w:r w:rsidRPr="009D4B60">
              <w:t xml:space="preserve"> </w:t>
            </w:r>
            <w:r w:rsidRPr="0079422A">
              <w:rPr>
                <w:b/>
              </w:rPr>
              <w:t>Assessing the Lines of Inquiry</w:t>
            </w:r>
            <w:r w:rsidR="0079422A">
              <w:t>:</w:t>
            </w:r>
          </w:p>
        </w:tc>
        <w:tc>
          <w:tcPr>
            <w:tcW w:w="5840" w:type="dxa"/>
            <w:vMerge/>
            <w:tcMar>
              <w:top w:w="100" w:type="dxa"/>
              <w:left w:w="100" w:type="dxa"/>
              <w:bottom w:w="100" w:type="dxa"/>
              <w:right w:w="100" w:type="dxa"/>
            </w:tcMar>
          </w:tcPr>
          <w:p w:rsidRPr="009D4B60" w:rsidR="000F66BD" w:rsidP="0079422A" w:rsidRDefault="000F66BD" w14:paraId="4B94D5A5" w14:textId="77777777">
            <w:pPr>
              <w:widowControl w:val="0"/>
              <w:numPr>
                <w:ilvl w:val="0"/>
                <w:numId w:val="1"/>
              </w:numPr>
              <w:pBdr>
                <w:top w:val="nil"/>
                <w:left w:val="nil"/>
                <w:bottom w:val="nil"/>
                <w:right w:val="nil"/>
                <w:between w:val="nil"/>
              </w:pBdr>
              <w:spacing w:line="240" w:lineRule="auto"/>
              <w:ind w:left="0" w:firstLine="0"/>
            </w:pPr>
          </w:p>
        </w:tc>
      </w:tr>
      <w:tr w:rsidRPr="009D4B60" w:rsidR="000F66BD" w:rsidTr="6B571C3E" w14:paraId="3DEEC669" w14:textId="77777777">
        <w:trPr>
          <w:trHeight w:val="20"/>
        </w:trPr>
        <w:tc>
          <w:tcPr>
            <w:tcW w:w="4515" w:type="dxa"/>
            <w:shd w:val="clear" w:color="auto" w:fill="auto"/>
            <w:tcMar>
              <w:top w:w="100" w:type="dxa"/>
              <w:left w:w="100" w:type="dxa"/>
              <w:bottom w:w="100" w:type="dxa"/>
              <w:right w:w="100" w:type="dxa"/>
            </w:tcMar>
          </w:tcPr>
          <w:p w:rsidRPr="009D4B60" w:rsidR="000F66BD" w:rsidP="6FB84936" w:rsidRDefault="000F66BD" w14:paraId="4101652C" w14:textId="4FB6EEE0">
            <w:pPr>
              <w:pStyle w:val="Normal"/>
              <w:widowControl w:val="0"/>
              <w:pBdr>
                <w:top w:val="nil"/>
                <w:left w:val="nil"/>
                <w:bottom w:val="nil"/>
                <w:right w:val="nil"/>
                <w:between w:val="nil"/>
              </w:pBdr>
              <w:spacing w:line="240" w:lineRule="auto"/>
            </w:pPr>
            <w:r w:rsidR="3E772C0D">
              <w:rPr/>
              <w:t xml:space="preserve">Students should have prior knowledge of how the country was formed- via revolutionary war and the signing of the </w:t>
            </w:r>
            <w:r w:rsidR="3E772C0D">
              <w:rPr/>
              <w:t>declaration</w:t>
            </w:r>
            <w:r w:rsidR="3E772C0D">
              <w:rPr/>
              <w:t xml:space="preserve"> of independence as well as </w:t>
            </w:r>
            <w:r w:rsidR="3E772C0D">
              <w:rPr/>
              <w:t>the</w:t>
            </w:r>
            <w:r w:rsidR="3E772C0D">
              <w:rPr/>
              <w:t xml:space="preserve"> ratification of the constitution (4</w:t>
            </w:r>
            <w:r w:rsidRPr="6FB84936" w:rsidR="3E772C0D">
              <w:rPr>
                <w:vertAlign w:val="superscript"/>
              </w:rPr>
              <w:t>th</w:t>
            </w:r>
            <w:r w:rsidR="3E772C0D">
              <w:rPr/>
              <w:t xml:space="preserve"> grade standard)</w:t>
            </w:r>
          </w:p>
        </w:tc>
        <w:tc>
          <w:tcPr>
            <w:tcW w:w="4125" w:type="dxa"/>
            <w:shd w:val="clear" w:color="auto" w:fill="auto"/>
            <w:tcMar>
              <w:top w:w="100" w:type="dxa"/>
              <w:left w:w="100" w:type="dxa"/>
              <w:bottom w:w="100" w:type="dxa"/>
              <w:right w:w="100" w:type="dxa"/>
            </w:tcMar>
          </w:tcPr>
          <w:p w:rsidRPr="009D4B60" w:rsidR="000F66BD" w:rsidP="0079422A" w:rsidRDefault="66F59619" w14:paraId="792B85DA" w14:textId="7CD7AFF9">
            <w:pPr>
              <w:widowControl w:val="0"/>
              <w:pBdr>
                <w:top w:val="nil"/>
                <w:left w:val="nil"/>
                <w:bottom w:val="nil"/>
                <w:right w:val="nil"/>
                <w:between w:val="nil"/>
              </w:pBdr>
              <w:spacing w:line="240" w:lineRule="auto"/>
            </w:pPr>
            <w:r w:rsidR="66F59619">
              <w:rPr/>
              <w:t>How will you assess student’s understanding of the lines of inquiry?</w:t>
            </w:r>
          </w:p>
          <w:p w:rsidRPr="009D4B60" w:rsidR="000F66BD" w:rsidP="0A3B5337" w:rsidRDefault="66F59619" w14:paraId="0152EB34" w14:textId="4CED8F09">
            <w:pPr>
              <w:pStyle w:val="Normal"/>
              <w:widowControl w:val="0"/>
              <w:pBdr>
                <w:top w:val="nil"/>
                <w:left w:val="nil"/>
                <w:bottom w:val="nil"/>
                <w:right w:val="nil"/>
                <w:between w:val="nil"/>
              </w:pBdr>
              <w:spacing w:line="240" w:lineRule="auto"/>
              <w:rPr>
                <w:highlight w:val="yellow"/>
              </w:rPr>
            </w:pPr>
            <w:r w:rsidRPr="0A3B5337" w:rsidR="14C3288A">
              <w:rPr>
                <w:highlight w:val="yellow"/>
              </w:rPr>
              <w:t>Nations Project</w:t>
            </w:r>
            <w:r w:rsidR="14C3288A">
              <w:rPr/>
              <w:t xml:space="preserve"> </w:t>
            </w:r>
          </w:p>
          <w:p w:rsidRPr="009D4B60" w:rsidR="000F66BD" w:rsidP="0A3B5337" w:rsidRDefault="66F59619" w14:paraId="4B99056E" w14:textId="7C339DB1">
            <w:pPr>
              <w:pStyle w:val="Normal"/>
              <w:widowControl w:val="0"/>
              <w:pBdr>
                <w:top w:val="nil"/>
                <w:left w:val="nil"/>
                <w:bottom w:val="nil"/>
                <w:right w:val="nil"/>
                <w:between w:val="nil"/>
              </w:pBdr>
              <w:spacing w:line="240" w:lineRule="auto"/>
              <w:rPr>
                <w:highlight w:val="yellow"/>
              </w:rPr>
            </w:pPr>
            <w:r w:rsidRPr="0A3B5337" w:rsidR="78AB02B3">
              <w:rPr>
                <w:highlight w:val="yellow"/>
              </w:rPr>
              <w:t>Science/Classification/Surface Features</w:t>
            </w:r>
          </w:p>
        </w:tc>
        <w:tc>
          <w:tcPr>
            <w:tcW w:w="5840" w:type="dxa"/>
            <w:vMerge/>
            <w:tcMar>
              <w:top w:w="100" w:type="dxa"/>
              <w:left w:w="100" w:type="dxa"/>
              <w:bottom w:w="100" w:type="dxa"/>
              <w:right w:w="100" w:type="dxa"/>
            </w:tcMar>
          </w:tcPr>
          <w:p w:rsidRPr="009D4B60" w:rsidR="000F66BD" w:rsidP="0079422A" w:rsidRDefault="000F66BD" w14:paraId="1299C43A" w14:textId="77777777">
            <w:pPr>
              <w:widowControl w:val="0"/>
              <w:pBdr>
                <w:top w:val="nil"/>
                <w:left w:val="nil"/>
                <w:bottom w:val="nil"/>
                <w:right w:val="nil"/>
                <w:between w:val="nil"/>
              </w:pBdr>
              <w:spacing w:line="240" w:lineRule="auto"/>
            </w:pPr>
          </w:p>
        </w:tc>
      </w:tr>
      <w:tr w:rsidRPr="009D4B60" w:rsidR="009D5E03" w:rsidTr="6B571C3E" w14:paraId="0CAE7B11"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1B90016" w14:textId="77777777">
            <w:pPr>
              <w:widowControl w:val="0"/>
              <w:pBdr>
                <w:top w:val="nil"/>
                <w:left w:val="nil"/>
                <w:bottom w:val="nil"/>
                <w:right w:val="nil"/>
                <w:between w:val="nil"/>
              </w:pBdr>
              <w:spacing w:line="240" w:lineRule="auto"/>
              <w:rPr>
                <w:b/>
              </w:rPr>
            </w:pPr>
            <w:r w:rsidRPr="009D4B60">
              <w:rPr>
                <w:b/>
              </w:rPr>
              <w:t>Section 2:  What Are Our Target Goals?</w:t>
            </w:r>
          </w:p>
        </w:tc>
      </w:tr>
      <w:tr w:rsidRPr="009D4B60" w:rsidR="009D5E03" w:rsidTr="6B571C3E" w14:paraId="6AB82577" w14:textId="77777777">
        <w:trPr>
          <w:trHeight w:val="20"/>
        </w:trPr>
        <w:tc>
          <w:tcPr>
            <w:tcW w:w="4515" w:type="dxa"/>
            <w:shd w:val="clear" w:color="auto" w:fill="FFD966"/>
            <w:tcMar>
              <w:top w:w="100" w:type="dxa"/>
              <w:left w:w="100" w:type="dxa"/>
              <w:bottom w:w="100" w:type="dxa"/>
              <w:right w:w="100" w:type="dxa"/>
            </w:tcMar>
          </w:tcPr>
          <w:p w:rsidRPr="0079422A" w:rsidR="009D5E03" w:rsidP="0079422A" w:rsidRDefault="000F66BD" w14:paraId="6C976A6C" w14:textId="34089723">
            <w:pPr>
              <w:widowControl w:val="0"/>
              <w:numPr>
                <w:ilvl w:val="0"/>
                <w:numId w:val="2"/>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rsidRPr="0079422A" w:rsidR="009D5E03" w:rsidP="0079422A" w:rsidRDefault="000F66BD" w14:paraId="76F1D5A1" w14:textId="7CDC071D">
            <w:pPr>
              <w:widowControl w:val="0"/>
              <w:numPr>
                <w:ilvl w:val="0"/>
                <w:numId w:val="2"/>
              </w:numPr>
              <w:pBdr>
                <w:top w:val="nil"/>
                <w:left w:val="nil"/>
                <w:bottom w:val="nil"/>
                <w:right w:val="nil"/>
                <w:between w:val="nil"/>
              </w:pBdr>
              <w:spacing w:line="240" w:lineRule="auto"/>
              <w:ind w:left="0" w:firstLine="0"/>
              <w:rPr>
                <w:b/>
              </w:rPr>
            </w:pPr>
            <w:r w:rsidRPr="0079422A">
              <w:rPr>
                <w:b/>
              </w:rPr>
              <w:t xml:space="preserve"> Targeted Approaches to Learning</w:t>
            </w:r>
            <w:r w:rsidRPr="0079422A" w:rsidR="009D4B60">
              <w:rPr>
                <w:b/>
              </w:rPr>
              <w:t xml:space="preserve"> (</w:t>
            </w:r>
            <w:r w:rsidR="004E4A70">
              <w:rPr>
                <w:b/>
              </w:rPr>
              <w:t xml:space="preserve">highlight </w:t>
            </w:r>
            <w:r w:rsidRPr="0079422A" w:rsidR="009D4B60">
              <w:rPr>
                <w:b/>
              </w:rPr>
              <w:t>3)</w:t>
            </w:r>
            <w:r w:rsidR="00303665">
              <w:rPr>
                <w:b/>
              </w:rPr>
              <w:t>:</w:t>
            </w:r>
          </w:p>
        </w:tc>
        <w:tc>
          <w:tcPr>
            <w:tcW w:w="5840" w:type="dxa"/>
            <w:shd w:val="clear" w:color="auto" w:fill="FFD966"/>
            <w:tcMar>
              <w:top w:w="100" w:type="dxa"/>
              <w:left w:w="100" w:type="dxa"/>
              <w:bottom w:w="100" w:type="dxa"/>
              <w:right w:w="100" w:type="dxa"/>
            </w:tcMar>
          </w:tcPr>
          <w:p w:rsidRPr="0079422A" w:rsidR="009D5E03" w:rsidP="0079422A" w:rsidRDefault="000F66BD" w14:paraId="39E32E81" w14:textId="2009D3A1">
            <w:pPr>
              <w:widowControl w:val="0"/>
              <w:numPr>
                <w:ilvl w:val="0"/>
                <w:numId w:val="2"/>
              </w:numPr>
              <w:pBdr>
                <w:top w:val="nil"/>
                <w:left w:val="nil"/>
                <w:bottom w:val="nil"/>
                <w:right w:val="nil"/>
                <w:between w:val="nil"/>
              </w:pBdr>
              <w:spacing w:line="240" w:lineRule="auto"/>
              <w:ind w:left="0" w:firstLine="0"/>
              <w:rPr>
                <w:b/>
              </w:rPr>
            </w:pPr>
            <w:r w:rsidRPr="0079422A">
              <w:rPr>
                <w:b/>
              </w:rPr>
              <w:t>Targeted Learner Profile Attributes</w:t>
            </w:r>
            <w:r w:rsidRPr="0079422A" w:rsidR="009D4B60">
              <w:rPr>
                <w:b/>
              </w:rPr>
              <w:t xml:space="preserve"> (</w:t>
            </w:r>
            <w:r w:rsidR="004E4A70">
              <w:rPr>
                <w:b/>
              </w:rPr>
              <w:t xml:space="preserve">highlight </w:t>
            </w:r>
            <w:r w:rsidRPr="0079422A" w:rsidR="009D4B60">
              <w:rPr>
                <w:b/>
              </w:rPr>
              <w:t>2)</w:t>
            </w:r>
            <w:r w:rsidR="00303665">
              <w:rPr>
                <w:b/>
              </w:rPr>
              <w:t>:</w:t>
            </w:r>
          </w:p>
        </w:tc>
      </w:tr>
      <w:tr w:rsidRPr="009D4B60" w:rsidR="009D5E03" w:rsidTr="6B571C3E" w14:paraId="4DDBEF00" w14:textId="77777777">
        <w:trPr>
          <w:trHeight w:val="20"/>
        </w:trPr>
        <w:tc>
          <w:tcPr>
            <w:tcW w:w="4515" w:type="dxa"/>
            <w:shd w:val="clear" w:color="auto" w:fill="auto"/>
            <w:tcMar>
              <w:top w:w="100" w:type="dxa"/>
              <w:left w:w="100" w:type="dxa"/>
              <w:bottom w:w="100" w:type="dxa"/>
              <w:right w:w="100" w:type="dxa"/>
            </w:tcMar>
          </w:tcPr>
          <w:p w:rsidRPr="009D4B60" w:rsidR="009D5E03" w:rsidP="6FB84936" w:rsidRDefault="009D5E03" w14:paraId="3461D779" w14:textId="2123FF77">
            <w:pPr>
              <w:widowControl w:val="0"/>
              <w:pBdr>
                <w:top w:val="nil"/>
                <w:left w:val="nil"/>
                <w:bottom w:val="nil"/>
                <w:right w:val="nil"/>
                <w:between w:val="nil"/>
              </w:pBdr>
              <w:spacing w:line="240" w:lineRule="auto"/>
            </w:pPr>
            <w:r w:rsidRPr="6FB84936" w:rsidR="31A1FFB9">
              <w:rPr>
                <w:highlight w:val="yellow"/>
              </w:rPr>
              <w:t>Nation Project</w:t>
            </w:r>
            <w:r w:rsidR="3D197181">
              <w:rPr/>
              <w:t xml:space="preserve"> – </w:t>
            </w:r>
            <w:r w:rsidR="1C301A30">
              <w:rPr/>
              <w:t>6</w:t>
            </w:r>
            <w:r w:rsidR="3D197181">
              <w:rPr/>
              <w:t xml:space="preserve"> </w:t>
            </w:r>
            <w:r w:rsidR="3D197181">
              <w:rPr/>
              <w:t>part project with rubric</w:t>
            </w:r>
            <w:r w:rsidR="53609869">
              <w:rPr/>
              <w:t xml:space="preserve"> (see </w:t>
            </w:r>
            <w:proofErr w:type="spellStart"/>
            <w:r w:rsidR="53609869">
              <w:rPr/>
              <w:t>learing</w:t>
            </w:r>
            <w:proofErr w:type="spellEnd"/>
            <w:r w:rsidR="53609869">
              <w:rPr/>
              <w:t xml:space="preserve"> activities)</w:t>
            </w:r>
          </w:p>
        </w:tc>
        <w:tc>
          <w:tcPr>
            <w:tcW w:w="4125" w:type="dxa"/>
            <w:shd w:val="clear" w:color="auto" w:fill="auto"/>
            <w:tcMar>
              <w:top w:w="100" w:type="dxa"/>
              <w:left w:w="100" w:type="dxa"/>
              <w:bottom w:w="100" w:type="dxa"/>
              <w:right w:w="100" w:type="dxa"/>
            </w:tcMar>
          </w:tcPr>
          <w:p w:rsidRPr="009D4B60" w:rsidR="009D5E03" w:rsidP="0079422A" w:rsidRDefault="060F3D6E" w14:paraId="6B699379" w14:textId="52B8B41D">
            <w:pPr>
              <w:widowControl w:val="0"/>
              <w:pBdr>
                <w:top w:val="nil"/>
                <w:left w:val="nil"/>
                <w:bottom w:val="nil"/>
                <w:right w:val="nil"/>
                <w:between w:val="nil"/>
              </w:pBdr>
              <w:spacing w:line="240" w:lineRule="auto"/>
            </w:pPr>
            <w:r w:rsidRPr="0A3B5337" w:rsidR="060F3D6E">
              <w:rPr>
                <w:highlight w:val="yellow"/>
              </w:rPr>
              <w:t>Social Skills</w:t>
            </w:r>
            <w:r w:rsidR="060F3D6E">
              <w:rPr/>
              <w:t xml:space="preserve">, </w:t>
            </w:r>
            <w:r w:rsidRPr="0A3B5337" w:rsidR="060F3D6E">
              <w:rPr>
                <w:highlight w:val="yellow"/>
              </w:rPr>
              <w:t>Research Skills</w:t>
            </w:r>
            <w:r w:rsidR="060F3D6E">
              <w:rPr/>
              <w:t xml:space="preserve">, Communication Skills. </w:t>
            </w:r>
            <w:r w:rsidRPr="0A3B5337" w:rsidR="060F3D6E">
              <w:rPr>
                <w:highlight w:val="yellow"/>
              </w:rPr>
              <w:t>Thinking Skills</w:t>
            </w:r>
            <w:r w:rsidR="060F3D6E">
              <w:rPr/>
              <w:t xml:space="preserve">, </w:t>
            </w:r>
            <w:r w:rsidR="004E4A70">
              <w:rPr/>
              <w:t>Self-Management</w:t>
            </w:r>
            <w:r w:rsidR="70042900">
              <w:rPr/>
              <w:t xml:space="preserve"> Skills </w:t>
            </w:r>
          </w:p>
        </w:tc>
        <w:tc>
          <w:tcPr>
            <w:tcW w:w="5840" w:type="dxa"/>
            <w:shd w:val="clear" w:color="auto" w:fill="auto"/>
            <w:tcMar>
              <w:top w:w="100" w:type="dxa"/>
              <w:left w:w="100" w:type="dxa"/>
              <w:bottom w:w="100" w:type="dxa"/>
              <w:right w:w="100" w:type="dxa"/>
            </w:tcMar>
          </w:tcPr>
          <w:p w:rsidRPr="009D4B60" w:rsidR="009D5E03" w:rsidP="0079422A" w:rsidRDefault="009D4B60" w14:paraId="3FE9F23F" w14:textId="18CF14E2">
            <w:pPr>
              <w:widowControl w:val="0"/>
              <w:pBdr>
                <w:top w:val="nil"/>
                <w:left w:val="nil"/>
                <w:bottom w:val="nil"/>
                <w:right w:val="nil"/>
                <w:between w:val="nil"/>
              </w:pBdr>
              <w:spacing w:line="240" w:lineRule="auto"/>
            </w:pPr>
            <w:r w:rsidRPr="0A3B5337" w:rsidR="009D4B60">
              <w:rPr>
                <w:rFonts w:eastAsia="" w:eastAsiaTheme="minorEastAsia"/>
                <w:lang w:val="en-US"/>
              </w:rPr>
              <w:t xml:space="preserve">well-balanced, caring, principled, open-minded, risk taker, </w:t>
            </w:r>
            <w:r w:rsidRPr="0A3B5337" w:rsidR="009D4B60">
              <w:rPr>
                <w:rFonts w:eastAsia="" w:eastAsiaTheme="minorEastAsia"/>
                <w:highlight w:val="yellow"/>
                <w:lang w:val="en-US"/>
              </w:rPr>
              <w:t>knowledgeable</w:t>
            </w:r>
            <w:r w:rsidRPr="0A3B5337" w:rsidR="009D4B60">
              <w:rPr>
                <w:rFonts w:eastAsia="" w:eastAsiaTheme="minorEastAsia"/>
                <w:lang w:val="en-US"/>
              </w:rPr>
              <w:t xml:space="preserve">, </w:t>
            </w:r>
            <w:r w:rsidRPr="0A3B5337" w:rsidR="009D4B60">
              <w:rPr>
                <w:rFonts w:eastAsia="" w:eastAsiaTheme="minorEastAsia"/>
                <w:highlight w:val="yellow"/>
                <w:lang w:val="en-US"/>
              </w:rPr>
              <w:t>communicator</w:t>
            </w:r>
            <w:r w:rsidRPr="0A3B5337" w:rsidR="009D4B60">
              <w:rPr>
                <w:rFonts w:eastAsia="" w:eastAsiaTheme="minorEastAsia"/>
                <w:lang w:val="en-US"/>
              </w:rPr>
              <w:t>, reflective, thinker, inquirer</w:t>
            </w:r>
          </w:p>
        </w:tc>
      </w:tr>
      <w:tr w:rsidRPr="009D4B60" w:rsidR="009D5E03" w:rsidTr="6B571C3E" w14:paraId="4696D279"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A4AF1F9" w14:textId="77777777">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Pr="009D4B60" w:rsidR="009D5E03" w:rsidTr="6B571C3E" w14:paraId="74E09F38"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0FEB7CB" w14:textId="0977B258">
            <w:pPr>
              <w:widowControl w:val="0"/>
              <w:numPr>
                <w:ilvl w:val="0"/>
                <w:numId w:val="3"/>
              </w:numPr>
              <w:pBdr>
                <w:top w:val="nil"/>
                <w:left w:val="nil"/>
                <w:bottom w:val="nil"/>
                <w:right w:val="nil"/>
                <w:between w:val="nil"/>
              </w:pBdr>
              <w:spacing w:line="240" w:lineRule="auto"/>
              <w:ind w:left="0" w:firstLine="0"/>
            </w:pPr>
            <w:r w:rsidRPr="004E4A70">
              <w:rPr>
                <w:u w:val="single"/>
              </w:rPr>
              <w:t xml:space="preserve"> Pre</w:t>
            </w:r>
            <w:r w:rsidRPr="004E4A70" w:rsidR="00E37F37">
              <w:rPr>
                <w:u w:val="single"/>
              </w:rPr>
              <w:t>-Assessments</w:t>
            </w:r>
            <w:r w:rsidRPr="009D4B60">
              <w:t>:</w:t>
            </w:r>
          </w:p>
          <w:p w:rsidRPr="009D4B60" w:rsidR="009D5E03" w:rsidP="0079422A" w:rsidRDefault="000F66BD" w14:paraId="331B19D1" w14:textId="77777777">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rsidRPr="009D4B60" w:rsidR="009D5E03" w:rsidP="0079422A" w:rsidRDefault="000F66BD" w14:paraId="0ACAFF21" w14:textId="77777777">
            <w:pPr>
              <w:widowControl w:val="0"/>
              <w:numPr>
                <w:ilvl w:val="0"/>
                <w:numId w:val="3"/>
              </w:numPr>
              <w:pBdr>
                <w:top w:val="nil"/>
                <w:left w:val="nil"/>
                <w:bottom w:val="nil"/>
                <w:right w:val="nil"/>
                <w:between w:val="nil"/>
              </w:pBdr>
              <w:spacing w:line="240" w:lineRule="auto"/>
              <w:ind w:left="0" w:firstLine="0"/>
            </w:pPr>
            <w:r w:rsidRPr="009D4B60">
              <w:t xml:space="preserve"> </w:t>
            </w:r>
            <w:r w:rsidRPr="004E4A70">
              <w:rPr>
                <w:u w:val="single"/>
              </w:rPr>
              <w:t>Formative Content Based Assessments</w:t>
            </w:r>
            <w:r w:rsidRPr="009D4B60">
              <w:t xml:space="preserve">:  </w:t>
            </w:r>
          </w:p>
          <w:p w:rsidRPr="009D4B60" w:rsidR="009D5E03" w:rsidP="0079422A" w:rsidRDefault="000F66BD" w14:paraId="18CD4349" w14:textId="77777777">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rsidRPr="004E4A70" w:rsidR="009D5E03" w:rsidP="0079422A" w:rsidRDefault="000F66BD" w14:paraId="09EFBC1A" w14:textId="454C670F">
            <w:pPr>
              <w:widowControl w:val="0"/>
              <w:numPr>
                <w:ilvl w:val="0"/>
                <w:numId w:val="3"/>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rsidRPr="009D4B60" w:rsidR="009D5E03" w:rsidP="0079422A" w:rsidRDefault="000F66BD" w14:paraId="0AE10D5A" w14:textId="77777777">
            <w:pPr>
              <w:widowControl w:val="0"/>
              <w:pBdr>
                <w:top w:val="nil"/>
                <w:left w:val="nil"/>
                <w:bottom w:val="nil"/>
                <w:right w:val="nil"/>
                <w:between w:val="nil"/>
              </w:pBdr>
              <w:spacing w:line="240" w:lineRule="auto"/>
            </w:pPr>
            <w:r w:rsidRPr="009D4B60">
              <w:t>What assessments will be given for students to show mastery of unit content?</w:t>
            </w:r>
          </w:p>
        </w:tc>
      </w:tr>
      <w:tr w:rsidRPr="009D4B60" w:rsidR="009D5E03" w:rsidTr="6B571C3E" w14:paraId="1F72F646" w14:textId="77777777">
        <w:trPr>
          <w:trHeight w:val="20"/>
        </w:trPr>
        <w:tc>
          <w:tcPr>
            <w:tcW w:w="4515" w:type="dxa"/>
            <w:shd w:val="clear" w:color="auto" w:fill="auto"/>
            <w:tcMar>
              <w:top w:w="100" w:type="dxa"/>
              <w:left w:w="100" w:type="dxa"/>
              <w:bottom w:w="100" w:type="dxa"/>
              <w:right w:w="100" w:type="dxa"/>
            </w:tcMar>
          </w:tcPr>
          <w:p w:rsidRPr="009D4B60" w:rsidR="009D5E03" w:rsidP="0079422A" w:rsidRDefault="009D5E03" w14:paraId="08CE6F91" w14:textId="0F86B00F">
            <w:pPr>
              <w:widowControl w:val="0"/>
              <w:pBdr>
                <w:top w:val="nil"/>
                <w:left w:val="nil"/>
                <w:bottom w:val="nil"/>
                <w:right w:val="nil"/>
                <w:between w:val="nil"/>
              </w:pBdr>
              <w:spacing w:line="240" w:lineRule="auto"/>
            </w:pPr>
            <w:r w:rsidR="597EAE9F">
              <w:rPr/>
              <w:t>Content pre-assessments – Canvas</w:t>
            </w:r>
          </w:p>
          <w:p w:rsidR="597EAE9F" w:rsidP="0A3B5337" w:rsidRDefault="597EAE9F" w14:paraId="56B1B44D" w14:textId="6B4F2FE8">
            <w:pPr>
              <w:pStyle w:val="Normal"/>
              <w:spacing w:line="240" w:lineRule="auto"/>
            </w:pPr>
            <w:r w:rsidR="597EAE9F">
              <w:rPr/>
              <w:t xml:space="preserve">Writing pre-assessments – </w:t>
            </w:r>
            <w:r w:rsidR="17978523">
              <w:rPr/>
              <w:t>Canvas</w:t>
            </w:r>
          </w:p>
          <w:p w:rsidR="597EAE9F" w:rsidP="0A3B5337" w:rsidRDefault="597EAE9F" w14:paraId="63B42868" w14:textId="7AB235FA">
            <w:pPr>
              <w:pStyle w:val="Normal"/>
              <w:spacing w:line="240" w:lineRule="auto"/>
            </w:pPr>
            <w:r w:rsidR="597EAE9F">
              <w:rPr/>
              <w:t xml:space="preserve">Reading pre- assessments – iReady </w:t>
            </w:r>
          </w:p>
          <w:p w:rsidR="784FD7A6" w:rsidP="784FD7A6" w:rsidRDefault="784FD7A6" w14:paraId="1BC452ED" w14:textId="1ED653FD">
            <w:pPr>
              <w:spacing w:line="240" w:lineRule="auto"/>
            </w:pPr>
          </w:p>
          <w:p w:rsidR="784FD7A6" w:rsidP="784FD7A6" w:rsidRDefault="784FD7A6" w14:paraId="28DCA464" w14:textId="06B1EB1F">
            <w:pPr>
              <w:spacing w:line="240" w:lineRule="auto"/>
            </w:pPr>
          </w:p>
          <w:p w:rsidR="784FD7A6" w:rsidP="784FD7A6" w:rsidRDefault="784FD7A6" w14:paraId="225E2BAB" w14:textId="5695EF46">
            <w:pPr>
              <w:spacing w:line="240" w:lineRule="auto"/>
            </w:pPr>
          </w:p>
          <w:p w:rsidRPr="009D4B60" w:rsidR="009D5E03" w:rsidP="0079422A" w:rsidRDefault="009D5E03" w14:paraId="70DF9E56"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09D5E03" w14:paraId="472B223A" w14:textId="1D3CDF4F">
            <w:pPr>
              <w:widowControl w:val="0"/>
              <w:pBdr>
                <w:top w:val="nil"/>
                <w:left w:val="nil"/>
                <w:bottom w:val="nil"/>
                <w:right w:val="nil"/>
                <w:between w:val="nil"/>
              </w:pBdr>
              <w:spacing w:line="240" w:lineRule="auto"/>
            </w:pPr>
            <w:r w:rsidR="597EAE9F">
              <w:rPr/>
              <w:t>Teacher conferencing – Weekly check in</w:t>
            </w:r>
          </w:p>
          <w:p w:rsidRPr="009D4B60" w:rsidR="009D5E03" w:rsidP="0A3B5337" w:rsidRDefault="009D5E03" w14:paraId="618F633B" w14:textId="64DA3C10">
            <w:pPr>
              <w:pStyle w:val="Normal"/>
              <w:widowControl w:val="0"/>
              <w:pBdr>
                <w:top w:val="nil"/>
                <w:left w:val="nil"/>
                <w:bottom w:val="nil"/>
                <w:right w:val="nil"/>
                <w:between w:val="nil"/>
              </w:pBdr>
              <w:spacing w:line="240" w:lineRule="auto"/>
            </w:pPr>
            <w:r w:rsidR="597EAE9F">
              <w:rPr/>
              <w:t xml:space="preserve">Teacher conferencing – Nation's Group Project (Guide students through the culminating project) Weekly checklist </w:t>
            </w:r>
            <w:r w:rsidR="76813CD8">
              <w:rPr/>
              <w:t>for each portion of the assignment</w:t>
            </w:r>
            <w:r w:rsidR="597EAE9F">
              <w:rPr/>
              <w:t xml:space="preserve"> </w:t>
            </w:r>
          </w:p>
          <w:p w:rsidRPr="009D4B60" w:rsidR="009D5E03" w:rsidP="0A3B5337" w:rsidRDefault="009D5E03" w14:paraId="44E871BC" w14:textId="7122570B">
            <w:pPr>
              <w:pStyle w:val="Normal"/>
              <w:widowControl w:val="0"/>
              <w:pBdr>
                <w:top w:val="nil"/>
                <w:left w:val="nil"/>
                <w:bottom w:val="nil"/>
                <w:right w:val="nil"/>
                <w:between w:val="nil"/>
              </w:pBdr>
              <w:spacing w:line="240" w:lineRule="auto"/>
            </w:pPr>
            <w:r w:rsidR="597EAE9F">
              <w:rPr/>
              <w:t xml:space="preserve"> </w:t>
            </w:r>
          </w:p>
        </w:tc>
        <w:tc>
          <w:tcPr>
            <w:tcW w:w="5840" w:type="dxa"/>
            <w:shd w:val="clear" w:color="auto" w:fill="auto"/>
            <w:tcMar>
              <w:top w:w="100" w:type="dxa"/>
              <w:left w:w="100" w:type="dxa"/>
              <w:bottom w:w="100" w:type="dxa"/>
              <w:right w:w="100" w:type="dxa"/>
            </w:tcMar>
          </w:tcPr>
          <w:p w:rsidRPr="009D4B60" w:rsidR="009D5E03" w:rsidP="0079422A" w:rsidRDefault="009D5E03" w14:paraId="742826AC" w14:textId="6878B13C">
            <w:pPr>
              <w:widowControl w:val="0"/>
              <w:pBdr>
                <w:top w:val="nil"/>
                <w:left w:val="nil"/>
                <w:bottom w:val="nil"/>
                <w:right w:val="nil"/>
                <w:between w:val="nil"/>
              </w:pBdr>
              <w:spacing w:line="240" w:lineRule="auto"/>
            </w:pPr>
            <w:r w:rsidR="597EAE9F">
              <w:rPr/>
              <w:t>Post Assessments</w:t>
            </w:r>
            <w:r w:rsidR="0114D116">
              <w:rPr/>
              <w:t xml:space="preserve"> Content and Writing</w:t>
            </w:r>
            <w:r w:rsidR="597EAE9F">
              <w:rPr/>
              <w:t xml:space="preserve"> – Canvas</w:t>
            </w:r>
          </w:p>
          <w:p w:rsidRPr="009D4B60" w:rsidR="009D5E03" w:rsidP="0A3B5337" w:rsidRDefault="009D5E03" w14:paraId="144A5D23" w14:textId="03D36327">
            <w:pPr>
              <w:pStyle w:val="Normal"/>
              <w:widowControl w:val="0"/>
              <w:pBdr>
                <w:top w:val="nil"/>
                <w:left w:val="nil"/>
                <w:bottom w:val="nil"/>
                <w:right w:val="nil"/>
                <w:between w:val="nil"/>
              </w:pBdr>
              <w:spacing w:line="240" w:lineRule="auto"/>
            </w:pPr>
            <w:r w:rsidR="597EAE9F">
              <w:rPr/>
              <w:t xml:space="preserve">Post Assessments Reading – iReady </w:t>
            </w:r>
          </w:p>
        </w:tc>
      </w:tr>
      <w:tr w:rsidRPr="009D4B60" w:rsidR="009D5E03" w:rsidTr="6B571C3E" w14:paraId="4A3C69F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1A61C5CF" w14:textId="77777777">
            <w:pPr>
              <w:widowControl w:val="0"/>
              <w:pBdr>
                <w:top w:val="nil"/>
                <w:left w:val="nil"/>
                <w:bottom w:val="nil"/>
                <w:right w:val="nil"/>
                <w:between w:val="nil"/>
              </w:pBdr>
              <w:spacing w:line="240" w:lineRule="auto"/>
              <w:rPr>
                <w:b/>
              </w:rPr>
            </w:pPr>
            <w:r w:rsidRPr="009D4B60">
              <w:rPr>
                <w:b/>
              </w:rPr>
              <w:t>Section 4:  How will we Facilitate Learning?</w:t>
            </w:r>
          </w:p>
        </w:tc>
      </w:tr>
      <w:tr w:rsidRPr="009D4B60" w:rsidR="009D5E03" w:rsidTr="6B571C3E" w14:paraId="1E0A3A8A"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FF5FAD3"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rsidRPr="009D4B60" w:rsidR="00EF6458" w:rsidP="0079422A" w:rsidRDefault="000F66BD" w14:paraId="00B976B6" w14:textId="792747D4">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rsidRPr="009D4B60" w:rsidR="009D5E03" w:rsidP="0079422A" w:rsidRDefault="000F66BD" w14:paraId="0C63B278" w14:textId="77777777">
            <w:pPr>
              <w:widowControl w:val="0"/>
              <w:numPr>
                <w:ilvl w:val="0"/>
                <w:numId w:val="4"/>
              </w:numPr>
              <w:pBdr>
                <w:top w:val="nil"/>
                <w:left w:val="nil"/>
                <w:bottom w:val="nil"/>
                <w:right w:val="nil"/>
                <w:between w:val="nil"/>
              </w:pBdr>
              <w:spacing w:line="240" w:lineRule="auto"/>
              <w:ind w:left="0" w:firstLine="0"/>
              <w:rPr/>
            </w:pPr>
            <w:commentRangeStart w:id="440047547"/>
            <w:r w:rsidR="000F66BD">
              <w:rPr/>
              <w:t xml:space="preserve"> </w:t>
            </w:r>
            <w:r w:rsidRPr="2ACBEDF9" w:rsidR="000F66BD">
              <w:rPr>
                <w:u w:val="single"/>
              </w:rPr>
              <w:t>Learning Experiences</w:t>
            </w:r>
            <w:r w:rsidR="000F66BD">
              <w:rPr/>
              <w:t>:</w:t>
            </w:r>
          </w:p>
          <w:p w:rsidRPr="009D4B60" w:rsidR="009D5E03" w:rsidP="0079422A" w:rsidRDefault="000F66BD" w14:paraId="68663399" w14:textId="77777777">
            <w:pPr>
              <w:widowControl w:val="0"/>
              <w:pBdr>
                <w:top w:val="nil"/>
                <w:left w:val="nil"/>
                <w:bottom w:val="nil"/>
                <w:right w:val="nil"/>
                <w:between w:val="nil"/>
              </w:pBdr>
              <w:spacing w:line="240" w:lineRule="auto"/>
            </w:pPr>
            <w:r w:rsidR="000F66BD">
              <w:rPr/>
              <w:t>What activities/experiences will help facilitate the learning?</w:t>
            </w:r>
            <w:commentRangeEnd w:id="440047547"/>
            <w:r>
              <w:rPr>
                <w:rStyle w:val="CommentReference"/>
              </w:rPr>
              <w:commentReference w:id="440047547"/>
            </w:r>
          </w:p>
        </w:tc>
        <w:tc>
          <w:tcPr>
            <w:tcW w:w="5840" w:type="dxa"/>
            <w:shd w:val="clear" w:color="auto" w:fill="FFD966"/>
            <w:tcMar>
              <w:top w:w="100" w:type="dxa"/>
              <w:left w:w="100" w:type="dxa"/>
              <w:bottom w:w="100" w:type="dxa"/>
              <w:right w:w="100" w:type="dxa"/>
            </w:tcMar>
          </w:tcPr>
          <w:p w:rsidRPr="009D4B60" w:rsidR="009D5E03" w:rsidP="0079422A" w:rsidRDefault="000F66BD" w14:paraId="49A5093A" w14:textId="77777777">
            <w:pPr>
              <w:widowControl w:val="0"/>
              <w:numPr>
                <w:ilvl w:val="0"/>
                <w:numId w:val="4"/>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rsidRPr="009D4B60" w:rsidR="009D5E03" w:rsidP="0079422A" w:rsidRDefault="000F66BD" w14:paraId="3C427778" w14:textId="77777777">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Pr="009D4B60" w:rsidR="009D5E03" w:rsidTr="6B571C3E" w14:paraId="738610EB" w14:textId="77777777">
        <w:tc>
          <w:tcPr>
            <w:tcW w:w="4515" w:type="dxa"/>
            <w:shd w:val="clear" w:color="auto" w:fill="auto"/>
            <w:tcMar>
              <w:top w:w="100" w:type="dxa"/>
              <w:left w:w="100" w:type="dxa"/>
              <w:bottom w:w="100" w:type="dxa"/>
              <w:right w:w="100" w:type="dxa"/>
            </w:tcMar>
          </w:tcPr>
          <w:p w:rsidRPr="009D4B60" w:rsidR="009D5E03" w:rsidP="0079422A" w:rsidRDefault="009D5E03" w14:paraId="48A21919" w14:textId="0EB145DA">
            <w:pPr>
              <w:widowControl w:val="0"/>
              <w:pBdr>
                <w:top w:val="nil"/>
                <w:left w:val="nil"/>
                <w:bottom w:val="nil"/>
                <w:right w:val="nil"/>
                <w:between w:val="nil"/>
              </w:pBdr>
              <w:spacing w:line="240" w:lineRule="auto"/>
            </w:pPr>
            <w:r w:rsidR="438CD94A">
              <w:rPr/>
              <w:t>Classification- blind sort</w:t>
            </w:r>
            <w:r w:rsidR="65A6CD19">
              <w:rPr/>
              <w:t>, identify the mystery animal</w:t>
            </w:r>
          </w:p>
          <w:p w:rsidR="6FB84936" w:rsidP="6FB84936" w:rsidRDefault="6FB84936" w14:paraId="5DA15B45" w14:textId="004F1659">
            <w:pPr>
              <w:pStyle w:val="Normal"/>
              <w:spacing w:line="240" w:lineRule="auto"/>
            </w:pPr>
          </w:p>
          <w:p w:rsidR="438CD94A" w:rsidP="0A3B5337" w:rsidRDefault="438CD94A" w14:paraId="33C1BFC0" w14:textId="3E57564F">
            <w:pPr>
              <w:pStyle w:val="Normal"/>
              <w:spacing w:line="240" w:lineRule="auto"/>
            </w:pPr>
            <w:r w:rsidR="438CD94A">
              <w:rPr/>
              <w:t xml:space="preserve">Government- </w:t>
            </w:r>
            <w:proofErr w:type="spellStart"/>
            <w:r w:rsidR="0396F486">
              <w:rPr/>
              <w:t>icivics</w:t>
            </w:r>
            <w:proofErr w:type="spellEnd"/>
            <w:r w:rsidR="0396F486">
              <w:rPr/>
              <w:t xml:space="preserve"> games, become a lawyer- how will you defend?</w:t>
            </w:r>
          </w:p>
          <w:p w:rsidR="6FB84936" w:rsidP="6FB84936" w:rsidRDefault="6FB84936" w14:paraId="0ED25401" w14:textId="31093FB7">
            <w:pPr>
              <w:pStyle w:val="Normal"/>
              <w:spacing w:line="240" w:lineRule="auto"/>
            </w:pPr>
          </w:p>
          <w:p w:rsidR="0396F486" w:rsidP="6FB84936" w:rsidRDefault="0396F486" w14:paraId="001D8B6A" w14:textId="138CA4A3">
            <w:pPr>
              <w:pStyle w:val="Normal"/>
              <w:spacing w:line="240" w:lineRule="auto"/>
            </w:pPr>
            <w:r w:rsidR="0396F486">
              <w:rPr/>
              <w:t>Surface features- play with clay, water, sand- explore outside, draw observations</w:t>
            </w:r>
          </w:p>
          <w:p w:rsidR="0A3B5337" w:rsidP="0A3B5337" w:rsidRDefault="0A3B5337" w14:paraId="686D1FDF" w14:textId="0A4C679B">
            <w:pPr>
              <w:pStyle w:val="Normal"/>
              <w:spacing w:line="240" w:lineRule="auto"/>
            </w:pPr>
          </w:p>
          <w:p w:rsidRPr="009D4B60" w:rsidR="009D5E03" w:rsidP="0079422A" w:rsidRDefault="009D5E03" w14:paraId="6BD18F9B" w14:textId="77777777">
            <w:pPr>
              <w:widowControl w:val="0"/>
              <w:pBdr>
                <w:top w:val="nil"/>
                <w:left w:val="nil"/>
                <w:bottom w:val="nil"/>
                <w:right w:val="nil"/>
                <w:between w:val="nil"/>
              </w:pBdr>
              <w:spacing w:line="240" w:lineRule="auto"/>
            </w:pPr>
          </w:p>
          <w:p w:rsidRPr="009D4B60" w:rsidR="009D5E03" w:rsidP="0079422A" w:rsidRDefault="009D5E03" w14:paraId="238601FE"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6FB84936" w:rsidRDefault="009D5E03" w14:paraId="274F0FB9" w14:textId="7DFB12FE">
            <w:pPr>
              <w:pStyle w:val="Normal"/>
              <w:widowControl w:val="0"/>
              <w:pBdr>
                <w:top w:val="nil"/>
                <w:left w:val="nil"/>
                <w:bottom w:val="nil"/>
                <w:right w:val="nil"/>
                <w:between w:val="nil"/>
              </w:pBdr>
              <w:spacing w:line="240" w:lineRule="auto"/>
            </w:pPr>
            <w:r w:rsidR="0396F486">
              <w:rPr/>
              <w:t xml:space="preserve">     1. Research a country of choice independently while researching as a class focusing on government </w:t>
            </w:r>
            <w:r w:rsidR="513BF326">
              <w:rPr/>
              <w:t>and create a government for a new country</w:t>
            </w:r>
          </w:p>
          <w:p w:rsidRPr="009D4B60" w:rsidR="009D5E03" w:rsidP="6FB84936" w:rsidRDefault="009D5E03" w14:paraId="4BF0D927" w14:textId="37970CB4">
            <w:pPr>
              <w:pStyle w:val="Normal"/>
              <w:widowControl w:val="0"/>
              <w:pBdr>
                <w:top w:val="nil"/>
                <w:left w:val="nil"/>
                <w:bottom w:val="nil"/>
                <w:right w:val="nil"/>
                <w:between w:val="nil"/>
              </w:pBdr>
              <w:spacing w:line="240" w:lineRule="auto"/>
            </w:pPr>
          </w:p>
          <w:p w:rsidRPr="009D4B60" w:rsidR="009D5E03" w:rsidP="6FB84936" w:rsidRDefault="009D5E03" w14:paraId="21720453" w14:textId="01383C4B">
            <w:pPr>
              <w:pStyle w:val="Normal"/>
              <w:widowControl w:val="0"/>
              <w:pBdr>
                <w:top w:val="nil"/>
                <w:left w:val="nil"/>
                <w:bottom w:val="nil"/>
                <w:right w:val="nil"/>
                <w:between w:val="nil"/>
              </w:pBdr>
              <w:spacing w:line="240" w:lineRule="auto"/>
            </w:pPr>
            <w:r w:rsidR="17362501">
              <w:rPr/>
              <w:t xml:space="preserve">     -</w:t>
            </w:r>
            <w:r w:rsidR="5C83B9E6">
              <w:rPr/>
              <w:t>inquiry</w:t>
            </w:r>
            <w:r w:rsidR="17362501">
              <w:rPr/>
              <w:t xml:space="preserve"> us </w:t>
            </w:r>
            <w:r w:rsidR="3BD62C7F">
              <w:rPr/>
              <w:t>constitution</w:t>
            </w:r>
          </w:p>
          <w:p w:rsidRPr="009D4B60" w:rsidR="009D5E03" w:rsidP="6FB84936" w:rsidRDefault="009D5E03" w14:paraId="3305DBAF" w14:textId="5CC390C7">
            <w:pPr>
              <w:pStyle w:val="Normal"/>
              <w:widowControl w:val="0"/>
              <w:pBdr>
                <w:top w:val="nil"/>
                <w:left w:val="nil"/>
                <w:bottom w:val="nil"/>
                <w:right w:val="nil"/>
                <w:between w:val="nil"/>
              </w:pBdr>
              <w:spacing w:line="240" w:lineRule="auto"/>
            </w:pPr>
            <w:r w:rsidR="17362501">
              <w:rPr/>
              <w:t xml:space="preserve">     -</w:t>
            </w:r>
            <w:r w:rsidR="36DD7213">
              <w:rPr/>
              <w:t>inquiry</w:t>
            </w:r>
            <w:r w:rsidR="17362501">
              <w:rPr/>
              <w:t xml:space="preserve"> class country </w:t>
            </w:r>
            <w:r w:rsidR="7960530A">
              <w:rPr/>
              <w:t>constitution</w:t>
            </w:r>
          </w:p>
          <w:p w:rsidRPr="009D4B60" w:rsidR="009D5E03" w:rsidP="6FB84936" w:rsidRDefault="009D5E03" w14:paraId="20957D97" w14:textId="1977C3B4">
            <w:pPr>
              <w:pStyle w:val="Normal"/>
              <w:widowControl w:val="0"/>
              <w:pBdr>
                <w:top w:val="nil"/>
                <w:left w:val="nil"/>
                <w:bottom w:val="nil"/>
                <w:right w:val="nil"/>
                <w:between w:val="nil"/>
              </w:pBdr>
              <w:spacing w:line="240" w:lineRule="auto"/>
            </w:pPr>
            <w:r w:rsidR="17362501">
              <w:rPr/>
              <w:t xml:space="preserve">     -discuss elements of a constitution (ideals, government design, powers of gov, and rights of people)</w:t>
            </w:r>
          </w:p>
          <w:p w:rsidRPr="009D4B60" w:rsidR="009D5E03" w:rsidP="6FB84936" w:rsidRDefault="009D5E03" w14:paraId="46092147" w14:textId="18CD9150">
            <w:pPr>
              <w:pStyle w:val="Normal"/>
              <w:widowControl w:val="0"/>
              <w:pBdr>
                <w:top w:val="nil"/>
                <w:left w:val="nil"/>
                <w:bottom w:val="nil"/>
                <w:right w:val="nil"/>
                <w:between w:val="nil"/>
              </w:pBdr>
              <w:spacing w:line="240" w:lineRule="auto"/>
            </w:pPr>
            <w:r w:rsidR="17362501">
              <w:rPr/>
              <w:t xml:space="preserve">     -create a </w:t>
            </w:r>
            <w:r w:rsidR="24456B19">
              <w:rPr/>
              <w:t>constitution</w:t>
            </w:r>
            <w:r w:rsidR="17362501">
              <w:rPr/>
              <w:t xml:space="preserve"> for a </w:t>
            </w:r>
            <w:r w:rsidR="735C68F4">
              <w:rPr/>
              <w:t>‘new’ nation in groups</w:t>
            </w:r>
          </w:p>
          <w:p w:rsidRPr="009D4B60" w:rsidR="009D5E03" w:rsidP="6FB84936" w:rsidRDefault="009D5E03" w14:paraId="06FFF065" w14:textId="1D80F807">
            <w:pPr>
              <w:pStyle w:val="Normal"/>
              <w:widowControl w:val="0"/>
              <w:pBdr>
                <w:top w:val="nil"/>
                <w:left w:val="nil"/>
                <w:bottom w:val="nil"/>
                <w:right w:val="nil"/>
                <w:between w:val="nil"/>
              </w:pBdr>
              <w:spacing w:line="240" w:lineRule="auto"/>
            </w:pPr>
          </w:p>
          <w:p w:rsidRPr="009D4B60" w:rsidR="009D5E03" w:rsidP="6FB84936" w:rsidRDefault="009D5E03" w14:paraId="6D137B14" w14:textId="20F683BD">
            <w:pPr>
              <w:pStyle w:val="Normal"/>
              <w:widowControl w:val="0"/>
              <w:pBdr>
                <w:top w:val="nil"/>
                <w:left w:val="nil"/>
                <w:bottom w:val="nil"/>
                <w:right w:val="nil"/>
                <w:between w:val="nil"/>
              </w:pBdr>
              <w:spacing w:line="240" w:lineRule="auto"/>
            </w:pPr>
            <w:r w:rsidR="735C68F4">
              <w:rPr/>
              <w:t xml:space="preserve">     </w:t>
            </w:r>
            <w:r w:rsidR="0396F486">
              <w:rPr/>
              <w:t xml:space="preserve">     2. Develop a fake country as a group with researched geographical features and produce a map of said country </w:t>
            </w:r>
          </w:p>
          <w:p w:rsidR="2ACBEDF9" w:rsidP="2ACBEDF9" w:rsidRDefault="2ACBEDF9" w14:paraId="74788A7E" w14:textId="3176A017">
            <w:pPr>
              <w:pStyle w:val="Normal"/>
              <w:spacing w:line="240" w:lineRule="auto"/>
            </w:pPr>
          </w:p>
          <w:p w:rsidR="5CD38D1A" w:rsidP="2ACBEDF9" w:rsidRDefault="5CD38D1A" w14:paraId="286BB528" w14:textId="56059E7A">
            <w:pPr>
              <w:pStyle w:val="Normal"/>
              <w:spacing w:line="240" w:lineRule="auto"/>
            </w:pPr>
            <w:r w:rsidR="5CD38D1A">
              <w:rPr/>
              <w:t xml:space="preserve">     -inquiry us geographical map</w:t>
            </w:r>
          </w:p>
          <w:p w:rsidR="5CD38D1A" w:rsidP="2ACBEDF9" w:rsidRDefault="5CD38D1A" w14:paraId="601C8612" w14:textId="27DE48D4">
            <w:pPr>
              <w:pStyle w:val="Normal"/>
              <w:spacing w:line="240" w:lineRule="auto"/>
            </w:pPr>
            <w:r w:rsidR="5CD38D1A">
              <w:rPr/>
              <w:t xml:space="preserve">     -inquiry class country map</w:t>
            </w:r>
          </w:p>
          <w:p w:rsidR="5CD38D1A" w:rsidP="2ACBEDF9" w:rsidRDefault="5CD38D1A" w14:paraId="276BC95F" w14:textId="09FB3FAA">
            <w:pPr>
              <w:pStyle w:val="Normal"/>
              <w:spacing w:line="240" w:lineRule="auto"/>
            </w:pPr>
            <w:r w:rsidR="5CD38D1A">
              <w:rPr/>
              <w:t xml:space="preserve">     -create a map for ‘new’ country as a group including 5 geographical features as discussed</w:t>
            </w:r>
          </w:p>
          <w:p w:rsidR="2ACBEDF9" w:rsidP="2ACBEDF9" w:rsidRDefault="2ACBEDF9" w14:paraId="58694225" w14:textId="30B811D9">
            <w:pPr>
              <w:pStyle w:val="Normal"/>
              <w:spacing w:line="240" w:lineRule="auto"/>
            </w:pPr>
          </w:p>
          <w:p w:rsidRPr="009D4B60" w:rsidR="009D5E03" w:rsidP="6FB84936" w:rsidRDefault="009D5E03" w14:paraId="6F988F69" w14:textId="02DB108D">
            <w:pPr>
              <w:pStyle w:val="Normal"/>
              <w:widowControl w:val="0"/>
              <w:pBdr>
                <w:top w:val="nil"/>
                <w:left w:val="nil"/>
                <w:bottom w:val="nil"/>
                <w:right w:val="nil"/>
                <w:between w:val="nil"/>
              </w:pBdr>
              <w:spacing w:line="240" w:lineRule="auto"/>
            </w:pPr>
            <w:r w:rsidR="0396F486">
              <w:rPr/>
              <w:t xml:space="preserve"> </w:t>
            </w:r>
            <w:r w:rsidR="0396F486">
              <w:rPr/>
              <w:t xml:space="preserve">     </w:t>
            </w:r>
            <w:r w:rsidR="414297B9">
              <w:rPr/>
              <w:t>3</w:t>
            </w:r>
            <w:r w:rsidR="0396F486">
              <w:rPr/>
              <w:t>. Develop a national plant and animal for the new country</w:t>
            </w:r>
          </w:p>
          <w:p w:rsidR="2ACBEDF9" w:rsidP="2ACBEDF9" w:rsidRDefault="2ACBEDF9" w14:paraId="28EC0797" w14:textId="6267EB96">
            <w:pPr>
              <w:pStyle w:val="Normal"/>
              <w:spacing w:line="240" w:lineRule="auto"/>
            </w:pPr>
          </w:p>
          <w:p w:rsidR="59578B41" w:rsidP="2ACBEDF9" w:rsidRDefault="59578B41" w14:paraId="5D873EEE" w14:textId="3E5184AF">
            <w:pPr>
              <w:pStyle w:val="Normal"/>
              <w:spacing w:line="240" w:lineRule="auto"/>
            </w:pPr>
            <w:r w:rsidR="59578B41">
              <w:rPr/>
              <w:t xml:space="preserve">     -research classification through a blind animal sort</w:t>
            </w:r>
          </w:p>
          <w:p w:rsidR="59578B41" w:rsidP="2ACBEDF9" w:rsidRDefault="59578B41" w14:paraId="3E1C9176" w14:textId="37B71515">
            <w:pPr>
              <w:pStyle w:val="Normal"/>
              <w:spacing w:line="240" w:lineRule="auto"/>
            </w:pPr>
            <w:r w:rsidR="59578B41">
              <w:rPr/>
              <w:t xml:space="preserve">     -virtual field trip to discuss classification</w:t>
            </w:r>
          </w:p>
          <w:p w:rsidR="59578B41" w:rsidP="2ACBEDF9" w:rsidRDefault="59578B41" w14:paraId="4C28EC8C" w14:textId="5C0592B2">
            <w:pPr>
              <w:pStyle w:val="Normal"/>
              <w:spacing w:line="240" w:lineRule="auto"/>
            </w:pPr>
            <w:r w:rsidR="59578B41">
              <w:rPr/>
              <w:t xml:space="preserve">     -research an animal of choice</w:t>
            </w:r>
          </w:p>
          <w:p w:rsidR="59578B41" w:rsidP="2ACBEDF9" w:rsidRDefault="59578B41" w14:paraId="533B66B3" w14:textId="1A6464AE">
            <w:pPr>
              <w:pStyle w:val="Normal"/>
              <w:spacing w:line="240" w:lineRule="auto"/>
            </w:pPr>
            <w:r w:rsidR="59578B41">
              <w:rPr/>
              <w:t xml:space="preserve">     -create an animal for your country based on the geography of your country, and explain its classification</w:t>
            </w:r>
          </w:p>
          <w:p w:rsidR="59578B41" w:rsidP="2ACBEDF9" w:rsidRDefault="59578B41" w14:paraId="60494F93" w14:textId="2D2F5A2E">
            <w:pPr>
              <w:pStyle w:val="Normal"/>
              <w:spacing w:line="240" w:lineRule="auto"/>
            </w:pPr>
            <w:r w:rsidR="59578B41">
              <w:rPr/>
              <w:t xml:space="preserve">     -research classification through a blind plant sort</w:t>
            </w:r>
          </w:p>
          <w:p w:rsidR="59578B41" w:rsidP="2ACBEDF9" w:rsidRDefault="59578B41" w14:paraId="586A3732" w14:textId="5DFEC268">
            <w:pPr>
              <w:pStyle w:val="Normal"/>
              <w:spacing w:line="240" w:lineRule="auto"/>
            </w:pPr>
            <w:r w:rsidR="59578B41">
              <w:rPr/>
              <w:t xml:space="preserve">      -observe plants in our current habitat (backyard field trip)</w:t>
            </w:r>
          </w:p>
          <w:p w:rsidR="59578B41" w:rsidP="2ACBEDF9" w:rsidRDefault="59578B41" w14:paraId="736D4C22" w14:textId="35D35E86">
            <w:pPr>
              <w:pStyle w:val="Normal"/>
              <w:spacing w:line="240" w:lineRule="auto"/>
            </w:pPr>
            <w:r w:rsidR="59578B41">
              <w:rPr/>
              <w:t xml:space="preserve">      -create a plant that would survive well in your ‘new’ </w:t>
            </w:r>
            <w:r w:rsidR="65494B4E">
              <w:rPr/>
              <w:t>country</w:t>
            </w:r>
            <w:r w:rsidR="59578B41">
              <w:rPr/>
              <w:t xml:space="preserve"> </w:t>
            </w:r>
          </w:p>
          <w:p w:rsidR="2ACBEDF9" w:rsidP="2ACBEDF9" w:rsidRDefault="2ACBEDF9" w14:paraId="6C316438" w14:textId="7CC0E636">
            <w:pPr>
              <w:pStyle w:val="Normal"/>
              <w:spacing w:line="240" w:lineRule="auto"/>
            </w:pPr>
          </w:p>
          <w:p w:rsidRPr="009D4B60" w:rsidR="009D5E03" w:rsidP="6FB84936" w:rsidRDefault="009D5E03" w14:paraId="60A9EF98" w14:textId="53FB86B8">
            <w:pPr>
              <w:pStyle w:val="Normal"/>
              <w:widowControl w:val="0"/>
              <w:pBdr>
                <w:top w:val="nil"/>
                <w:left w:val="nil"/>
                <w:bottom w:val="nil"/>
                <w:right w:val="nil"/>
                <w:between w:val="nil"/>
              </w:pBdr>
              <w:spacing w:line="240" w:lineRule="auto"/>
            </w:pPr>
            <w:r w:rsidR="7AFE5AA6">
              <w:rPr/>
              <w:t xml:space="preserve">     </w:t>
            </w:r>
            <w:r w:rsidR="090448EC">
              <w:rPr/>
              <w:t>4</w:t>
            </w:r>
            <w:r w:rsidR="7AFE5AA6">
              <w:rPr/>
              <w:t>. write a narrative story that takes place in students developed country as either historical fiction or traditional fiction</w:t>
            </w:r>
          </w:p>
          <w:p w:rsidR="2ACBEDF9" w:rsidP="2ACBEDF9" w:rsidRDefault="2ACBEDF9" w14:paraId="318B15D4" w14:textId="3073E250">
            <w:pPr>
              <w:pStyle w:val="Normal"/>
              <w:spacing w:line="240" w:lineRule="auto"/>
            </w:pPr>
          </w:p>
          <w:p w:rsidR="0B3F6656" w:rsidP="2ACBEDF9" w:rsidRDefault="0B3F6656" w14:paraId="6E1C4C4E" w14:textId="058FF827">
            <w:pPr>
              <w:pStyle w:val="Normal"/>
              <w:spacing w:line="240" w:lineRule="auto"/>
            </w:pPr>
            <w:r w:rsidR="0B3F6656">
              <w:rPr/>
              <w:t xml:space="preserve">     -read samples of historical fiction focusing on elements of us history or your countries</w:t>
            </w:r>
            <w:r w:rsidR="0B3F6656">
              <w:rPr/>
              <w:t xml:space="preserve"> history</w:t>
            </w:r>
          </w:p>
          <w:p w:rsidR="0B3F6656" w:rsidP="2ACBEDF9" w:rsidRDefault="0B3F6656" w14:paraId="20C448C9" w14:textId="19BB582C">
            <w:pPr>
              <w:pStyle w:val="Normal"/>
              <w:spacing w:line="240" w:lineRule="auto"/>
            </w:pPr>
            <w:r w:rsidR="0B3F6656">
              <w:rPr/>
              <w:t xml:space="preserve">     -</w:t>
            </w:r>
            <w:r w:rsidR="563995B6">
              <w:rPr/>
              <w:t>write narratives focusing on newly developed country</w:t>
            </w:r>
          </w:p>
          <w:p w:rsidRPr="009D4B60" w:rsidR="009D5E03" w:rsidP="6FB84936" w:rsidRDefault="009D5E03" w14:paraId="0F3CABC7" w14:textId="575F0E60">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9D5E03" w14:paraId="5B08B5D1" w14:textId="1320CFF9">
            <w:pPr>
              <w:widowControl w:val="0"/>
              <w:pBdr>
                <w:top w:val="nil"/>
                <w:left w:val="nil"/>
                <w:bottom w:val="nil"/>
                <w:right w:val="nil"/>
                <w:between w:val="nil"/>
              </w:pBdr>
              <w:spacing w:line="240" w:lineRule="auto"/>
            </w:pPr>
            <w:r w:rsidR="73069161">
              <w:rPr/>
              <w:t>Reading groups are groups for country projects</w:t>
            </w:r>
            <w:r w:rsidR="4833A771">
              <w:rPr/>
              <w:t xml:space="preserve">, determined by </w:t>
            </w:r>
            <w:r w:rsidR="4833A771">
              <w:rPr/>
              <w:t>Lexile</w:t>
            </w:r>
            <w:r w:rsidR="4833A771">
              <w:rPr/>
              <w:t xml:space="preserve"> level and reading comprehension, articles and assignments are scaled to students reading level</w:t>
            </w:r>
          </w:p>
        </w:tc>
      </w:tr>
      <w:tr w:rsidRPr="009D4B60" w:rsidR="009D5E03" w:rsidTr="6B571C3E" w14:paraId="39AAC289" w14:textId="77777777">
        <w:trPr>
          <w:trHeight w:val="195"/>
        </w:trPr>
        <w:tc>
          <w:tcPr>
            <w:tcW w:w="4515" w:type="dxa"/>
            <w:shd w:val="clear" w:color="auto" w:fill="FFD966"/>
            <w:tcMar>
              <w:top w:w="100" w:type="dxa"/>
              <w:left w:w="100" w:type="dxa"/>
              <w:bottom w:w="100" w:type="dxa"/>
              <w:right w:w="100" w:type="dxa"/>
            </w:tcMar>
          </w:tcPr>
          <w:p w:rsidRPr="0079422A" w:rsidR="009D5E03" w:rsidP="0079422A" w:rsidRDefault="000F66BD" w14:paraId="43758E3B" w14:textId="2D1C7B74">
            <w:pPr>
              <w:widowControl w:val="0"/>
              <w:numPr>
                <w:ilvl w:val="0"/>
                <w:numId w:val="4"/>
              </w:numPr>
              <w:pBdr>
                <w:top w:val="nil"/>
                <w:left w:val="nil"/>
                <w:bottom w:val="nil"/>
                <w:right w:val="nil"/>
                <w:between w:val="nil"/>
              </w:pBdr>
              <w:spacing w:line="240" w:lineRule="auto"/>
              <w:ind w:left="0" w:firstLine="0"/>
              <w:rPr>
                <w:u w:val="single"/>
              </w:rPr>
            </w:pPr>
            <w:r w:rsidRPr="009D4B60">
              <w:t xml:space="preserve"> </w:t>
            </w:r>
            <w:r w:rsidRPr="0079422A">
              <w:rPr>
                <w:u w:val="single"/>
              </w:rPr>
              <w:t>Learning Experiences in Specials</w:t>
            </w:r>
            <w:r w:rsidR="0079422A">
              <w:rPr>
                <w:u w:val="single"/>
              </w:rPr>
              <w:t>:</w:t>
            </w:r>
          </w:p>
          <w:p w:rsidRPr="009D4B60" w:rsidR="009D5E03" w:rsidP="0079422A" w:rsidRDefault="000F66BD" w14:paraId="717F54B0" w14:textId="77777777">
            <w:pPr>
              <w:widowControl w:val="0"/>
              <w:pBdr>
                <w:top w:val="nil"/>
                <w:left w:val="nil"/>
                <w:bottom w:val="nil"/>
                <w:right w:val="nil"/>
                <w:between w:val="nil"/>
              </w:pBdr>
              <w:spacing w:line="240" w:lineRule="auto"/>
            </w:pPr>
            <w:r w:rsidRPr="009D4B60">
              <w:t>How are Specials Courses able to connect to this unit?</w:t>
            </w:r>
          </w:p>
        </w:tc>
        <w:tc>
          <w:tcPr>
            <w:tcW w:w="4125" w:type="dxa"/>
            <w:shd w:val="clear" w:color="auto" w:fill="FFD966"/>
            <w:tcMar>
              <w:top w:w="100" w:type="dxa"/>
              <w:left w:w="100" w:type="dxa"/>
              <w:bottom w:w="100" w:type="dxa"/>
              <w:right w:w="100" w:type="dxa"/>
            </w:tcMar>
          </w:tcPr>
          <w:p w:rsidRPr="009D4B60" w:rsidR="009D5E03" w:rsidP="0079422A" w:rsidRDefault="000F66BD" w14:paraId="1569C6A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rsidRPr="009D4B60" w:rsidR="009D5E03" w:rsidP="0079422A" w:rsidRDefault="000F66BD" w14:paraId="23FDD76F" w14:textId="77777777">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rsidRPr="009D4B60" w:rsidR="009D5E03" w:rsidP="0079422A" w:rsidRDefault="000F66BD" w14:paraId="4C91FA6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Student Action</w:t>
            </w:r>
            <w:r w:rsidRPr="009D4B60">
              <w:t>:</w:t>
            </w:r>
          </w:p>
          <w:p w:rsidRPr="009D4B60" w:rsidR="009D5E03" w:rsidP="0079422A" w:rsidRDefault="000F66BD" w14:paraId="632DA4C2" w14:textId="3FBF20E7">
            <w:pPr>
              <w:widowControl w:val="0"/>
              <w:pBdr>
                <w:top w:val="nil"/>
                <w:left w:val="nil"/>
                <w:bottom w:val="nil"/>
                <w:right w:val="nil"/>
                <w:between w:val="nil"/>
              </w:pBdr>
              <w:spacing w:line="240" w:lineRule="auto"/>
            </w:pPr>
            <w:r w:rsidRPr="009D4B60">
              <w:t xml:space="preserve">What learning experiences support potential </w:t>
            </w:r>
            <w:r w:rsidRPr="009D4B60" w:rsidR="007D2C44">
              <w:t>student-initiated</w:t>
            </w:r>
            <w:r w:rsidRPr="009D4B60">
              <w:t xml:space="preserve"> action?</w:t>
            </w:r>
          </w:p>
        </w:tc>
      </w:tr>
      <w:tr w:rsidRPr="009D4B60" w:rsidR="009D5E03" w:rsidTr="6B571C3E" w14:paraId="16DEB4AB" w14:textId="77777777">
        <w:trPr>
          <w:trHeight w:val="123"/>
        </w:trPr>
        <w:tc>
          <w:tcPr>
            <w:tcW w:w="4515" w:type="dxa"/>
            <w:shd w:val="clear" w:color="auto" w:fill="auto"/>
            <w:tcMar>
              <w:top w:w="100" w:type="dxa"/>
              <w:left w:w="100" w:type="dxa"/>
              <w:bottom w:w="100" w:type="dxa"/>
              <w:right w:w="100" w:type="dxa"/>
            </w:tcMar>
          </w:tcPr>
          <w:p w:rsidRPr="004350EE" w:rsidR="009D5E03" w:rsidP="293B4BF5" w:rsidRDefault="009D5E03" w14:paraId="77FA4537" w14:textId="583A1E05">
            <w:pPr>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293B4BF5" w:rsidR="666D4B90">
              <w:rPr>
                <w:rFonts w:ascii="Arial" w:hAnsi="Arial" w:eastAsia="Arial" w:cs="Arial"/>
                <w:b w:val="0"/>
                <w:bCs w:val="0"/>
                <w:i w:val="0"/>
                <w:iCs w:val="0"/>
                <w:caps w:val="0"/>
                <w:smallCaps w:val="0"/>
                <w:noProof w:val="0"/>
                <w:color w:val="000000" w:themeColor="text1" w:themeTint="FF" w:themeShade="FF"/>
                <w:sz w:val="22"/>
                <w:szCs w:val="22"/>
                <w:lang w:val="en-US"/>
              </w:rPr>
              <w:t>PE</w:t>
            </w:r>
          </w:p>
          <w:p w:rsidRPr="004350EE" w:rsidR="009D5E03" w:rsidP="293B4BF5" w:rsidRDefault="009D5E03" w14:paraId="0B9006A3" w14:textId="455AAE7A">
            <w:pPr>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293B4BF5" w:rsidR="666D4B90">
              <w:rPr>
                <w:rFonts w:ascii="Arial" w:hAnsi="Arial" w:eastAsia="Arial" w:cs="Arial"/>
                <w:b w:val="0"/>
                <w:bCs w:val="0"/>
                <w:i w:val="0"/>
                <w:iCs w:val="0"/>
                <w:caps w:val="0"/>
                <w:smallCaps w:val="0"/>
                <w:noProof w:val="0"/>
                <w:color w:val="000000" w:themeColor="text1" w:themeTint="FF" w:themeShade="FF"/>
                <w:sz w:val="22"/>
                <w:szCs w:val="22"/>
                <w:lang w:val="en-US"/>
              </w:rPr>
              <w:t>One of their lines of inquiry for this unit is every action has a consequence. In P.E. we will focus on activities that demonstrate bodily actions that have either expected or unexpected consequences.</w:t>
            </w:r>
          </w:p>
          <w:p w:rsidRPr="004350EE" w:rsidR="009D5E03" w:rsidP="2ACBEDF9" w:rsidRDefault="009D5E03" w14:paraId="7DF4E37C" w14:textId="66718AA3">
            <w:pPr>
              <w:pStyle w:val="Normal"/>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09D5E03" w14:paraId="44FB30F8" w14:textId="38A182B5">
            <w:pPr>
              <w:widowControl w:val="0"/>
              <w:pBdr>
                <w:top w:val="nil"/>
                <w:left w:val="nil"/>
                <w:bottom w:val="nil"/>
                <w:right w:val="nil"/>
                <w:between w:val="nil"/>
              </w:pBdr>
              <w:spacing w:line="240" w:lineRule="auto"/>
            </w:pPr>
            <w:r w:rsidR="5A4EC02F">
              <w:rPr/>
              <w:t>Independent research into other countries</w:t>
            </w:r>
            <w:r w:rsidR="78565E23">
              <w:rPr/>
              <w:t xml:space="preserve"> to connect back to research on USA and student developed classrooms</w:t>
            </w:r>
          </w:p>
        </w:tc>
        <w:tc>
          <w:tcPr>
            <w:tcW w:w="5840" w:type="dxa"/>
            <w:shd w:val="clear" w:color="auto" w:fill="auto"/>
            <w:tcMar>
              <w:top w:w="100" w:type="dxa"/>
              <w:left w:w="100" w:type="dxa"/>
              <w:bottom w:w="100" w:type="dxa"/>
              <w:right w:w="100" w:type="dxa"/>
            </w:tcMar>
          </w:tcPr>
          <w:p w:rsidRPr="009D4B60" w:rsidR="009D5E03" w:rsidP="0079422A" w:rsidRDefault="009D5E03" w14:paraId="17C38992" w14:textId="7DE5E493">
            <w:pPr>
              <w:widowControl w:val="0"/>
              <w:pBdr>
                <w:top w:val="nil"/>
                <w:left w:val="nil"/>
                <w:bottom w:val="nil"/>
                <w:right w:val="nil"/>
                <w:between w:val="nil"/>
              </w:pBdr>
              <w:spacing w:line="240" w:lineRule="auto"/>
            </w:pPr>
            <w:r w:rsidR="5A4EC02F">
              <w:rPr/>
              <w:t>Classification of classroom library</w:t>
            </w:r>
          </w:p>
          <w:p w:rsidRPr="009D4B60" w:rsidR="009D5E03" w:rsidP="6FB84936" w:rsidRDefault="009D5E03" w14:paraId="4A31D03E" w14:textId="742B8288">
            <w:pPr>
              <w:pStyle w:val="Normal"/>
              <w:widowControl w:val="0"/>
              <w:pBdr>
                <w:top w:val="nil"/>
                <w:left w:val="nil"/>
                <w:bottom w:val="nil"/>
                <w:right w:val="nil"/>
                <w:between w:val="nil"/>
              </w:pBdr>
              <w:spacing w:line="240" w:lineRule="auto"/>
            </w:pPr>
          </w:p>
          <w:p w:rsidRPr="009D4B60" w:rsidR="009D5E03" w:rsidP="6FB84936" w:rsidRDefault="009D5E03" w14:paraId="1DA6542E" w14:textId="3447AAB2">
            <w:pPr>
              <w:pStyle w:val="Normal"/>
              <w:widowControl w:val="0"/>
              <w:pBdr>
                <w:top w:val="nil"/>
                <w:left w:val="nil"/>
                <w:bottom w:val="nil"/>
                <w:right w:val="nil"/>
                <w:between w:val="nil"/>
              </w:pBdr>
              <w:spacing w:line="240" w:lineRule="auto"/>
            </w:pPr>
            <w:r w:rsidR="613E3AC2">
              <w:rPr/>
              <w:t>Students writing stories based in their developed countries</w:t>
            </w:r>
          </w:p>
        </w:tc>
      </w:tr>
      <w:tr w:rsidRPr="009D4B60" w:rsidR="009D5E03" w:rsidTr="6B571C3E" w14:paraId="6AC85FE5" w14:textId="77777777">
        <w:trPr>
          <w:trHeight w:val="168"/>
        </w:trPr>
        <w:tc>
          <w:tcPr>
            <w:tcW w:w="8640" w:type="dxa"/>
            <w:gridSpan w:val="2"/>
            <w:shd w:val="clear" w:color="auto" w:fill="FFD966"/>
            <w:tcMar>
              <w:top w:w="100" w:type="dxa"/>
              <w:left w:w="100" w:type="dxa"/>
              <w:bottom w:w="100" w:type="dxa"/>
              <w:right w:w="100" w:type="dxa"/>
            </w:tcMar>
          </w:tcPr>
          <w:p w:rsidRPr="00C11E56" w:rsidR="009D5E03" w:rsidP="0079422A" w:rsidRDefault="000F66BD" w14:paraId="76EC88F2" w14:textId="77777777">
            <w:pPr>
              <w:widowControl w:val="0"/>
              <w:numPr>
                <w:ilvl w:val="0"/>
                <w:numId w:val="4"/>
              </w:numPr>
              <w:pBdr>
                <w:top w:val="nil"/>
                <w:left w:val="nil"/>
                <w:bottom w:val="nil"/>
                <w:right w:val="nil"/>
                <w:between w:val="nil"/>
              </w:pBdr>
              <w:spacing w:line="240" w:lineRule="auto"/>
              <w:ind w:left="0" w:firstLine="0"/>
            </w:pPr>
            <w:r w:rsidRPr="004350EE">
              <w:t xml:space="preserve"> </w:t>
            </w:r>
            <w:r w:rsidRPr="004350EE">
              <w:rPr>
                <w:u w:val="single"/>
              </w:rPr>
              <w:t>Student Agency and Play</w:t>
            </w:r>
            <w:r w:rsidRPr="004350EE">
              <w:t>:</w:t>
            </w:r>
          </w:p>
          <w:p w:rsidRPr="004350EE" w:rsidR="009D5E03" w:rsidP="0079422A" w:rsidRDefault="000F66BD" w14:paraId="0D021798" w14:textId="427DF49D">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Pr="784FD7A6" w:rsidR="00EF6458">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rsidRPr="009D4B60" w:rsidR="009D5E03" w:rsidP="0079422A" w:rsidRDefault="000F66BD" w14:paraId="55B8D5DA"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Resources</w:t>
            </w:r>
            <w:r w:rsidRPr="009D4B60">
              <w:t>:</w:t>
            </w:r>
          </w:p>
          <w:p w:rsidRPr="009D4B60" w:rsidR="009D5E03" w:rsidP="0079422A" w:rsidRDefault="000F66BD" w14:paraId="21944629" w14:textId="77777777">
            <w:pPr>
              <w:widowControl w:val="0"/>
              <w:pBdr>
                <w:top w:val="nil"/>
                <w:left w:val="nil"/>
                <w:bottom w:val="nil"/>
                <w:right w:val="nil"/>
                <w:between w:val="nil"/>
              </w:pBdr>
              <w:spacing w:line="240" w:lineRule="auto"/>
            </w:pPr>
            <w:r w:rsidRPr="009D4B60">
              <w:t xml:space="preserve">Which resources will you and the students use?  This may include people, places, technologies, learning spaces and physical materials.  </w:t>
            </w:r>
          </w:p>
        </w:tc>
      </w:tr>
      <w:tr w:rsidRPr="009D4B60" w:rsidR="009D5E03" w:rsidTr="6B571C3E" w14:paraId="3041E394" w14:textId="77777777">
        <w:trPr>
          <w:trHeight w:val="20"/>
        </w:trPr>
        <w:tc>
          <w:tcPr>
            <w:tcW w:w="8640" w:type="dxa"/>
            <w:gridSpan w:val="2"/>
            <w:shd w:val="clear" w:color="auto" w:fill="auto"/>
            <w:tcMar>
              <w:top w:w="100" w:type="dxa"/>
              <w:left w:w="100" w:type="dxa"/>
              <w:bottom w:w="100" w:type="dxa"/>
              <w:right w:w="100" w:type="dxa"/>
            </w:tcMar>
          </w:tcPr>
          <w:p w:rsidRPr="009D4B60" w:rsidR="009D5E03" w:rsidP="0079422A" w:rsidRDefault="009D5E03" w14:paraId="384BA73E" w14:textId="18FD5874">
            <w:pPr>
              <w:widowControl w:val="0"/>
              <w:pBdr>
                <w:top w:val="nil"/>
                <w:left w:val="nil"/>
                <w:bottom w:val="nil"/>
                <w:right w:val="nil"/>
                <w:between w:val="nil"/>
              </w:pBdr>
              <w:spacing w:line="240" w:lineRule="auto"/>
            </w:pPr>
            <w:r w:rsidR="796BB077">
              <w:rPr/>
              <w:t>Students can develop their own countries in groups- adding imagination and creation to the history and science that they will be learning. Students are creating an entire country of their own, from the map to the government</w:t>
            </w:r>
          </w:p>
          <w:p w:rsidRPr="009D4B60" w:rsidR="009D5E03" w:rsidP="784FD7A6" w:rsidRDefault="009D5E03" w14:paraId="34B3F2EB" w14:textId="07120E75">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9D5E03" w14:paraId="24CD470E" w14:textId="4F8502A9">
            <w:pPr>
              <w:widowControl w:val="0"/>
              <w:pBdr>
                <w:top w:val="nil"/>
                <w:left w:val="nil"/>
                <w:bottom w:val="nil"/>
                <w:right w:val="nil"/>
                <w:between w:val="nil"/>
              </w:pBdr>
              <w:spacing w:line="240" w:lineRule="auto"/>
            </w:pPr>
            <w:r w:rsidR="796BB077">
              <w:rPr/>
              <w:t xml:space="preserve">Benchmark, </w:t>
            </w:r>
            <w:r w:rsidR="796BB077">
              <w:rPr/>
              <w:t>Myon</w:t>
            </w:r>
            <w:r w:rsidR="796BB077">
              <w:rPr/>
              <w:t xml:space="preserve">, library, and </w:t>
            </w:r>
            <w:r w:rsidR="796BB077">
              <w:rPr/>
              <w:t>Newsela</w:t>
            </w:r>
            <w:r w:rsidR="796BB077">
              <w:rPr/>
              <w:t xml:space="preserve"> for reading and research materials (books and laptops)</w:t>
            </w:r>
          </w:p>
          <w:p w:rsidRPr="009D4B60" w:rsidR="009D5E03" w:rsidP="6FB84936" w:rsidRDefault="009D5E03" w14:paraId="64C908BB" w14:textId="781E973A">
            <w:pPr>
              <w:pStyle w:val="Normal"/>
              <w:widowControl w:val="0"/>
              <w:pBdr>
                <w:top w:val="nil"/>
                <w:left w:val="nil"/>
                <w:bottom w:val="nil"/>
                <w:right w:val="nil"/>
                <w:between w:val="nil"/>
              </w:pBdr>
              <w:spacing w:line="240" w:lineRule="auto"/>
            </w:pPr>
          </w:p>
          <w:p w:rsidRPr="009D4B60" w:rsidR="009D5E03" w:rsidP="6FB84936" w:rsidRDefault="009D5E03" w14:paraId="3B723024" w14:textId="5F968B02">
            <w:pPr>
              <w:pStyle w:val="Normal"/>
              <w:widowControl w:val="0"/>
              <w:pBdr>
                <w:top w:val="nil"/>
                <w:left w:val="nil"/>
                <w:bottom w:val="nil"/>
                <w:right w:val="nil"/>
                <w:between w:val="nil"/>
              </w:pBdr>
              <w:spacing w:line="240" w:lineRule="auto"/>
            </w:pPr>
            <w:r w:rsidR="796BB077">
              <w:rPr/>
              <w:t>PowerPoint</w:t>
            </w:r>
            <w:r w:rsidR="796BB077">
              <w:rPr/>
              <w:t xml:space="preserve"> for presentations</w:t>
            </w:r>
          </w:p>
          <w:p w:rsidRPr="009D4B60" w:rsidR="009D5E03" w:rsidP="6FB84936" w:rsidRDefault="009D5E03" w14:paraId="3CC23253" w14:textId="0E0341FF">
            <w:pPr>
              <w:pStyle w:val="Normal"/>
              <w:widowControl w:val="0"/>
              <w:pBdr>
                <w:top w:val="nil"/>
                <w:left w:val="nil"/>
                <w:bottom w:val="nil"/>
                <w:right w:val="nil"/>
                <w:between w:val="nil"/>
              </w:pBdr>
              <w:spacing w:line="240" w:lineRule="auto"/>
            </w:pPr>
          </w:p>
          <w:p w:rsidRPr="009D4B60" w:rsidR="009D5E03" w:rsidP="6FB84936" w:rsidRDefault="009D5E03" w14:paraId="7D34F5C7" w14:textId="4DB45F4D">
            <w:pPr>
              <w:pStyle w:val="Normal"/>
              <w:widowControl w:val="0"/>
              <w:pBdr>
                <w:top w:val="nil"/>
                <w:left w:val="nil"/>
                <w:bottom w:val="nil"/>
                <w:right w:val="nil"/>
                <w:between w:val="nil"/>
              </w:pBdr>
              <w:spacing w:line="240" w:lineRule="auto"/>
            </w:pPr>
          </w:p>
        </w:tc>
      </w:tr>
      <w:tr w:rsidRPr="009D4B60" w:rsidR="009D5E03" w:rsidTr="6B571C3E" w14:paraId="5E173DA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0D600F2" w14:textId="6C80AB11">
            <w:pPr>
              <w:widowControl w:val="0"/>
              <w:pBdr>
                <w:top w:val="nil"/>
                <w:left w:val="nil"/>
                <w:bottom w:val="nil"/>
                <w:right w:val="nil"/>
                <w:between w:val="nil"/>
              </w:pBdr>
              <w:spacing w:line="240" w:lineRule="auto"/>
              <w:rPr>
                <w:b/>
              </w:rPr>
            </w:pPr>
            <w:r w:rsidRPr="009D4B60">
              <w:rPr>
                <w:b/>
              </w:rPr>
              <w:t xml:space="preserve">Section 5:  </w:t>
            </w:r>
            <w:r w:rsidRPr="00704AF5">
              <w:rPr>
                <w:b/>
              </w:rPr>
              <w:t>Reflection</w:t>
            </w:r>
            <w:r w:rsidRPr="00704AF5" w:rsidR="009D4B60">
              <w:rPr>
                <w:b/>
              </w:rPr>
              <w:t xml:space="preserve"> </w:t>
            </w:r>
            <w:r w:rsidRPr="00704AF5" w:rsidR="009D4B60">
              <w:t>(Write the year, change</w:t>
            </w:r>
            <w:r w:rsidR="004350EE">
              <w:t xml:space="preserve"> font</w:t>
            </w:r>
            <w:r w:rsidRPr="00704AF5" w:rsidR="009D4B60">
              <w:t xml:space="preserve"> color for each year)</w:t>
            </w:r>
          </w:p>
        </w:tc>
      </w:tr>
      <w:tr w:rsidRPr="009D4B60" w:rsidR="009D5E03" w:rsidTr="6B571C3E" w14:paraId="1862F643" w14:textId="77777777">
        <w:trPr>
          <w:trHeight w:val="20"/>
        </w:trPr>
        <w:tc>
          <w:tcPr>
            <w:tcW w:w="14480" w:type="dxa"/>
            <w:gridSpan w:val="3"/>
            <w:shd w:val="clear" w:color="auto" w:fill="FFD966"/>
            <w:tcMar>
              <w:top w:w="100" w:type="dxa"/>
              <w:left w:w="100" w:type="dxa"/>
              <w:bottom w:w="100" w:type="dxa"/>
              <w:right w:w="100" w:type="dxa"/>
            </w:tcMar>
          </w:tcPr>
          <w:p w:rsidRPr="009D4B60" w:rsidR="000F66BD" w:rsidP="0079422A" w:rsidRDefault="000F66BD" w14:paraId="41C79E57" w14:textId="6497747E">
            <w:pPr>
              <w:widowControl w:val="0"/>
              <w:numPr>
                <w:ilvl w:val="0"/>
                <w:numId w:val="5"/>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Pr="009D4B60" w:rsidR="0079422A" w:rsidTr="6B571C3E" w14:paraId="69FBF11C" w14:textId="77777777">
        <w:trPr>
          <w:trHeight w:val="20"/>
        </w:trPr>
        <w:tc>
          <w:tcPr>
            <w:tcW w:w="14480" w:type="dxa"/>
            <w:gridSpan w:val="3"/>
            <w:shd w:val="clear" w:color="auto" w:fill="FFFFFF" w:themeFill="background1"/>
            <w:tcMar>
              <w:top w:w="100" w:type="dxa"/>
              <w:left w:w="100" w:type="dxa"/>
              <w:bottom w:w="100" w:type="dxa"/>
              <w:right w:w="100" w:type="dxa"/>
            </w:tcMar>
          </w:tcPr>
          <w:p w:rsidRPr="009D4B60" w:rsidR="0079422A" w:rsidP="42EFFC44" w:rsidRDefault="0079422A" w14:paraId="05D707AE" w14:textId="3649ED33">
            <w:pPr>
              <w:widowControl w:val="0"/>
              <w:pBdr>
                <w:top w:val="nil"/>
                <w:left w:val="nil"/>
                <w:bottom w:val="nil"/>
                <w:right w:val="nil"/>
                <w:between w:val="nil"/>
              </w:pBdr>
              <w:spacing w:line="240" w:lineRule="auto"/>
              <w:rPr>
                <w:color w:val="FF0000"/>
              </w:rPr>
            </w:pPr>
            <w:r w:rsidRPr="42EFFC44" w:rsidR="1B42AEAE">
              <w:rPr>
                <w:color w:val="FF0000"/>
              </w:rPr>
              <w:t xml:space="preserve">Hall- The learning experiences for this unit were very meaningful and engaging for the student. They truly enjoyed creating </w:t>
            </w:r>
            <w:r w:rsidRPr="42EFFC44" w:rsidR="53EFC625">
              <w:rPr>
                <w:color w:val="FF0000"/>
              </w:rPr>
              <w:t>their</w:t>
            </w:r>
            <w:r w:rsidRPr="42EFFC44" w:rsidR="1B42AEAE">
              <w:rPr>
                <w:color w:val="FF0000"/>
              </w:rPr>
              <w:t xml:space="preserve"> own countries and coming up </w:t>
            </w:r>
            <w:r w:rsidRPr="42EFFC44" w:rsidR="653F00D0">
              <w:rPr>
                <w:color w:val="FF0000"/>
              </w:rPr>
              <w:t xml:space="preserve">with </w:t>
            </w:r>
            <w:r w:rsidRPr="42EFFC44" w:rsidR="1225E2AD">
              <w:rPr>
                <w:color w:val="FF0000"/>
              </w:rPr>
              <w:t>their own rules and laws. They were able to make connections</w:t>
            </w:r>
            <w:r w:rsidRPr="42EFFC44" w:rsidR="3A2AE26A">
              <w:rPr>
                <w:color w:val="FF0000"/>
              </w:rPr>
              <w:t xml:space="preserve"> with their country and the United States. </w:t>
            </w:r>
          </w:p>
          <w:p w:rsidRPr="009D4B60" w:rsidR="0079422A" w:rsidP="64F33E30" w:rsidRDefault="0079422A" w14:paraId="283950CD" w14:textId="1F723962">
            <w:pPr>
              <w:pStyle w:val="Normal"/>
              <w:widowControl w:val="0"/>
              <w:pBdr>
                <w:top w:val="nil"/>
                <w:left w:val="nil"/>
                <w:bottom w:val="nil"/>
                <w:right w:val="nil"/>
                <w:between w:val="nil"/>
              </w:pBdr>
              <w:spacing w:line="240" w:lineRule="auto"/>
              <w:rPr>
                <w:color w:val="7030A0"/>
              </w:rPr>
            </w:pPr>
            <w:r w:rsidRPr="64F33E30" w:rsidR="31DC8322">
              <w:rPr>
                <w:color w:val="7030A0"/>
              </w:rPr>
              <w:t xml:space="preserve">Jackson-  In this unit, were given opportunities that </w:t>
            </w:r>
            <w:r w:rsidRPr="64F33E30" w:rsidR="38B1E230">
              <w:rPr>
                <w:color w:val="7030A0"/>
              </w:rPr>
              <w:t xml:space="preserve">allow students to connect deeply with the central idea and make their own </w:t>
            </w:r>
            <w:r w:rsidRPr="64F33E30" w:rsidR="7D392BA3">
              <w:rPr>
                <w:color w:val="7030A0"/>
              </w:rPr>
              <w:t>inquiries</w:t>
            </w:r>
            <w:r w:rsidRPr="64F33E30" w:rsidR="38B1E230">
              <w:rPr>
                <w:color w:val="7030A0"/>
              </w:rPr>
              <w:t xml:space="preserve"> about beliefs and ideas. </w:t>
            </w:r>
            <w:r w:rsidRPr="64F33E30" w:rsidR="7BB50CDF">
              <w:rPr>
                <w:color w:val="7030A0"/>
              </w:rPr>
              <w:t xml:space="preserve">The students were able to use the importance of beliefs and ideas to shape </w:t>
            </w:r>
            <w:r w:rsidRPr="64F33E30" w:rsidR="62F234A0">
              <w:rPr>
                <w:color w:val="7030A0"/>
              </w:rPr>
              <w:t>their</w:t>
            </w:r>
            <w:r w:rsidRPr="64F33E30" w:rsidR="7BB50CDF">
              <w:rPr>
                <w:color w:val="7030A0"/>
              </w:rPr>
              <w:t xml:space="preserve"> perspectives on how they would structure and organize </w:t>
            </w:r>
            <w:r w:rsidRPr="64F33E30" w:rsidR="6933CACD">
              <w:rPr>
                <w:color w:val="7030A0"/>
              </w:rPr>
              <w:t>their</w:t>
            </w:r>
            <w:r w:rsidRPr="64F33E30" w:rsidR="7BB50CDF">
              <w:rPr>
                <w:color w:val="7030A0"/>
              </w:rPr>
              <w:t xml:space="preserve"> country. </w:t>
            </w:r>
          </w:p>
          <w:p w:rsidRPr="009D4B60" w:rsidR="0079422A" w:rsidP="64F33E30" w:rsidRDefault="0079422A" w14:paraId="26A02D70" w14:textId="6041BE0C">
            <w:pPr>
              <w:pStyle w:val="Normal"/>
              <w:widowControl w:val="0"/>
              <w:pBdr>
                <w:top w:val="nil"/>
                <w:left w:val="nil"/>
                <w:bottom w:val="nil"/>
                <w:right w:val="nil"/>
                <w:between w:val="nil"/>
              </w:pBdr>
              <w:spacing w:line="240" w:lineRule="auto"/>
              <w:rPr>
                <w:color w:val="9BBB59" w:themeColor="accent3" w:themeTint="FF" w:themeShade="FF"/>
              </w:rPr>
            </w:pPr>
            <w:r w:rsidRPr="64F33E30" w:rsidR="289C80E4">
              <w:rPr>
                <w:color w:val="9BBB59" w:themeColor="accent3" w:themeTint="FF" w:themeShade="FF"/>
              </w:rPr>
              <w:t xml:space="preserve">Yeldell- Students really enjoyed the constitution development, and looking at our constitution and the south Korean constitution were a particular favorite. Students wrote excellent constitutions for their own country, and had </w:t>
            </w:r>
            <w:r w:rsidRPr="64F33E30" w:rsidR="0624884E">
              <w:rPr>
                <w:color w:val="9BBB59" w:themeColor="accent3" w:themeTint="FF" w:themeShade="FF"/>
              </w:rPr>
              <w:t>spirited</w:t>
            </w:r>
            <w:r w:rsidRPr="64F33E30" w:rsidR="289C80E4">
              <w:rPr>
                <w:color w:val="9BBB59" w:themeColor="accent3" w:themeTint="FF" w:themeShade="FF"/>
              </w:rPr>
              <w:t xml:space="preserve"> discussions about rights </w:t>
            </w:r>
            <w:r w:rsidRPr="64F33E30" w:rsidR="089B8D6E">
              <w:rPr>
                <w:color w:val="9BBB59" w:themeColor="accent3" w:themeTint="FF" w:themeShade="FF"/>
              </w:rPr>
              <w:t>and amendments</w:t>
            </w:r>
            <w:r w:rsidRPr="64F33E30" w:rsidR="339F427D">
              <w:rPr>
                <w:color w:val="9BBB59" w:themeColor="accent3" w:themeTint="FF" w:themeShade="FF"/>
              </w:rPr>
              <w:t xml:space="preserve">. Students also enjoyed creating new plants and animals, and developed buildings for their countries that should last </w:t>
            </w:r>
            <w:r w:rsidRPr="64F33E30" w:rsidR="5F9496A4">
              <w:rPr>
                <w:color w:val="9BBB59" w:themeColor="accent3" w:themeTint="FF" w:themeShade="FF"/>
              </w:rPr>
              <w:t>despite</w:t>
            </w:r>
            <w:r w:rsidRPr="64F33E30" w:rsidR="339F427D">
              <w:rPr>
                <w:color w:val="9BBB59" w:themeColor="accent3" w:themeTint="FF" w:themeShade="FF"/>
              </w:rPr>
              <w:t xml:space="preserve"> different destructive natural forces.</w:t>
            </w:r>
            <w:r w:rsidRPr="64F33E30" w:rsidR="724427AE">
              <w:rPr>
                <w:color w:val="9BBB59" w:themeColor="accent3" w:themeTint="FF" w:themeShade="FF"/>
              </w:rPr>
              <w:t xml:space="preserve"> This unit combined creativity and knowledge with global views to start students thinking about how countries are organized and creating something new.</w:t>
            </w:r>
          </w:p>
        </w:tc>
      </w:tr>
      <w:tr w:rsidRPr="009D4B60" w:rsidR="009D5E03" w:rsidTr="6B571C3E" w14:paraId="423B5AEF" w14:textId="77777777">
        <w:trPr>
          <w:trHeight w:val="4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70AD0B40" w14:textId="77777777">
            <w:pPr>
              <w:widowControl w:val="0"/>
              <w:numPr>
                <w:ilvl w:val="0"/>
                <w:numId w:val="5"/>
              </w:numPr>
              <w:pBdr>
                <w:top w:val="nil"/>
                <w:left w:val="nil"/>
                <w:bottom w:val="nil"/>
                <w:right w:val="nil"/>
                <w:between w:val="nil"/>
              </w:pBdr>
              <w:spacing w:line="240" w:lineRule="auto"/>
              <w:ind w:left="0" w:firstLine="0"/>
            </w:pPr>
            <w:r w:rsidRPr="009D4B60">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rsidRPr="009D4B60" w:rsidR="009D5E03" w:rsidP="0079422A" w:rsidRDefault="000F66BD" w14:paraId="231A42B2" w14:textId="77777777">
            <w:pPr>
              <w:widowControl w:val="0"/>
              <w:numPr>
                <w:ilvl w:val="0"/>
                <w:numId w:val="5"/>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Pr="009D4B60" w:rsidR="009D5E03" w:rsidTr="6B571C3E" w14:paraId="0B4020A7" w14:textId="77777777">
        <w:trPr>
          <w:trHeight w:val="20"/>
        </w:trPr>
        <w:tc>
          <w:tcPr>
            <w:tcW w:w="8640" w:type="dxa"/>
            <w:gridSpan w:val="2"/>
            <w:shd w:val="clear" w:color="auto" w:fill="auto"/>
            <w:tcMar>
              <w:top w:w="100" w:type="dxa"/>
              <w:left w:w="100" w:type="dxa"/>
              <w:bottom w:w="100" w:type="dxa"/>
              <w:right w:w="100" w:type="dxa"/>
            </w:tcMar>
          </w:tcPr>
          <w:p w:rsidRPr="009D4B60" w:rsidR="009D5E03" w:rsidP="184A5192" w:rsidRDefault="009D5E03" w14:paraId="50F40DEB" w14:textId="7D6C0B07">
            <w:pPr>
              <w:widowControl w:val="0"/>
              <w:pBdr>
                <w:top w:val="nil"/>
                <w:left w:val="nil"/>
                <w:bottom w:val="nil"/>
                <w:right w:val="nil"/>
                <w:between w:val="nil"/>
              </w:pBdr>
              <w:spacing w:line="240" w:lineRule="auto"/>
              <w:rPr>
                <w:color w:val="FF0000"/>
              </w:rPr>
            </w:pPr>
            <w:r w:rsidRPr="184A5192" w:rsidR="6CE0E57D">
              <w:rPr>
                <w:color w:val="FF0000"/>
              </w:rPr>
              <w:t>Hall-Students who had trouble writing narratives were able to express their stories with picture</w:t>
            </w:r>
            <w:r w:rsidRPr="184A5192" w:rsidR="7F907687">
              <w:rPr>
                <w:color w:val="FF0000"/>
              </w:rPr>
              <w:t>s and symbols.</w:t>
            </w:r>
          </w:p>
          <w:p w:rsidRPr="009D4B60" w:rsidR="009D5E03" w:rsidP="0079422A" w:rsidRDefault="009D5E03" w14:paraId="3BAED309" w14:textId="1683CD9E">
            <w:pPr>
              <w:widowControl w:val="0"/>
              <w:pBdr>
                <w:top w:val="nil"/>
                <w:left w:val="nil"/>
                <w:bottom w:val="nil"/>
                <w:right w:val="nil"/>
                <w:between w:val="nil"/>
              </w:pBdr>
              <w:spacing w:line="240" w:lineRule="auto"/>
            </w:pPr>
          </w:p>
          <w:p w:rsidRPr="009D4B60" w:rsidR="009D5E03" w:rsidP="64F33E30" w:rsidRDefault="009D5E03" w14:paraId="3022B1B2" w14:textId="22A52120">
            <w:pPr>
              <w:pStyle w:val="Normal"/>
              <w:widowControl w:val="0"/>
              <w:pBdr>
                <w:top w:val="nil"/>
                <w:left w:val="nil"/>
                <w:bottom w:val="nil"/>
                <w:right w:val="nil"/>
                <w:between w:val="nil"/>
              </w:pBdr>
              <w:spacing w:line="240" w:lineRule="auto"/>
              <w:rPr>
                <w:color w:val="7030A0"/>
              </w:rPr>
            </w:pPr>
            <w:r w:rsidRPr="64F33E30" w:rsidR="5B686335">
              <w:rPr>
                <w:color w:val="7030A0"/>
              </w:rPr>
              <w:t>Jackson –  Task were diffe</w:t>
            </w:r>
            <w:r w:rsidRPr="64F33E30" w:rsidR="219719D2">
              <w:rPr>
                <w:color w:val="7030A0"/>
              </w:rPr>
              <w:t>r</w:t>
            </w:r>
            <w:r w:rsidRPr="64F33E30" w:rsidR="5B686335">
              <w:rPr>
                <w:color w:val="7030A0"/>
              </w:rPr>
              <w:t>e</w:t>
            </w:r>
            <w:r w:rsidRPr="64F33E30" w:rsidR="00E98C6B">
              <w:rPr>
                <w:color w:val="7030A0"/>
              </w:rPr>
              <w:t>n</w:t>
            </w:r>
            <w:r w:rsidRPr="64F33E30" w:rsidR="5B686335">
              <w:rPr>
                <w:color w:val="7030A0"/>
              </w:rPr>
              <w:t>t</w:t>
            </w:r>
            <w:r w:rsidRPr="64F33E30" w:rsidR="30BC6DB4">
              <w:rPr>
                <w:color w:val="7030A0"/>
              </w:rPr>
              <w:t>iat</w:t>
            </w:r>
            <w:r w:rsidRPr="64F33E30" w:rsidR="5B686335">
              <w:rPr>
                <w:color w:val="7030A0"/>
              </w:rPr>
              <w:t>ed into parts to allow</w:t>
            </w:r>
            <w:r w:rsidRPr="64F33E30" w:rsidR="6ED25182">
              <w:rPr>
                <w:color w:val="7030A0"/>
              </w:rPr>
              <w:t xml:space="preserve"> students to determine what steps they needed to complete their assignments. Students were given </w:t>
            </w:r>
            <w:r w:rsidRPr="64F33E30" w:rsidR="24C34877">
              <w:rPr>
                <w:color w:val="7030A0"/>
              </w:rPr>
              <w:t>opportunities</w:t>
            </w:r>
            <w:r w:rsidRPr="64F33E30" w:rsidR="6ED25182">
              <w:rPr>
                <w:color w:val="7030A0"/>
              </w:rPr>
              <w:t xml:space="preserve"> to conformed their findings in a way they would be able to explain </w:t>
            </w:r>
            <w:r w:rsidRPr="64F33E30" w:rsidR="22DECB55">
              <w:rPr>
                <w:color w:val="7030A0"/>
              </w:rPr>
              <w:t>to their peers and myself.</w:t>
            </w:r>
          </w:p>
          <w:p w:rsidRPr="009D4B60" w:rsidR="009D5E03" w:rsidP="64F33E30" w:rsidRDefault="009D5E03" w14:paraId="5F903E05" w14:textId="100EEBE1">
            <w:pPr>
              <w:pStyle w:val="Normal"/>
              <w:widowControl w:val="0"/>
              <w:pBdr>
                <w:top w:val="nil"/>
                <w:left w:val="nil"/>
                <w:bottom w:val="nil"/>
                <w:right w:val="nil"/>
                <w:between w:val="nil"/>
              </w:pBdr>
              <w:spacing w:line="240" w:lineRule="auto"/>
              <w:rPr>
                <w:color w:val="7030A0"/>
              </w:rPr>
            </w:pPr>
          </w:p>
          <w:p w:rsidRPr="009D4B60" w:rsidR="009D5E03" w:rsidP="42EFFC44" w:rsidRDefault="009D5E03" w14:paraId="2908EB2C" w14:textId="4A28882B">
            <w:pPr>
              <w:pStyle w:val="Normal"/>
              <w:widowControl w:val="0"/>
              <w:pBdr>
                <w:top w:val="nil"/>
                <w:left w:val="nil"/>
                <w:bottom w:val="nil"/>
                <w:right w:val="nil"/>
                <w:between w:val="nil"/>
              </w:pBdr>
              <w:spacing w:line="240" w:lineRule="auto"/>
              <w:rPr>
                <w:color w:val="7030A0"/>
              </w:rPr>
            </w:pPr>
            <w:r w:rsidRPr="64F33E30" w:rsidR="6B3C1924">
              <w:rPr>
                <w:color w:val="9BBB59" w:themeColor="accent3" w:themeTint="FF" w:themeShade="FF"/>
              </w:rPr>
              <w:t xml:space="preserve">Yeldell- Through conversations and art students were all </w:t>
            </w:r>
            <w:r w:rsidRPr="64F33E30" w:rsidR="3280C893">
              <w:rPr>
                <w:color w:val="9BBB59" w:themeColor="accent3" w:themeTint="FF" w:themeShade="FF"/>
              </w:rPr>
              <w:t>able</w:t>
            </w:r>
            <w:r w:rsidRPr="64F33E30" w:rsidR="6B3C1924">
              <w:rPr>
                <w:color w:val="9BBB59" w:themeColor="accent3" w:themeTint="FF" w:themeShade="FF"/>
              </w:rPr>
              <w:t xml:space="preserve"> to contribute to their group work and individual work. Often students had to talk and draw before the writing stage, and this </w:t>
            </w:r>
            <w:r w:rsidRPr="64F33E30" w:rsidR="6BC04B46">
              <w:rPr>
                <w:color w:val="9BBB59" w:themeColor="accent3" w:themeTint="FF" w:themeShade="FF"/>
              </w:rPr>
              <w:t>helped so that students had an idea of how they wanted to compose their writing. Myon was also used for the majority of the reading and read</w:t>
            </w:r>
            <w:r w:rsidRPr="64F33E30" w:rsidR="13D0208F">
              <w:rPr>
                <w:color w:val="9BBB59" w:themeColor="accent3" w:themeTint="FF" w:themeShade="FF"/>
              </w:rPr>
              <w:t>-</w:t>
            </w:r>
            <w:r w:rsidRPr="64F33E30" w:rsidR="6BC04B46">
              <w:rPr>
                <w:color w:val="9BBB59" w:themeColor="accent3" w:themeTint="FF" w:themeShade="FF"/>
              </w:rPr>
              <w:t>alouds, and this allowed for scaffolding reading</w:t>
            </w:r>
            <w:r w:rsidRPr="64F33E30" w:rsidR="03CB410C">
              <w:rPr>
                <w:color w:val="9BBB59" w:themeColor="accent3" w:themeTint="FF" w:themeShade="FF"/>
              </w:rPr>
              <w:t>.</w:t>
            </w:r>
          </w:p>
        </w:tc>
        <w:tc>
          <w:tcPr>
            <w:tcW w:w="5840" w:type="dxa"/>
            <w:shd w:val="clear" w:color="auto" w:fill="auto"/>
            <w:tcMar>
              <w:top w:w="100" w:type="dxa"/>
              <w:left w:w="100" w:type="dxa"/>
              <w:bottom w:w="100" w:type="dxa"/>
              <w:right w:w="100" w:type="dxa"/>
            </w:tcMar>
          </w:tcPr>
          <w:p w:rsidRPr="009D4B60" w:rsidR="009D5E03" w:rsidP="42EFFC44" w:rsidRDefault="009D5E03" w14:paraId="02221CAC" w14:textId="0ED756CC">
            <w:pPr>
              <w:widowControl w:val="0"/>
              <w:pBdr>
                <w:top w:val="nil"/>
                <w:left w:val="nil"/>
                <w:bottom w:val="nil"/>
                <w:right w:val="nil"/>
                <w:between w:val="nil"/>
              </w:pBdr>
              <w:spacing w:line="240" w:lineRule="auto"/>
              <w:rPr>
                <w:color w:val="FF0000"/>
              </w:rPr>
            </w:pPr>
            <w:r w:rsidRPr="42EFFC44" w:rsidR="7F907687">
              <w:rPr>
                <w:color w:val="FF0000"/>
              </w:rPr>
              <w:t xml:space="preserve">Hall- Having students </w:t>
            </w:r>
            <w:r w:rsidRPr="42EFFC44" w:rsidR="2C78C57B">
              <w:rPr>
                <w:color w:val="FF0000"/>
              </w:rPr>
              <w:t>“</w:t>
            </w:r>
            <w:r w:rsidRPr="42EFFC44" w:rsidR="7F907687">
              <w:rPr>
                <w:color w:val="FF0000"/>
              </w:rPr>
              <w:t xml:space="preserve">create </w:t>
            </w:r>
            <w:r w:rsidRPr="42EFFC44" w:rsidR="141160C2">
              <w:rPr>
                <w:color w:val="FF0000"/>
              </w:rPr>
              <w:t>their</w:t>
            </w:r>
            <w:r w:rsidRPr="42EFFC44" w:rsidR="7F907687">
              <w:rPr>
                <w:color w:val="FF0000"/>
              </w:rPr>
              <w:t xml:space="preserve"> own</w:t>
            </w:r>
            <w:r w:rsidRPr="42EFFC44" w:rsidR="050BFE4E">
              <w:rPr>
                <w:color w:val="FF0000"/>
              </w:rPr>
              <w:t>”</w:t>
            </w:r>
            <w:r w:rsidRPr="42EFFC44" w:rsidR="7F907687">
              <w:rPr>
                <w:color w:val="FF0000"/>
              </w:rPr>
              <w:t xml:space="preserve"> with each lesson helped them make a </w:t>
            </w:r>
            <w:r w:rsidRPr="42EFFC44" w:rsidR="089F096F">
              <w:rPr>
                <w:color w:val="FF0000"/>
              </w:rPr>
              <w:t xml:space="preserve">connection with classification and the rights citizens possess in a country. They were able to get real life </w:t>
            </w:r>
            <w:r w:rsidRPr="42EFFC44" w:rsidR="21F136FA">
              <w:rPr>
                <w:color w:val="FF0000"/>
              </w:rPr>
              <w:t>experience and have fun while completing each task given.</w:t>
            </w:r>
          </w:p>
          <w:p w:rsidRPr="009D4B60" w:rsidR="009D5E03" w:rsidP="64F33E30" w:rsidRDefault="009D5E03" w14:paraId="5FA2C406" w14:textId="2A42C899">
            <w:pPr>
              <w:widowControl w:val="0"/>
              <w:pBdr>
                <w:top w:val="nil"/>
                <w:left w:val="nil"/>
                <w:bottom w:val="nil"/>
                <w:right w:val="nil"/>
                <w:between w:val="nil"/>
              </w:pBdr>
              <w:spacing w:line="240" w:lineRule="auto"/>
              <w:rPr>
                <w:color w:val="7030A0"/>
              </w:rPr>
            </w:pPr>
            <w:r w:rsidRPr="64F33E30" w:rsidR="2A80E03D">
              <w:rPr>
                <w:color w:val="7030A0"/>
              </w:rPr>
              <w:t>Jackson- Students were able to shape their own learning and generate opinions on how beliefs and i</w:t>
            </w:r>
            <w:r w:rsidRPr="64F33E30" w:rsidR="571F3302">
              <w:rPr>
                <w:color w:val="7030A0"/>
              </w:rPr>
              <w:t>deas play a huge part on the world and how is organized. W</w:t>
            </w:r>
            <w:r w:rsidRPr="64F33E30" w:rsidR="5B4C958D">
              <w:rPr>
                <w:color w:val="7030A0"/>
              </w:rPr>
              <w:t xml:space="preserve">hen students thought about their amendments and saw how their own beliefs did not match with their peers they </w:t>
            </w:r>
            <w:r w:rsidRPr="64F33E30" w:rsidR="015F8573">
              <w:rPr>
                <w:color w:val="7030A0"/>
              </w:rPr>
              <w:t>understood</w:t>
            </w:r>
            <w:r w:rsidRPr="64F33E30" w:rsidR="015F8573">
              <w:rPr>
                <w:color w:val="7030A0"/>
              </w:rPr>
              <w:t xml:space="preserve"> the complexity of </w:t>
            </w:r>
            <w:r w:rsidRPr="64F33E30" w:rsidR="015F8573">
              <w:rPr>
                <w:color w:val="7030A0"/>
              </w:rPr>
              <w:t>structing</w:t>
            </w:r>
            <w:r w:rsidRPr="64F33E30" w:rsidR="015F8573">
              <w:rPr>
                <w:color w:val="7030A0"/>
              </w:rPr>
              <w:t xml:space="preserve"> a country.</w:t>
            </w:r>
          </w:p>
          <w:p w:rsidRPr="009D4B60" w:rsidR="009D5E03" w:rsidP="64F33E30" w:rsidRDefault="009D5E03" w14:paraId="121FD38A" w14:textId="0EE47785">
            <w:pPr>
              <w:pStyle w:val="Normal"/>
              <w:widowControl w:val="0"/>
              <w:pBdr>
                <w:top w:val="nil"/>
                <w:left w:val="nil"/>
                <w:bottom w:val="nil"/>
                <w:right w:val="nil"/>
                <w:between w:val="nil"/>
              </w:pBdr>
              <w:spacing w:line="240" w:lineRule="auto"/>
              <w:rPr>
                <w:color w:val="9BBB59" w:themeColor="accent3" w:themeTint="FF" w:themeShade="FF"/>
              </w:rPr>
            </w:pPr>
            <w:r w:rsidRPr="64F33E30" w:rsidR="231EC2B1">
              <w:rPr>
                <w:color w:val="9BBB59" w:themeColor="accent3" w:themeTint="FF" w:themeShade="FF"/>
              </w:rPr>
              <w:t xml:space="preserve">Yeldell- </w:t>
            </w:r>
            <w:r w:rsidRPr="64F33E30" w:rsidR="0CA3458C">
              <w:rPr>
                <w:color w:val="9BBB59" w:themeColor="accent3" w:themeTint="FF" w:themeShade="FF"/>
              </w:rPr>
              <w:t xml:space="preserve">The creative aspect allowed us to assess our students and the depth of their understanding while accounting for different levels of reading </w:t>
            </w:r>
            <w:r w:rsidRPr="64F33E30" w:rsidR="7EA5492E">
              <w:rPr>
                <w:color w:val="9BBB59" w:themeColor="accent3" w:themeTint="FF" w:themeShade="FF"/>
              </w:rPr>
              <w:t>and</w:t>
            </w:r>
            <w:r w:rsidRPr="64F33E30" w:rsidR="0CA3458C">
              <w:rPr>
                <w:color w:val="9BBB59" w:themeColor="accent3" w:themeTint="FF" w:themeShade="FF"/>
              </w:rPr>
              <w:t xml:space="preserve"> writing ability. For example, I have one student who reads at a </w:t>
            </w:r>
            <w:r w:rsidRPr="64F33E30" w:rsidR="038CF34D">
              <w:rPr>
                <w:color w:val="9BBB59" w:themeColor="accent3" w:themeTint="FF" w:themeShade="FF"/>
              </w:rPr>
              <w:t>kindergarten</w:t>
            </w:r>
            <w:r w:rsidRPr="64F33E30" w:rsidR="0CA3458C">
              <w:rPr>
                <w:color w:val="9BBB59" w:themeColor="accent3" w:themeTint="FF" w:themeShade="FF"/>
              </w:rPr>
              <w:t xml:space="preserve"> level, but she was able to </w:t>
            </w:r>
            <w:r w:rsidRPr="64F33E30" w:rsidR="783EB2CA">
              <w:rPr>
                <w:color w:val="9BBB59" w:themeColor="accent3" w:themeTint="FF" w:themeShade="FF"/>
              </w:rPr>
              <w:t>draw the amendments in the bill of rights and she was able to design a vascular and non-vascular plant. She was also able to draw a seed growing in the cracks of a rock as a demonstration of weathering, despite being unable to write well about the topic.</w:t>
            </w:r>
          </w:p>
        </w:tc>
      </w:tr>
      <w:tr w:rsidRPr="009D4B60" w:rsidR="009D5E03" w:rsidTr="6B571C3E" w14:paraId="59DEE016"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2A282776" w14:textId="77777777">
            <w:pPr>
              <w:widowControl w:val="0"/>
              <w:numPr>
                <w:ilvl w:val="0"/>
                <w:numId w:val="5"/>
              </w:numPr>
              <w:pBdr>
                <w:top w:val="nil"/>
                <w:left w:val="nil"/>
                <w:bottom w:val="nil"/>
                <w:right w:val="nil"/>
                <w:between w:val="nil"/>
              </w:pBdr>
              <w:spacing w:line="240" w:lineRule="auto"/>
              <w:ind w:left="0" w:firstLine="0"/>
            </w:pPr>
            <w:r w:rsidRPr="009D4B60">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rsidRPr="009D4B60" w:rsidR="009D5E03" w:rsidP="0079422A" w:rsidRDefault="000F66BD" w14:paraId="40F59C8C" w14:textId="672BD99E">
            <w:pPr>
              <w:widowControl w:val="0"/>
              <w:numPr>
                <w:ilvl w:val="0"/>
                <w:numId w:val="5"/>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Pr="009D4B60" w:rsidR="00E37F37">
              <w:t>What</w:t>
            </w:r>
            <w:r w:rsidRPr="009D4B60">
              <w:t xml:space="preserve">, if any, changes need </w:t>
            </w:r>
            <w:r w:rsidRPr="009D4B60">
              <w:lastRenderedPageBreak/>
              <w:t>to be made to the assessments?</w:t>
            </w:r>
          </w:p>
        </w:tc>
      </w:tr>
      <w:tr w:rsidRPr="009D4B60" w:rsidR="009D5E03" w:rsidTr="6B571C3E" w14:paraId="1FE2DD96" w14:textId="77777777">
        <w:trPr>
          <w:trHeight w:val="420"/>
        </w:trPr>
        <w:tc>
          <w:tcPr>
            <w:tcW w:w="8640" w:type="dxa"/>
            <w:gridSpan w:val="2"/>
            <w:shd w:val="clear" w:color="auto" w:fill="auto"/>
            <w:tcMar>
              <w:top w:w="100" w:type="dxa"/>
              <w:left w:w="100" w:type="dxa"/>
              <w:bottom w:w="100" w:type="dxa"/>
              <w:right w:w="100" w:type="dxa"/>
            </w:tcMar>
          </w:tcPr>
          <w:p w:rsidRPr="009D4B60" w:rsidR="009D5E03" w:rsidP="184A5192" w:rsidRDefault="009D5E03" w14:paraId="464FCBC1" w14:textId="5FDAC254">
            <w:pPr>
              <w:widowControl w:val="0"/>
              <w:pBdr>
                <w:top w:val="nil"/>
                <w:left w:val="nil"/>
                <w:bottom w:val="nil"/>
                <w:right w:val="nil"/>
                <w:between w:val="nil"/>
              </w:pBdr>
              <w:spacing w:line="240" w:lineRule="auto"/>
              <w:rPr>
                <w:color w:val="FF0000"/>
              </w:rPr>
            </w:pPr>
            <w:r w:rsidRPr="42EFFC44" w:rsidR="619E9903">
              <w:rPr>
                <w:color w:val="FF0000"/>
              </w:rPr>
              <w:t xml:space="preserve">Hall- The learning experiences that best supported students’ development, the attributes of the learner profile, and approaches to </w:t>
            </w:r>
            <w:r w:rsidRPr="42EFFC44" w:rsidR="09218579">
              <w:rPr>
                <w:color w:val="FF0000"/>
              </w:rPr>
              <w:t xml:space="preserve">learning are the narratives focused on the country they developed and the inquiry into </w:t>
            </w:r>
            <w:r w:rsidRPr="42EFFC44" w:rsidR="56489929">
              <w:rPr>
                <w:color w:val="FF0000"/>
              </w:rPr>
              <w:t>different constitutions.</w:t>
            </w:r>
          </w:p>
          <w:p w:rsidR="42EFFC44" w:rsidP="42EFFC44" w:rsidRDefault="42EFFC44" w14:paraId="05927DED" w14:textId="6C8CBA26">
            <w:pPr>
              <w:pStyle w:val="Normal"/>
              <w:spacing w:line="240" w:lineRule="auto"/>
              <w:rPr>
                <w:color w:val="7030A0"/>
              </w:rPr>
            </w:pPr>
          </w:p>
          <w:p w:rsidR="45E6CEE6" w:rsidP="42EFFC44" w:rsidRDefault="45E6CEE6" w14:paraId="42B50546" w14:textId="194CB4B3">
            <w:pPr>
              <w:pStyle w:val="Normal"/>
              <w:spacing w:line="240" w:lineRule="auto"/>
              <w:rPr>
                <w:color w:val="7030A0"/>
              </w:rPr>
            </w:pPr>
            <w:r w:rsidRPr="64F33E30" w:rsidR="45E6CEE6">
              <w:rPr>
                <w:color w:val="7030A0"/>
              </w:rPr>
              <w:t>Jackson</w:t>
            </w:r>
            <w:r w:rsidRPr="64F33E30" w:rsidR="39CBEFF1">
              <w:rPr>
                <w:color w:val="7030A0"/>
              </w:rPr>
              <w:t xml:space="preserve"> –The learning experience</w:t>
            </w:r>
            <w:r w:rsidRPr="64F33E30" w:rsidR="40328655">
              <w:rPr>
                <w:color w:val="7030A0"/>
              </w:rPr>
              <w:t xml:space="preserve"> that supported students was the opportunity to develop their countries</w:t>
            </w:r>
            <w:r w:rsidRPr="64F33E30" w:rsidR="3CF81E96">
              <w:rPr>
                <w:color w:val="7030A0"/>
              </w:rPr>
              <w:t xml:space="preserve"> and used their learning experiences to guide decisions on the type of </w:t>
            </w:r>
            <w:r w:rsidRPr="64F33E30" w:rsidR="3CF81E96">
              <w:rPr>
                <w:color w:val="7030A0"/>
              </w:rPr>
              <w:t>countries</w:t>
            </w:r>
            <w:r w:rsidRPr="64F33E30" w:rsidR="3CF81E96">
              <w:rPr>
                <w:color w:val="7030A0"/>
              </w:rPr>
              <w:t xml:space="preserve"> they wished to create.</w:t>
            </w:r>
          </w:p>
          <w:p w:rsidR="64F33E30" w:rsidP="64F33E30" w:rsidRDefault="64F33E30" w14:paraId="6E234D55" w14:textId="39EF681F">
            <w:pPr>
              <w:pStyle w:val="Normal"/>
              <w:spacing w:line="240" w:lineRule="auto"/>
              <w:rPr>
                <w:color w:val="7030A0"/>
              </w:rPr>
            </w:pPr>
          </w:p>
          <w:p w:rsidR="6C79EA46" w:rsidP="64F33E30" w:rsidRDefault="6C79EA46" w14:paraId="01939A37" w14:textId="2D3BA590">
            <w:pPr>
              <w:pStyle w:val="Normal"/>
              <w:spacing w:line="240" w:lineRule="auto"/>
              <w:rPr>
                <w:color w:val="9BBB59" w:themeColor="accent3" w:themeTint="FF" w:themeShade="FF"/>
              </w:rPr>
            </w:pPr>
            <w:r w:rsidRPr="64F33E30" w:rsidR="6C79EA46">
              <w:rPr>
                <w:color w:val="9BBB59" w:themeColor="accent3" w:themeTint="FF" w:themeShade="FF"/>
              </w:rPr>
              <w:t xml:space="preserve">Yeldell- The </w:t>
            </w:r>
            <w:r w:rsidRPr="64F33E30" w:rsidR="6C79EA46">
              <w:rPr>
                <w:color w:val="9BBB59" w:themeColor="accent3" w:themeTint="FF" w:themeShade="FF"/>
              </w:rPr>
              <w:t>experience</w:t>
            </w:r>
            <w:r w:rsidRPr="64F33E30" w:rsidR="6C79EA46">
              <w:rPr>
                <w:color w:val="9BBB59" w:themeColor="accent3" w:themeTint="FF" w:themeShade="FF"/>
              </w:rPr>
              <w:t xml:space="preserve"> that best </w:t>
            </w:r>
            <w:r w:rsidRPr="64F33E30" w:rsidR="6C79EA46">
              <w:rPr>
                <w:color w:val="9BBB59" w:themeColor="accent3" w:themeTint="FF" w:themeShade="FF"/>
              </w:rPr>
              <w:t>supported</w:t>
            </w:r>
            <w:r w:rsidRPr="64F33E30" w:rsidR="6C79EA46">
              <w:rPr>
                <w:color w:val="9BBB59" w:themeColor="accent3" w:themeTint="FF" w:themeShade="FF"/>
              </w:rPr>
              <w:t xml:space="preserve"> students development was the compare and contrast of two different constitutions and the subsequent creation of a new countries constitution.</w:t>
            </w:r>
          </w:p>
          <w:p w:rsidRPr="009D4B60" w:rsidR="009D5E03" w:rsidP="0079422A" w:rsidRDefault="009D5E03" w14:paraId="3382A365" w14:textId="77777777">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42EFFC44" w:rsidRDefault="009D5E03" w14:paraId="5D2090E6" w14:textId="59B2E252">
            <w:pPr>
              <w:widowControl w:val="0"/>
              <w:pBdr>
                <w:top w:val="nil"/>
                <w:left w:val="nil"/>
                <w:bottom w:val="nil"/>
                <w:right w:val="nil"/>
                <w:between w:val="nil"/>
              </w:pBdr>
              <w:spacing w:line="240" w:lineRule="auto"/>
              <w:rPr>
                <w:color w:val="FF0000"/>
              </w:rPr>
            </w:pPr>
            <w:r w:rsidRPr="42EFFC44" w:rsidR="56489929">
              <w:rPr>
                <w:color w:val="FF0000"/>
              </w:rPr>
              <w:t xml:space="preserve">The </w:t>
            </w:r>
            <w:r w:rsidRPr="42EFFC44" w:rsidR="56489929">
              <w:rPr>
                <w:color w:val="FF0000"/>
              </w:rPr>
              <w:t>summative</w:t>
            </w:r>
            <w:r w:rsidRPr="42EFFC44" w:rsidR="56489929">
              <w:rPr>
                <w:color w:val="FF0000"/>
              </w:rPr>
              <w:t xml:space="preserve"> assessments were very effective in measuring student learning. The assessments do not need an</w:t>
            </w:r>
            <w:r w:rsidRPr="42EFFC44" w:rsidR="484A9CCC">
              <w:rPr>
                <w:color w:val="FF0000"/>
              </w:rPr>
              <w:t>y changes.</w:t>
            </w:r>
          </w:p>
          <w:p w:rsidRPr="009D4B60" w:rsidR="009D5E03" w:rsidP="42EFFC44" w:rsidRDefault="009D5E03" w14:paraId="735E57F1" w14:textId="0ACB49E2">
            <w:pPr>
              <w:pStyle w:val="Normal"/>
              <w:widowControl w:val="0"/>
              <w:pBdr>
                <w:top w:val="nil"/>
                <w:left w:val="nil"/>
                <w:bottom w:val="nil"/>
                <w:right w:val="nil"/>
                <w:between w:val="nil"/>
              </w:pBdr>
              <w:spacing w:line="240" w:lineRule="auto"/>
              <w:rPr>
                <w:color w:val="FF0000"/>
              </w:rPr>
            </w:pPr>
          </w:p>
          <w:p w:rsidRPr="009D4B60" w:rsidR="009D5E03" w:rsidP="64F33E30" w:rsidRDefault="009D5E03" w14:paraId="136EE168" w14:textId="10CAC133">
            <w:pPr>
              <w:pStyle w:val="Normal"/>
              <w:widowControl w:val="0"/>
              <w:pBdr>
                <w:top w:val="nil"/>
                <w:left w:val="nil"/>
                <w:bottom w:val="nil"/>
                <w:right w:val="nil"/>
                <w:between w:val="nil"/>
              </w:pBdr>
              <w:spacing w:line="240" w:lineRule="auto"/>
              <w:rPr>
                <w:color w:val="FF0000"/>
              </w:rPr>
            </w:pPr>
            <w:r w:rsidRPr="64F33E30" w:rsidR="0E4C94D2">
              <w:rPr>
                <w:color w:val="7030A0"/>
              </w:rPr>
              <w:t xml:space="preserve">Jackson- </w:t>
            </w:r>
            <w:r w:rsidRPr="64F33E30" w:rsidR="053E01EB">
              <w:rPr>
                <w:color w:val="7030A0"/>
              </w:rPr>
              <w:t xml:space="preserve">The </w:t>
            </w:r>
            <w:r w:rsidRPr="64F33E30" w:rsidR="053E01EB">
              <w:rPr>
                <w:color w:val="7030A0"/>
              </w:rPr>
              <w:t>summative</w:t>
            </w:r>
            <w:r w:rsidRPr="64F33E30" w:rsidR="053E01EB">
              <w:rPr>
                <w:color w:val="7030A0"/>
              </w:rPr>
              <w:t xml:space="preserve"> assessment was a great tool to summarize everything covered within the unit. The assessment does not require any changes at the moment. </w:t>
            </w:r>
          </w:p>
          <w:p w:rsidRPr="009D4B60" w:rsidR="009D5E03" w:rsidP="64F33E30" w:rsidRDefault="009D5E03" w14:paraId="3197A8DD" w14:textId="57BF5F69">
            <w:pPr>
              <w:pStyle w:val="Normal"/>
              <w:widowControl w:val="0"/>
              <w:pBdr>
                <w:top w:val="nil"/>
                <w:left w:val="nil"/>
                <w:bottom w:val="nil"/>
                <w:right w:val="nil"/>
                <w:between w:val="nil"/>
              </w:pBdr>
              <w:spacing w:line="240" w:lineRule="auto"/>
              <w:rPr>
                <w:color w:val="7030A0"/>
              </w:rPr>
            </w:pPr>
          </w:p>
          <w:p w:rsidRPr="009D4B60" w:rsidR="009D5E03" w:rsidP="64F33E30" w:rsidRDefault="009D5E03" w14:paraId="5C71F136" w14:textId="49023562">
            <w:pPr>
              <w:pStyle w:val="Normal"/>
              <w:widowControl w:val="0"/>
              <w:pBdr>
                <w:top w:val="nil"/>
                <w:left w:val="nil"/>
                <w:bottom w:val="nil"/>
                <w:right w:val="nil"/>
                <w:between w:val="nil"/>
              </w:pBdr>
              <w:spacing w:line="240" w:lineRule="auto"/>
              <w:rPr>
                <w:color w:val="7030A0"/>
              </w:rPr>
            </w:pPr>
            <w:r w:rsidRPr="64F33E30" w:rsidR="498C204A">
              <w:rPr>
                <w:color w:val="9BBB59" w:themeColor="accent3" w:themeTint="FF" w:themeShade="FF"/>
              </w:rPr>
              <w:t>Yeldell-</w:t>
            </w:r>
            <w:r w:rsidRPr="64F33E30" w:rsidR="5CF687E1">
              <w:rPr>
                <w:color w:val="9BBB59" w:themeColor="accent3" w:themeTint="FF" w:themeShade="FF"/>
              </w:rPr>
              <w:t>The summative assessment was a great tool to utilize. If I were to make changes, I would find a way to incorporate the three activities into one pamphlet or brochure for the country, allowing students to have a mini showcase style piece of work.</w:t>
            </w:r>
          </w:p>
        </w:tc>
      </w:tr>
      <w:tr w:rsidRPr="009D4B60" w:rsidR="009D5E03" w:rsidTr="6B571C3E" w14:paraId="2AFAFBEA"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5865C60C" w14:textId="2E93B8F7">
            <w:pPr>
              <w:widowControl w:val="0"/>
              <w:numPr>
                <w:ilvl w:val="0"/>
                <w:numId w:val="5"/>
              </w:numPr>
              <w:pBdr>
                <w:top w:val="nil"/>
                <w:left w:val="nil"/>
                <w:bottom w:val="nil"/>
                <w:right w:val="nil"/>
                <w:between w:val="nil"/>
              </w:pBdr>
              <w:spacing w:line="240" w:lineRule="auto"/>
              <w:ind w:left="0" w:firstLine="0"/>
            </w:pPr>
            <w:r w:rsidRPr="009D4B60">
              <w:t xml:space="preserve"> What </w:t>
            </w:r>
            <w:r w:rsidRPr="009D4B60" w:rsidR="00E37F37">
              <w:t>student-initiated</w:t>
            </w:r>
            <w:r w:rsidRPr="009D4B60">
              <w:t xml:space="preserve"> inquiries (questions) arose from this unit of inquiry?</w:t>
            </w:r>
          </w:p>
        </w:tc>
        <w:tc>
          <w:tcPr>
            <w:tcW w:w="5840" w:type="dxa"/>
            <w:shd w:val="clear" w:color="auto" w:fill="FFD966"/>
            <w:tcMar>
              <w:top w:w="100" w:type="dxa"/>
              <w:left w:w="100" w:type="dxa"/>
              <w:bottom w:w="100" w:type="dxa"/>
              <w:right w:w="100" w:type="dxa"/>
            </w:tcMar>
          </w:tcPr>
          <w:p w:rsidRPr="009D4B60" w:rsidR="009D5E03" w:rsidP="0079422A" w:rsidRDefault="000F66BD" w14:paraId="79895970" w14:textId="77777777">
            <w:pPr>
              <w:widowControl w:val="0"/>
              <w:numPr>
                <w:ilvl w:val="0"/>
                <w:numId w:val="5"/>
              </w:numPr>
              <w:pBdr>
                <w:top w:val="nil"/>
                <w:left w:val="nil"/>
                <w:bottom w:val="nil"/>
                <w:right w:val="nil"/>
                <w:between w:val="nil"/>
              </w:pBdr>
              <w:spacing w:line="240" w:lineRule="auto"/>
              <w:ind w:left="0" w:firstLine="0"/>
            </w:pPr>
            <w:r w:rsidRPr="009D4B60">
              <w:t xml:space="preserve"> What student action arose from this unit of inquiry?</w:t>
            </w:r>
          </w:p>
        </w:tc>
      </w:tr>
      <w:tr w:rsidRPr="009D4B60" w:rsidR="009D5E03" w:rsidTr="6B571C3E" w14:paraId="62199465" w14:textId="77777777">
        <w:trPr>
          <w:trHeight w:val="420"/>
        </w:trPr>
        <w:tc>
          <w:tcPr>
            <w:tcW w:w="8640" w:type="dxa"/>
            <w:gridSpan w:val="2"/>
            <w:shd w:val="clear" w:color="auto" w:fill="auto"/>
            <w:tcMar>
              <w:top w:w="100" w:type="dxa"/>
              <w:left w:w="100" w:type="dxa"/>
              <w:bottom w:w="100" w:type="dxa"/>
              <w:right w:w="100" w:type="dxa"/>
            </w:tcMar>
          </w:tcPr>
          <w:p w:rsidRPr="009D4B60" w:rsidR="009D5E03" w:rsidP="184A5192" w:rsidRDefault="009D5E03" w14:paraId="7B04FA47" w14:textId="5ECB82EF">
            <w:pPr>
              <w:widowControl w:val="0"/>
              <w:pBdr>
                <w:top w:val="nil"/>
                <w:left w:val="nil"/>
                <w:bottom w:val="nil"/>
                <w:right w:val="nil"/>
                <w:between w:val="nil"/>
              </w:pBdr>
              <w:spacing w:line="240" w:lineRule="auto"/>
              <w:rPr>
                <w:color w:val="FF0000"/>
              </w:rPr>
            </w:pPr>
            <w:r w:rsidRPr="184A5192" w:rsidR="0088EB9A">
              <w:rPr>
                <w:color w:val="FF0000"/>
              </w:rPr>
              <w:t xml:space="preserve">Students wanted to know if other countries had constitutions which lead into us </w:t>
            </w:r>
            <w:r w:rsidRPr="184A5192" w:rsidR="323DF664">
              <w:rPr>
                <w:color w:val="FF0000"/>
              </w:rPr>
              <w:t xml:space="preserve">the inquiry of different constitutions. Students asked </w:t>
            </w:r>
            <w:r w:rsidRPr="184A5192" w:rsidR="2663C468">
              <w:rPr>
                <w:color w:val="FF0000"/>
              </w:rPr>
              <w:t xml:space="preserve">questions about animal classification. They wanted to know why snakes are </w:t>
            </w:r>
            <w:r w:rsidRPr="184A5192" w:rsidR="6F187066">
              <w:rPr>
                <w:color w:val="FF0000"/>
              </w:rPr>
              <w:t>considered vertebrae's.</w:t>
            </w:r>
          </w:p>
          <w:p w:rsidRPr="009D4B60" w:rsidR="009D5E03" w:rsidP="0079422A" w:rsidRDefault="009D5E03" w14:paraId="0743CA5A" w14:textId="3F39EF8E">
            <w:pPr>
              <w:widowControl w:val="0"/>
              <w:pBdr>
                <w:top w:val="nil"/>
                <w:left w:val="nil"/>
                <w:bottom w:val="nil"/>
                <w:right w:val="nil"/>
                <w:between w:val="nil"/>
              </w:pBdr>
              <w:spacing w:line="240" w:lineRule="auto"/>
            </w:pPr>
          </w:p>
          <w:p w:rsidRPr="009D4B60" w:rsidR="009D5E03" w:rsidP="42EFFC44" w:rsidRDefault="009D5E03" w14:paraId="4C65AD65" w14:textId="22F25D9E">
            <w:pPr>
              <w:pStyle w:val="Normal"/>
              <w:widowControl w:val="0"/>
              <w:pBdr>
                <w:top w:val="nil"/>
                <w:left w:val="nil"/>
                <w:bottom w:val="nil"/>
                <w:right w:val="nil"/>
                <w:between w:val="nil"/>
              </w:pBdr>
              <w:spacing w:line="240" w:lineRule="auto"/>
              <w:rPr>
                <w:color w:val="7030A0"/>
              </w:rPr>
            </w:pPr>
            <w:r w:rsidRPr="42EFFC44" w:rsidR="721B6ED5">
              <w:rPr>
                <w:color w:val="7030A0"/>
              </w:rPr>
              <w:t>Jackson-</w:t>
            </w:r>
            <w:r w:rsidRPr="42EFFC44" w:rsidR="05B3FAF3">
              <w:rPr>
                <w:color w:val="7030A0"/>
              </w:rPr>
              <w:t xml:space="preserve"> Students wanted to know the following questions: </w:t>
            </w:r>
          </w:p>
          <w:p w:rsidRPr="009D4B60" w:rsidR="009D5E03" w:rsidP="42EFFC44" w:rsidRDefault="009D5E03" w14:paraId="066DDC70" w14:textId="1632B193">
            <w:pPr>
              <w:pStyle w:val="ListParagraph"/>
              <w:widowControl w:val="0"/>
              <w:numPr>
                <w:ilvl w:val="0"/>
                <w:numId w:val="7"/>
              </w:numPr>
              <w:pBdr>
                <w:top w:val="nil"/>
                <w:left w:val="nil"/>
                <w:bottom w:val="nil"/>
                <w:right w:val="nil"/>
                <w:between w:val="nil"/>
              </w:pBdr>
              <w:spacing w:line="240" w:lineRule="auto"/>
              <w:rPr>
                <w:rFonts w:ascii="Calibri" w:hAnsi="Calibri" w:eastAsia="Calibri" w:cs="Calibri"/>
                <w:color w:val="7030A0"/>
                <w:sz w:val="22"/>
                <w:szCs w:val="22"/>
              </w:rPr>
            </w:pPr>
            <w:r w:rsidRPr="42EFFC44" w:rsidR="05B3FAF3">
              <w:rPr>
                <w:color w:val="7030A0"/>
              </w:rPr>
              <w:t xml:space="preserve">Are all animals and plants </w:t>
            </w:r>
            <w:r w:rsidRPr="42EFFC44" w:rsidR="05B3FAF3">
              <w:rPr>
                <w:color w:val="7030A0"/>
              </w:rPr>
              <w:t>classified</w:t>
            </w:r>
            <w:r w:rsidRPr="42EFFC44" w:rsidR="05B3FAF3">
              <w:rPr>
                <w:color w:val="7030A0"/>
              </w:rPr>
              <w:t xml:space="preserve"> the same in different countries?</w:t>
            </w:r>
          </w:p>
          <w:p w:rsidRPr="009D4B60" w:rsidR="009D5E03" w:rsidP="42EFFC44" w:rsidRDefault="009D5E03" w14:paraId="7F6392BE" w14:textId="414FD2F2">
            <w:pPr>
              <w:pStyle w:val="ListParagraph"/>
              <w:widowControl w:val="0"/>
              <w:numPr>
                <w:ilvl w:val="0"/>
                <w:numId w:val="7"/>
              </w:numPr>
              <w:pBdr>
                <w:top w:val="nil"/>
                <w:left w:val="nil"/>
                <w:bottom w:val="nil"/>
                <w:right w:val="nil"/>
                <w:between w:val="nil"/>
              </w:pBdr>
              <w:spacing w:line="240" w:lineRule="auto"/>
              <w:rPr>
                <w:color w:val="7030A0"/>
                <w:sz w:val="22"/>
                <w:szCs w:val="22"/>
              </w:rPr>
            </w:pPr>
            <w:r w:rsidRPr="42EFFC44" w:rsidR="05B3FAF3">
              <w:rPr>
                <w:color w:val="7030A0"/>
              </w:rPr>
              <w:t>What laws are set in place that require opinions</w:t>
            </w:r>
            <w:r w:rsidRPr="42EFFC44" w:rsidR="1D44BC59">
              <w:rPr>
                <w:color w:val="7030A0"/>
              </w:rPr>
              <w:t xml:space="preserve"> from citizens?</w:t>
            </w:r>
          </w:p>
          <w:p w:rsidRPr="009D4B60" w:rsidR="009D5E03" w:rsidP="42EFFC44" w:rsidRDefault="009D5E03" w14:paraId="022CFABA" w14:textId="6AFBB9E0">
            <w:pPr>
              <w:pStyle w:val="ListParagraph"/>
              <w:widowControl w:val="0"/>
              <w:numPr>
                <w:ilvl w:val="0"/>
                <w:numId w:val="7"/>
              </w:numPr>
              <w:pBdr>
                <w:top w:val="nil"/>
                <w:left w:val="nil"/>
                <w:bottom w:val="nil"/>
                <w:right w:val="nil"/>
                <w:between w:val="nil"/>
              </w:pBdr>
              <w:spacing w:line="240" w:lineRule="auto"/>
              <w:rPr>
                <w:color w:val="7030A0"/>
                <w:sz w:val="22"/>
                <w:szCs w:val="22"/>
              </w:rPr>
            </w:pPr>
            <w:r w:rsidRPr="64F33E30" w:rsidR="1D44BC59">
              <w:rPr>
                <w:color w:val="7030A0"/>
              </w:rPr>
              <w:t xml:space="preserve">Is the process of becoming a citizen in the United States hard in other countries? </w:t>
            </w:r>
          </w:p>
          <w:p w:rsidRPr="009D4B60" w:rsidR="009D5E03" w:rsidP="64F33E30" w:rsidRDefault="009D5E03" w14:paraId="3D439F42" w14:textId="2A101668">
            <w:pPr>
              <w:pStyle w:val="Normal"/>
              <w:widowControl w:val="0"/>
              <w:pBdr>
                <w:top w:val="nil"/>
                <w:left w:val="nil"/>
                <w:bottom w:val="nil"/>
                <w:right w:val="nil"/>
                <w:between w:val="nil"/>
              </w:pBdr>
              <w:spacing w:line="240" w:lineRule="auto"/>
              <w:rPr>
                <w:color w:val="7030A0"/>
              </w:rPr>
            </w:pPr>
          </w:p>
          <w:p w:rsidRPr="009D4B60" w:rsidR="009D5E03" w:rsidP="64F33E30" w:rsidRDefault="009D5E03" w14:paraId="1A939487" w14:textId="0122F47B">
            <w:pPr>
              <w:pStyle w:val="Normal"/>
              <w:widowControl w:val="0"/>
              <w:pBdr>
                <w:top w:val="nil"/>
                <w:left w:val="nil"/>
                <w:bottom w:val="nil"/>
                <w:right w:val="nil"/>
                <w:between w:val="nil"/>
              </w:pBdr>
              <w:spacing w:line="240" w:lineRule="auto"/>
              <w:rPr>
                <w:color w:val="9BBB59" w:themeColor="accent3" w:themeTint="FF" w:themeShade="FF"/>
              </w:rPr>
            </w:pPr>
            <w:r w:rsidRPr="64F33E30" w:rsidR="7C650C99">
              <w:rPr>
                <w:color w:val="9BBB59" w:themeColor="accent3" w:themeTint="FF" w:themeShade="FF"/>
              </w:rPr>
              <w:t>Yeldell-</w:t>
            </w:r>
            <w:r w:rsidRPr="64F33E30" w:rsidR="6FA618EB">
              <w:rPr>
                <w:color w:val="9BBB59" w:themeColor="accent3" w:themeTint="FF" w:themeShade="FF"/>
              </w:rPr>
              <w:t>Students were curious as to why our constitution didn’t include healthcare and education, so we took some time to discuss the state and federal system in the us. We then looked briefly at the state constitution and discussed the separation of powers in a country like the USA. When discussing constructi</w:t>
            </w:r>
            <w:r w:rsidRPr="64F33E30" w:rsidR="2E4AFE1D">
              <w:rPr>
                <w:color w:val="9BBB59" w:themeColor="accent3" w:themeTint="FF" w:themeShade="FF"/>
              </w:rPr>
              <w:t xml:space="preserve">ve and destructive forces we stepped into plate tectonics a bit as students wanted to know how volcanoes, </w:t>
            </w:r>
            <w:r w:rsidRPr="64F33E30" w:rsidR="66894CEA">
              <w:rPr>
                <w:color w:val="9BBB59" w:themeColor="accent3" w:themeTint="FF" w:themeShade="FF"/>
              </w:rPr>
              <w:t>mountains</w:t>
            </w:r>
            <w:r w:rsidRPr="64F33E30" w:rsidR="2E4AFE1D">
              <w:rPr>
                <w:color w:val="9BBB59" w:themeColor="accent3" w:themeTint="FF" w:themeShade="FF"/>
              </w:rPr>
              <w:t xml:space="preserve">, and trenches were created in the first place. It was not </w:t>
            </w:r>
            <w:r w:rsidRPr="64F33E30" w:rsidR="1712865C">
              <w:rPr>
                <w:color w:val="9BBB59" w:themeColor="accent3" w:themeTint="FF" w:themeShade="FF"/>
              </w:rPr>
              <w:t>initially</w:t>
            </w:r>
            <w:r w:rsidRPr="64F33E30" w:rsidR="2E4AFE1D">
              <w:rPr>
                <w:color w:val="9BBB59" w:themeColor="accent3" w:themeTint="FF" w:themeShade="FF"/>
              </w:rPr>
              <w:t xml:space="preserve"> a part of our standards as this is taught in middle school. But we took a moment to follow that question </w:t>
            </w:r>
            <w:r w:rsidRPr="64F33E30" w:rsidR="6167F707">
              <w:rPr>
                <w:color w:val="9BBB59" w:themeColor="accent3" w:themeTint="FF" w:themeShade="FF"/>
              </w:rPr>
              <w:t>and</w:t>
            </w:r>
            <w:r w:rsidRPr="64F33E30" w:rsidR="2E4AFE1D">
              <w:rPr>
                <w:color w:val="9BBB59" w:themeColor="accent3" w:themeTint="FF" w:themeShade="FF"/>
              </w:rPr>
              <w:t xml:space="preserve"> touch on </w:t>
            </w:r>
            <w:r w:rsidRPr="64F33E30" w:rsidR="7F31BC8B">
              <w:rPr>
                <w:color w:val="9BBB59" w:themeColor="accent3" w:themeTint="FF" w:themeShade="FF"/>
              </w:rPr>
              <w:t>something</w:t>
            </w:r>
            <w:r w:rsidRPr="64F33E30" w:rsidR="2E4AFE1D">
              <w:rPr>
                <w:color w:val="9BBB59" w:themeColor="accent3" w:themeTint="FF" w:themeShade="FF"/>
              </w:rPr>
              <w:t xml:space="preserve"> they will see later.</w:t>
            </w:r>
          </w:p>
        </w:tc>
        <w:tc>
          <w:tcPr>
            <w:tcW w:w="5840" w:type="dxa"/>
            <w:shd w:val="clear" w:color="auto" w:fill="auto"/>
            <w:tcMar>
              <w:top w:w="100" w:type="dxa"/>
              <w:left w:w="100" w:type="dxa"/>
              <w:bottom w:w="100" w:type="dxa"/>
              <w:right w:w="100" w:type="dxa"/>
            </w:tcMar>
          </w:tcPr>
          <w:p w:rsidRPr="009D4B60" w:rsidR="009D5E03" w:rsidP="0079422A" w:rsidRDefault="009D5E03" w14:paraId="6F78C114" w14:textId="7D4250FF">
            <w:pPr>
              <w:widowControl w:val="0"/>
              <w:pBdr>
                <w:top w:val="nil"/>
                <w:left w:val="nil"/>
                <w:bottom w:val="nil"/>
                <w:right w:val="nil"/>
                <w:between w:val="nil"/>
              </w:pBdr>
              <w:spacing w:line="240" w:lineRule="auto"/>
            </w:pPr>
            <w:r w:rsidRPr="42EFFC44" w:rsidR="6F187066">
              <w:rPr>
                <w:color w:val="FF0000"/>
              </w:rPr>
              <w:t xml:space="preserve">Students wanted to learn more about the constitutions of different countries so we looked into </w:t>
            </w:r>
            <w:r w:rsidRPr="42EFFC44" w:rsidR="71D5D661">
              <w:rPr>
                <w:color w:val="FF0000"/>
              </w:rPr>
              <w:t>other countries besides our class county of Haiti</w:t>
            </w:r>
            <w:r w:rsidR="71D5D661">
              <w:rPr/>
              <w:t>.</w:t>
            </w:r>
          </w:p>
          <w:p w:rsidRPr="009D4B60" w:rsidR="009D5E03" w:rsidP="42EFFC44" w:rsidRDefault="009D5E03" w14:paraId="61A21C99" w14:textId="585C9F8C">
            <w:pPr>
              <w:pStyle w:val="Normal"/>
              <w:widowControl w:val="0"/>
              <w:pBdr>
                <w:top w:val="nil"/>
                <w:left w:val="nil"/>
                <w:bottom w:val="nil"/>
                <w:right w:val="nil"/>
                <w:between w:val="nil"/>
              </w:pBdr>
              <w:spacing w:line="240" w:lineRule="auto"/>
            </w:pPr>
          </w:p>
          <w:p w:rsidRPr="009D4B60" w:rsidR="009D5E03" w:rsidP="64F33E30" w:rsidRDefault="009D5E03" w14:paraId="7E151B82" w14:textId="46B0DB5F">
            <w:pPr>
              <w:pStyle w:val="Normal"/>
              <w:widowControl w:val="0"/>
              <w:pBdr>
                <w:top w:val="nil"/>
                <w:left w:val="nil"/>
                <w:bottom w:val="nil"/>
                <w:right w:val="nil"/>
                <w:between w:val="nil"/>
              </w:pBdr>
              <w:spacing w:line="240" w:lineRule="auto"/>
              <w:rPr>
                <w:color w:val="7030A0"/>
              </w:rPr>
            </w:pPr>
            <w:r w:rsidRPr="64F33E30" w:rsidR="797A3963">
              <w:rPr>
                <w:color w:val="7030A0"/>
              </w:rPr>
              <w:t xml:space="preserve">Jackson- The students wanted to learn about other countries </w:t>
            </w:r>
            <w:r w:rsidRPr="64F33E30" w:rsidR="76AD9A51">
              <w:rPr>
                <w:color w:val="7030A0"/>
              </w:rPr>
              <w:t>constitutions</w:t>
            </w:r>
            <w:r w:rsidRPr="64F33E30" w:rsidR="797A3963">
              <w:rPr>
                <w:color w:val="7030A0"/>
              </w:rPr>
              <w:t xml:space="preserve"> and compared them to the United States. </w:t>
            </w:r>
            <w:r w:rsidRPr="64F33E30" w:rsidR="5B73A882">
              <w:rPr>
                <w:color w:val="7030A0"/>
              </w:rPr>
              <w:t xml:space="preserve">As well as viewing different counties constitutions, students took </w:t>
            </w:r>
            <w:r w:rsidRPr="64F33E30" w:rsidR="1A188DB4">
              <w:rPr>
                <w:color w:val="7030A0"/>
              </w:rPr>
              <w:t>laws</w:t>
            </w:r>
            <w:r w:rsidRPr="64F33E30" w:rsidR="5B73A882">
              <w:rPr>
                <w:color w:val="7030A0"/>
              </w:rPr>
              <w:t xml:space="preserve"> that they thought fit their point of view and </w:t>
            </w:r>
            <w:r w:rsidRPr="64F33E30" w:rsidR="3974BF51">
              <w:rPr>
                <w:color w:val="7030A0"/>
              </w:rPr>
              <w:t>implement</w:t>
            </w:r>
            <w:r w:rsidRPr="64F33E30" w:rsidR="3974BF51">
              <w:rPr>
                <w:color w:val="7030A0"/>
              </w:rPr>
              <w:t xml:space="preserve"> them into their narratives for their countries.</w:t>
            </w:r>
          </w:p>
          <w:p w:rsidRPr="009D4B60" w:rsidR="009D5E03" w:rsidP="64F33E30" w:rsidRDefault="009D5E03" w14:paraId="5210CBE1" w14:textId="50F8782A">
            <w:pPr>
              <w:pStyle w:val="Normal"/>
              <w:widowControl w:val="0"/>
              <w:pBdr>
                <w:top w:val="nil"/>
                <w:left w:val="nil"/>
                <w:bottom w:val="nil"/>
                <w:right w:val="nil"/>
                <w:between w:val="nil"/>
              </w:pBdr>
              <w:spacing w:line="240" w:lineRule="auto"/>
              <w:rPr>
                <w:color w:val="7030A0"/>
              </w:rPr>
            </w:pPr>
          </w:p>
          <w:p w:rsidRPr="009D4B60" w:rsidR="009D5E03" w:rsidP="64F33E30" w:rsidRDefault="009D5E03" w14:paraId="6AA258D8" w14:textId="1A15C6B6">
            <w:pPr>
              <w:pStyle w:val="Normal"/>
              <w:widowControl w:val="0"/>
              <w:pBdr>
                <w:top w:val="nil"/>
                <w:left w:val="nil"/>
                <w:bottom w:val="nil"/>
                <w:right w:val="nil"/>
                <w:between w:val="nil"/>
              </w:pBdr>
              <w:spacing w:line="240" w:lineRule="auto"/>
              <w:rPr>
                <w:color w:val="9BBB59" w:themeColor="accent3" w:themeTint="FF" w:themeShade="FF"/>
              </w:rPr>
            </w:pPr>
            <w:r w:rsidRPr="64F33E30" w:rsidR="28D76285">
              <w:rPr>
                <w:color w:val="9BBB59" w:themeColor="accent3" w:themeTint="FF" w:themeShade="FF"/>
              </w:rPr>
              <w:t xml:space="preserve">Yeldell- Students were curious about Korea’s constitution so we dived into that a bit deeper (Korea is our class country that we have been learning about). I had a student go home and look </w:t>
            </w:r>
            <w:r w:rsidRPr="64F33E30" w:rsidR="3DC02768">
              <w:rPr>
                <w:color w:val="9BBB59" w:themeColor="accent3" w:themeTint="FF" w:themeShade="FF"/>
              </w:rPr>
              <w:t xml:space="preserve">up the current president of South Korea and the political parties because she was curious to see what they looked like. Another student was very interested in the law aspect of the constitutional rights, so they used their free time to play on icivics.org </w:t>
            </w:r>
            <w:r w:rsidRPr="64F33E30" w:rsidR="4C4939A7">
              <w:rPr>
                <w:color w:val="9BBB59" w:themeColor="accent3" w:themeTint="FF" w:themeShade="FF"/>
              </w:rPr>
              <w:t xml:space="preserve">as a lawyer running a law firm that helps people with bill of rights questions. </w:t>
            </w:r>
          </w:p>
        </w:tc>
      </w:tr>
      <w:tr w:rsidRPr="009D4B60" w:rsidR="009D5E03" w:rsidTr="6B571C3E" w14:paraId="4A27077D" w14:textId="77777777">
        <w:trPr>
          <w:trHeight w:val="20"/>
        </w:trPr>
        <w:tc>
          <w:tcPr>
            <w:tcW w:w="14480" w:type="dxa"/>
            <w:gridSpan w:val="3"/>
            <w:shd w:val="clear" w:color="auto" w:fill="FFD966"/>
            <w:tcMar>
              <w:top w:w="100" w:type="dxa"/>
              <w:left w:w="100" w:type="dxa"/>
              <w:bottom w:w="100" w:type="dxa"/>
              <w:right w:w="100" w:type="dxa"/>
            </w:tcMar>
          </w:tcPr>
          <w:p w:rsidRPr="009D4B60" w:rsidR="009D5E03" w:rsidP="0079422A" w:rsidRDefault="000F66BD" w14:paraId="00E29A9B" w14:textId="5928D608">
            <w:pPr>
              <w:widowControl w:val="0"/>
              <w:numPr>
                <w:ilvl w:val="0"/>
                <w:numId w:val="5"/>
              </w:numPr>
              <w:pBdr>
                <w:top w:val="nil"/>
                <w:left w:val="nil"/>
                <w:bottom w:val="nil"/>
                <w:right w:val="nil"/>
                <w:between w:val="nil"/>
              </w:pBdr>
              <w:spacing w:line="240" w:lineRule="auto"/>
              <w:ind w:left="0" w:firstLine="0"/>
            </w:pPr>
            <w:r w:rsidRPr="009D4B60">
              <w:t xml:space="preserve"> Any additional notes or changes that need to be considered next year?</w:t>
            </w:r>
            <w:r w:rsidRPr="009D4B60" w:rsidR="00EF6458">
              <w:t xml:space="preserve"> </w:t>
            </w:r>
          </w:p>
        </w:tc>
      </w:tr>
      <w:tr w:rsidRPr="009D4B60" w:rsidR="009D5E03" w:rsidTr="6B571C3E" w14:paraId="6FFBD3EC"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64F33E30" w:rsidRDefault="009D5E03" w14:paraId="30DCCCAD" w14:textId="25D70305">
            <w:pPr>
              <w:widowControl w:val="0"/>
              <w:pBdr>
                <w:top w:val="nil"/>
                <w:left w:val="nil"/>
                <w:bottom w:val="nil"/>
                <w:right w:val="nil"/>
                <w:between w:val="nil"/>
              </w:pBdr>
              <w:spacing w:line="240" w:lineRule="auto"/>
              <w:rPr>
                <w:color w:val="9BBB59" w:themeColor="accent3" w:themeTint="FF" w:themeShade="FF"/>
              </w:rPr>
            </w:pPr>
            <w:r w:rsidRPr="64F33E30" w:rsidR="23CB30C4">
              <w:rPr>
                <w:color w:val="9BBB59" w:themeColor="accent3" w:themeTint="FF" w:themeShade="FF"/>
              </w:rPr>
              <w:t>Yeldell-</w:t>
            </w:r>
            <w:r w:rsidRPr="64F33E30" w:rsidR="6E81F215">
              <w:rPr>
                <w:color w:val="9BBB59" w:themeColor="accent3" w:themeTint="FF" w:themeShade="FF"/>
              </w:rPr>
              <w:t>I would start this unit earlier, it felt a bit rushed at the end. I would also make a final brochure or website to visit the created country as a final showcase-style piece.</w:t>
            </w:r>
          </w:p>
        </w:tc>
      </w:tr>
      <w:tr w:rsidRPr="009D4B60" w:rsidR="009D5E03" w:rsidTr="6B571C3E" w14:paraId="2B41438F"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28D15CA6" w14:textId="77777777">
            <w:pPr>
              <w:widowControl w:val="0"/>
              <w:pBdr>
                <w:top w:val="nil"/>
                <w:left w:val="nil"/>
                <w:bottom w:val="nil"/>
                <w:right w:val="nil"/>
                <w:between w:val="nil"/>
              </w:pBdr>
              <w:spacing w:line="240" w:lineRule="auto"/>
              <w:rPr>
                <w:b/>
              </w:rPr>
            </w:pPr>
            <w:r w:rsidRPr="009D4B60">
              <w:rPr>
                <w:b/>
              </w:rPr>
              <w:t>Section 6:  Picture Evidence</w:t>
            </w:r>
          </w:p>
        </w:tc>
      </w:tr>
      <w:tr w:rsidRPr="009D4B60" w:rsidR="009D5E03" w:rsidTr="6B571C3E" w14:paraId="36AF6883"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079422A" w:rsidRDefault="009D5E03" w14:paraId="35123345" w14:textId="6FCEC9FA">
            <w:pPr>
              <w:widowControl w:val="0"/>
              <w:pBdr>
                <w:top w:val="nil"/>
                <w:left w:val="nil"/>
                <w:bottom w:val="nil"/>
                <w:right w:val="nil"/>
                <w:between w:val="nil"/>
              </w:pBdr>
              <w:spacing w:line="240" w:lineRule="auto"/>
            </w:pPr>
            <w:hyperlink r:id="R34a56f547dd5482b">
              <w:r w:rsidRPr="64F33E30" w:rsidR="2FA562C0">
                <w:rPr>
                  <w:rStyle w:val="Hyperlink"/>
                </w:rPr>
                <w:t>https://photos.app.goo.gl/zqASHWtcnpM1uxfu8</w:t>
              </w:r>
            </w:hyperlink>
          </w:p>
          <w:p w:rsidRPr="009D4B60" w:rsidR="009D5E03" w:rsidP="64F33E30" w:rsidRDefault="009D5E03" w14:paraId="2B63BBD7" w14:textId="5C1B0CEE">
            <w:pPr>
              <w:pStyle w:val="Normal"/>
              <w:widowControl w:val="0"/>
              <w:pBdr>
                <w:top w:val="nil"/>
                <w:left w:val="nil"/>
                <w:bottom w:val="nil"/>
                <w:right w:val="nil"/>
                <w:between w:val="nil"/>
              </w:pBdr>
              <w:spacing w:line="240" w:lineRule="auto"/>
            </w:pPr>
            <w:r w:rsidR="2FA562C0">
              <w:rPr/>
              <w:t>This link contains pictures of work samples from all three classes, to include student-made constitutions, pictures of plant weathering, structural designs to survive natural forces, and amendments that students designed.</w:t>
            </w:r>
          </w:p>
          <w:p w:rsidRPr="009D4B60" w:rsidR="009D5E03" w:rsidP="293B4BF5" w:rsidRDefault="009D5E03" w14:paraId="69E2BB2B" w14:textId="0A6D7ADF">
            <w:pPr>
              <w:pStyle w:val="Normal"/>
              <w:widowControl w:val="0"/>
              <w:pBdr>
                <w:top w:val="nil"/>
                <w:left w:val="nil"/>
                <w:bottom w:val="nil"/>
                <w:right w:val="nil"/>
                <w:between w:val="nil"/>
              </w:pBdr>
              <w:spacing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
              </w:rPr>
            </w:pPr>
            <w:r w:rsidR="4C8B77E8">
              <w:drawing>
                <wp:inline wp14:editId="5C2B1676" wp14:anchorId="2FA198B1">
                  <wp:extent cx="1750624" cy="2981325"/>
                  <wp:effectExtent l="0" t="0" r="0" b="0"/>
                  <wp:docPr id="1087361343" name="" title=""/>
                  <wp:cNvGraphicFramePr>
                    <a:graphicFrameLocks noChangeAspect="1"/>
                  </wp:cNvGraphicFramePr>
                  <a:graphic>
                    <a:graphicData uri="http://schemas.openxmlformats.org/drawingml/2006/picture">
                      <pic:pic>
                        <pic:nvPicPr>
                          <pic:cNvPr id="0" name=""/>
                          <pic:cNvPicPr/>
                        </pic:nvPicPr>
                        <pic:blipFill>
                          <a:blip r:embed="Ra46109017fd54f31">
                            <a:extLst>
                              <a:ext xmlns:a="http://schemas.openxmlformats.org/drawingml/2006/main" uri="{28A0092B-C50C-407E-A947-70E740481C1C}">
                                <a14:useLocalDpi val="0"/>
                              </a:ext>
                            </a:extLst>
                          </a:blip>
                          <a:stretch>
                            <a:fillRect/>
                          </a:stretch>
                        </pic:blipFill>
                        <pic:spPr>
                          <a:xfrm>
                            <a:off x="0" y="0"/>
                            <a:ext cx="1750624" cy="2981325"/>
                          </a:xfrm>
                          <a:prstGeom prst="rect">
                            <a:avLst/>
                          </a:prstGeom>
                        </pic:spPr>
                      </pic:pic>
                    </a:graphicData>
                  </a:graphic>
                </wp:inline>
              </w:drawing>
            </w:r>
            <w:r w:rsidR="4C8B77E8">
              <w:drawing>
                <wp:inline wp14:editId="0528D07B" wp14:anchorId="09CADC78">
                  <wp:extent cx="1770767" cy="3038475"/>
                  <wp:effectExtent l="0" t="0" r="0" b="0"/>
                  <wp:docPr id="1727912215" name="" title=""/>
                  <wp:cNvGraphicFramePr>
                    <a:graphicFrameLocks noChangeAspect="1"/>
                  </wp:cNvGraphicFramePr>
                  <a:graphic>
                    <a:graphicData uri="http://schemas.openxmlformats.org/drawingml/2006/picture">
                      <pic:pic>
                        <pic:nvPicPr>
                          <pic:cNvPr id="0" name=""/>
                          <pic:cNvPicPr/>
                        </pic:nvPicPr>
                        <pic:blipFill>
                          <a:blip r:embed="R626b796c52d940cc">
                            <a:extLst>
                              <a:ext xmlns:a="http://schemas.openxmlformats.org/drawingml/2006/main" uri="{28A0092B-C50C-407E-A947-70E740481C1C}">
                                <a14:useLocalDpi val="0"/>
                              </a:ext>
                            </a:extLst>
                          </a:blip>
                          <a:stretch>
                            <a:fillRect/>
                          </a:stretch>
                        </pic:blipFill>
                        <pic:spPr>
                          <a:xfrm>
                            <a:off x="0" y="0"/>
                            <a:ext cx="1770767" cy="3038475"/>
                          </a:xfrm>
                          <a:prstGeom prst="rect">
                            <a:avLst/>
                          </a:prstGeom>
                        </pic:spPr>
                      </pic:pic>
                    </a:graphicData>
                  </a:graphic>
                </wp:inline>
              </w:drawing>
            </w:r>
            <w:r w:rsidR="4C8B77E8">
              <w:drawing>
                <wp:inline wp14:editId="43CE5FB9" wp14:anchorId="4125368A">
                  <wp:extent cx="2185988" cy="3086100"/>
                  <wp:effectExtent l="0" t="0" r="0" b="0"/>
                  <wp:docPr id="1667007382" name="" title=""/>
                  <wp:cNvGraphicFramePr>
                    <a:graphicFrameLocks noChangeAspect="1"/>
                  </wp:cNvGraphicFramePr>
                  <a:graphic>
                    <a:graphicData uri="http://schemas.openxmlformats.org/drawingml/2006/picture">
                      <pic:pic>
                        <pic:nvPicPr>
                          <pic:cNvPr id="0" name=""/>
                          <pic:cNvPicPr/>
                        </pic:nvPicPr>
                        <pic:blipFill>
                          <a:blip r:embed="R8c37b30d0bc84f78">
                            <a:extLst>
                              <a:ext xmlns:a="http://schemas.openxmlformats.org/drawingml/2006/main" uri="{28A0092B-C50C-407E-A947-70E740481C1C}">
                                <a14:useLocalDpi val="0"/>
                              </a:ext>
                            </a:extLst>
                          </a:blip>
                          <a:stretch>
                            <a:fillRect/>
                          </a:stretch>
                        </pic:blipFill>
                        <pic:spPr>
                          <a:xfrm>
                            <a:off x="0" y="0"/>
                            <a:ext cx="2185988" cy="3086100"/>
                          </a:xfrm>
                          <a:prstGeom prst="rect">
                            <a:avLst/>
                          </a:prstGeom>
                        </pic:spPr>
                      </pic:pic>
                    </a:graphicData>
                  </a:graphic>
                </wp:inline>
              </w:drawing>
            </w:r>
            <w:r w:rsidR="4C8B77E8">
              <w:drawing>
                <wp:inline wp14:editId="765FFDDF" wp14:anchorId="08CC8CBC">
                  <wp:extent cx="2200796" cy="3095625"/>
                  <wp:effectExtent l="0" t="0" r="0" b="0"/>
                  <wp:docPr id="2108379371" name="" title=""/>
                  <wp:cNvGraphicFramePr>
                    <a:graphicFrameLocks noChangeAspect="1"/>
                  </wp:cNvGraphicFramePr>
                  <a:graphic>
                    <a:graphicData uri="http://schemas.openxmlformats.org/drawingml/2006/picture">
                      <pic:pic>
                        <pic:nvPicPr>
                          <pic:cNvPr id="0" name=""/>
                          <pic:cNvPicPr/>
                        </pic:nvPicPr>
                        <pic:blipFill>
                          <a:blip r:embed="R01e9e97a27a84d68">
                            <a:extLst>
                              <a:ext xmlns:a="http://schemas.openxmlformats.org/drawingml/2006/main" uri="{28A0092B-C50C-407E-A947-70E740481C1C}">
                                <a14:useLocalDpi val="0"/>
                              </a:ext>
                            </a:extLst>
                          </a:blip>
                          <a:stretch>
                            <a:fillRect/>
                          </a:stretch>
                        </pic:blipFill>
                        <pic:spPr>
                          <a:xfrm>
                            <a:off x="0" y="0"/>
                            <a:ext cx="2200796" cy="3095625"/>
                          </a:xfrm>
                          <a:prstGeom prst="rect">
                            <a:avLst/>
                          </a:prstGeom>
                        </pic:spPr>
                      </pic:pic>
                    </a:graphicData>
                  </a:graphic>
                </wp:inline>
              </w:drawing>
            </w:r>
          </w:p>
        </w:tc>
      </w:tr>
    </w:tbl>
    <w:p w:rsidR="009D5E03" w:rsidP="0079422A" w:rsidRDefault="00C11E56" w14:paraId="57C0D796" w14:textId="4005FFC8">
      <w:pPr>
        <w:spacing w:line="240" w:lineRule="auto"/>
        <w:rPr>
          <w:highlight w:val="yellow"/>
        </w:rPr>
      </w:pPr>
      <w:r w:rsidRPr="00C11E56">
        <w:rPr>
          <w:highlight w:val="yellow"/>
        </w:rPr>
        <w:t>**Scroll Down for Unit Standards**</w:t>
      </w:r>
    </w:p>
    <w:p w:rsidR="00C11E56" w:rsidRDefault="00C11E56" w14:paraId="4132805C" w14:textId="4973280E">
      <w:r>
        <w:br w:type="page"/>
      </w:r>
    </w:p>
    <w:p w:rsidR="00C11E56" w:rsidP="0079422A" w:rsidRDefault="00C11E56" w14:paraId="61D48ABC" w14:textId="5EA37C56">
      <w:pPr>
        <w:spacing w:line="240" w:lineRule="auto"/>
      </w:pPr>
      <w:r w:rsidRPr="00C11E56">
        <w:rPr>
          <w:b/>
          <w:u w:val="single"/>
        </w:rPr>
        <w:lastRenderedPageBreak/>
        <w:t>Unit Standards</w:t>
      </w:r>
      <w:r>
        <w:t>:</w:t>
      </w:r>
    </w:p>
    <w:p w:rsidR="00C11E56" w:rsidP="0079422A" w:rsidRDefault="00C11E56" w14:paraId="40E5D84B" w14:textId="4CA7820C">
      <w:pPr>
        <w:spacing w:line="240" w:lineRule="auto"/>
      </w:pPr>
    </w:p>
    <w:p w:rsidR="00C11E56" w:rsidP="0079422A" w:rsidRDefault="00C11E56" w14:paraId="5134E72A" w14:textId="5927E8E5">
      <w:pPr>
        <w:spacing w:line="240" w:lineRule="auto"/>
      </w:pPr>
      <w:r w:rsidRPr="00C11E56">
        <w:rPr>
          <w:b/>
          <w:u w:val="single"/>
        </w:rPr>
        <w:t>ELA</w:t>
      </w:r>
      <w:r>
        <w:t>:</w:t>
      </w:r>
    </w:p>
    <w:p w:rsidR="0008452C" w:rsidP="0008452C" w:rsidRDefault="0008452C" w14:paraId="0C46738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00FFFF"/>
        </w:rPr>
        <w:t>ELAGSE5RL1</w:t>
      </w:r>
      <w:r>
        <w:rPr>
          <w:rStyle w:val="eop"/>
          <w:rFonts w:ascii="Calibri" w:hAnsi="Calibri" w:cs="Calibri"/>
        </w:rPr>
        <w:t> </w:t>
      </w:r>
    </w:p>
    <w:p w:rsidR="0008452C" w:rsidP="0008452C" w:rsidRDefault="0008452C" w14:paraId="05CAB5D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00FFFF"/>
        </w:rPr>
        <w:t>ELAGSE5RL4</w:t>
      </w:r>
      <w:r>
        <w:rPr>
          <w:rStyle w:val="eop"/>
          <w:rFonts w:ascii="Calibri" w:hAnsi="Calibri" w:cs="Calibri"/>
        </w:rPr>
        <w:t> </w:t>
      </w:r>
    </w:p>
    <w:p w:rsidR="0008452C" w:rsidP="0008452C" w:rsidRDefault="0008452C" w14:paraId="4CAE007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00FFFF"/>
        </w:rPr>
        <w:t>ELAGSE5RI1</w:t>
      </w:r>
      <w:r>
        <w:rPr>
          <w:rStyle w:val="eop"/>
          <w:rFonts w:ascii="Calibri" w:hAnsi="Calibri" w:cs="Calibri"/>
        </w:rPr>
        <w:t> </w:t>
      </w:r>
    </w:p>
    <w:p w:rsidR="0008452C" w:rsidP="0008452C" w:rsidRDefault="0008452C" w14:paraId="4A54EAD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00FFFF"/>
        </w:rPr>
        <w:t>ELAGSE5RI4</w:t>
      </w:r>
      <w:r>
        <w:rPr>
          <w:rStyle w:val="eop"/>
          <w:rFonts w:ascii="Calibri" w:hAnsi="Calibri" w:cs="Calibri"/>
        </w:rPr>
        <w:t> </w:t>
      </w:r>
    </w:p>
    <w:p w:rsidR="0008452C" w:rsidP="0079422A" w:rsidRDefault="0008452C" w14:paraId="6B1E80F7" w14:textId="77777777">
      <w:pPr>
        <w:spacing w:line="240" w:lineRule="auto"/>
      </w:pPr>
    </w:p>
    <w:p w:rsidR="00C11E56" w:rsidP="0079422A" w:rsidRDefault="00C11E56" w14:paraId="5A0E35E3" w14:textId="6E363661">
      <w:pPr>
        <w:spacing w:line="240" w:lineRule="auto"/>
      </w:pPr>
    </w:p>
    <w:p w:rsidR="00C11E56" w:rsidP="0079422A" w:rsidRDefault="00C11E56" w14:paraId="30D11D2D" w14:textId="1CB262EF">
      <w:pPr>
        <w:spacing w:line="240" w:lineRule="auto"/>
      </w:pPr>
      <w:r w:rsidRPr="00C11E56">
        <w:rPr>
          <w:b/>
          <w:u w:val="single"/>
        </w:rPr>
        <w:t>Math</w:t>
      </w:r>
      <w:r>
        <w:t>:</w:t>
      </w:r>
    </w:p>
    <w:p w:rsidR="00C11E56" w:rsidP="0079422A" w:rsidRDefault="00C11E56" w14:paraId="028A3EAC" w14:textId="0C9309C7">
      <w:pPr>
        <w:spacing w:line="240" w:lineRule="auto"/>
      </w:pPr>
    </w:p>
    <w:p w:rsidR="00C11E56" w:rsidP="0079422A" w:rsidRDefault="00C11E56" w14:paraId="7FEAE119" w14:textId="79599095">
      <w:pPr>
        <w:spacing w:line="240" w:lineRule="auto"/>
      </w:pPr>
      <w:r w:rsidRPr="00C11E56">
        <w:rPr>
          <w:b/>
          <w:u w:val="single"/>
        </w:rPr>
        <w:t>Science</w:t>
      </w:r>
      <w:r>
        <w:t>:</w:t>
      </w:r>
    </w:p>
    <w:p w:rsidR="0008452C" w:rsidP="0008452C" w:rsidRDefault="0008452C" w14:paraId="09ECBAF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00FF00"/>
        </w:rPr>
        <w:t>S5L1</w:t>
      </w:r>
      <w:r>
        <w:rPr>
          <w:rStyle w:val="eop"/>
          <w:rFonts w:ascii="Calibri" w:hAnsi="Calibri" w:cs="Calibri"/>
        </w:rPr>
        <w:t> </w:t>
      </w:r>
    </w:p>
    <w:p w:rsidR="0008452C" w:rsidP="0008452C" w:rsidRDefault="0008452C" w14:paraId="59CC711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00FF00"/>
        </w:rPr>
        <w:t>S5E1</w:t>
      </w:r>
      <w:r>
        <w:rPr>
          <w:rStyle w:val="eop"/>
          <w:rFonts w:ascii="Calibri" w:hAnsi="Calibri" w:cs="Calibri"/>
        </w:rPr>
        <w:t> </w:t>
      </w:r>
    </w:p>
    <w:p w:rsidR="0008452C" w:rsidP="0079422A" w:rsidRDefault="0008452C" w14:paraId="7C0C963E" w14:textId="77777777">
      <w:pPr>
        <w:spacing w:line="240" w:lineRule="auto"/>
      </w:pPr>
    </w:p>
    <w:p w:rsidR="00C11E56" w:rsidP="0079422A" w:rsidRDefault="00C11E56" w14:paraId="77111028" w14:textId="64A5BE66">
      <w:pPr>
        <w:spacing w:line="240" w:lineRule="auto"/>
      </w:pPr>
    </w:p>
    <w:p w:rsidR="00C11E56" w:rsidP="0079422A" w:rsidRDefault="00C11E56" w14:paraId="4586303D" w14:textId="68392CE7">
      <w:pPr>
        <w:spacing w:line="240" w:lineRule="auto"/>
      </w:pPr>
      <w:r w:rsidRPr="00C11E56">
        <w:rPr>
          <w:b/>
          <w:u w:val="single"/>
        </w:rPr>
        <w:t>Social Studies</w:t>
      </w:r>
      <w:r>
        <w:t>:</w:t>
      </w:r>
    </w:p>
    <w:p w:rsidR="00C11E56" w:rsidP="0079422A" w:rsidRDefault="00C11E56" w14:paraId="747C7567" w14:textId="65B0E84D">
      <w:pPr>
        <w:spacing w:line="240" w:lineRule="auto"/>
      </w:pPr>
    </w:p>
    <w:p w:rsidR="0008452C" w:rsidP="0008452C" w:rsidRDefault="0008452C" w14:paraId="535C81D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SS5CG1</w:t>
      </w:r>
      <w:r>
        <w:rPr>
          <w:rStyle w:val="eop"/>
          <w:rFonts w:ascii="Calibri" w:hAnsi="Calibri" w:cs="Calibri"/>
        </w:rPr>
        <w:t> </w:t>
      </w:r>
    </w:p>
    <w:p w:rsidR="0008452C" w:rsidP="0008452C" w:rsidRDefault="0008452C" w14:paraId="1EEE615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SS5CG2</w:t>
      </w:r>
      <w:r>
        <w:rPr>
          <w:rStyle w:val="eop"/>
          <w:rFonts w:ascii="Calibri" w:hAnsi="Calibri" w:cs="Calibri"/>
        </w:rPr>
        <w:t> </w:t>
      </w:r>
    </w:p>
    <w:p w:rsidR="0008452C" w:rsidP="0008452C" w:rsidRDefault="0008452C" w14:paraId="3A19E61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SS5E2</w:t>
      </w:r>
      <w:r>
        <w:rPr>
          <w:rStyle w:val="eop"/>
          <w:rFonts w:ascii="Calibri" w:hAnsi="Calibri" w:cs="Calibri"/>
        </w:rPr>
        <w:t> </w:t>
      </w:r>
    </w:p>
    <w:p w:rsidR="0008452C" w:rsidP="0008452C" w:rsidRDefault="0008452C" w14:paraId="0E9D71E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SS5E3</w:t>
      </w:r>
      <w:r>
        <w:rPr>
          <w:rStyle w:val="eop"/>
          <w:rFonts w:ascii="Calibri" w:hAnsi="Calibri" w:cs="Calibri"/>
        </w:rPr>
        <w:t> </w:t>
      </w:r>
    </w:p>
    <w:p w:rsidR="0008452C" w:rsidP="0008452C" w:rsidRDefault="0008452C" w14:paraId="49285BF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SS5E4</w:t>
      </w:r>
      <w:r>
        <w:rPr>
          <w:rStyle w:val="eop"/>
          <w:rFonts w:ascii="Calibri" w:hAnsi="Calibri" w:cs="Calibri"/>
        </w:rPr>
        <w:t> </w:t>
      </w:r>
    </w:p>
    <w:p w:rsidR="0008452C" w:rsidP="0008452C" w:rsidRDefault="0008452C" w14:paraId="45B1EAD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Pr="009D4B60" w:rsidR="00C11E56" w:rsidP="0079422A" w:rsidRDefault="00C11E56" w14:paraId="4ECCC3CA" w14:textId="77777777">
      <w:pPr>
        <w:spacing w:line="240" w:lineRule="auto"/>
      </w:pPr>
      <w:bookmarkStart w:name="_GoBack" w:id="0"/>
      <w:bookmarkEnd w:id="0"/>
    </w:p>
    <w:sectPr w:rsidRPr="009D4B60" w:rsidR="00C11E56" w:rsidSect="00E37F37">
      <w:pgSz w:w="15840" w:h="12240" w:orient="landscape"/>
      <w:pgMar w:top="720" w:right="720" w:bottom="720" w:left="720" w:header="720" w:footer="720" w:gutter="0"/>
      <w:pgNumType w:start="1"/>
      <w:cols w:space="720"/>
      <w:docGrid w:linePitch="299"/>
    </w:sectPr>
  </w:body>
</w:document>
</file>

<file path=word/comments.xml><?xml version="1.0" encoding="utf-8"?>
<w:comments xmlns:wp14="http://schemas.microsoft.com/office/word/2010/wordprocessingDrawing" xmlns:w14="http://schemas.microsoft.com/office/word/2010/wordml" xmlns:w="http://schemas.openxmlformats.org/wordprocessingml/2006/main" xmlns:mc="http://schemas.openxmlformats.org/markup-compatibility/2006" mc:Ignorable="wp14">
  <w:comment w:initials="MY" w:author="Mailhot, Yvonne" w:date="2021-09-09T08:51:08" w:id="440047547">
    <w:p w:rsidR="2ACBEDF9" w:rsidRDefault="2ACBEDF9" w14:paraId="1DD1F896" w14:textId="0611CFAF">
      <w:pPr>
        <w:pStyle w:val="CommentText"/>
      </w:pPr>
      <w:r w:rsidR="2ACBEDF9">
        <w:rPr/>
        <w:t xml:space="preserve">These are engaging learning experiences. However, this section should walk the reader through the entire unit and include a range of learning experiences student's will participate in that lead them toward the completion of the culminating task. This section should include the events, assignments and activities that take place throughout the duration of the unit. It would include discussions, writing prompts, and all the information students will need to scaffold these learning experiences. This section should be the most detailed portion of the unit planner.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1DD1F89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ECD5FD" w16cex:dateUtc="2021-09-09T12:51:08.713Z"/>
</w16cex:commentsExtensible>
</file>

<file path=word/commentsIds.xml><?xml version="1.0" encoding="utf-8"?>
<w16cid:commentsIds xmlns:mc="http://schemas.openxmlformats.org/markup-compatibility/2006" xmlns:w16cid="http://schemas.microsoft.com/office/word/2016/wordml/cid" mc:Ignorable="w16cid">
  <w16cid:commentId w16cid:paraId="1DD1F896" w16cid:durableId="4CECD5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WordHash hashCode="8FXG24+QonauiJ" id="UbJaiYyf"/>
  </int:Manifest>
  <int:Observations>
    <int:Content id="UbJaiYy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7">
    <w:abstractNumId w:val="6"/>
  </w:num>
  <w:num w:numId="6">
    <w:abstractNumId w:val="5"/>
  </w:num>
  <w:num w:numId="1">
    <w:abstractNumId w:val="1"/>
  </w:num>
  <w:num w:numId="2">
    <w:abstractNumId w:val="4"/>
  </w:num>
  <w:num w:numId="3">
    <w:abstractNumId w:val="2"/>
  </w:num>
  <w:num w:numId="4">
    <w:abstractNumId w:val="3"/>
  </w:num>
  <w:num w:numId="5">
    <w:abstractNumId w:val="0"/>
  </w:num>
</w:numbering>
</file>

<file path=word/people.xml><?xml version="1.0" encoding="utf-8"?>
<w15:people xmlns:mc="http://schemas.openxmlformats.org/markup-compatibility/2006" xmlns:w15="http://schemas.microsoft.com/office/word/2012/wordml" mc:Ignorable="w15">
  <w15:person w15:author="Mailhot, Yvonne">
    <w15:presenceInfo w15:providerId="AD" w15:userId="S::mailhyv@richmond.k12.ga.us::ef1f8875-c692-4fbb-bed8-5d72055aeac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8452C"/>
    <w:rsid w:val="000D77D4"/>
    <w:rsid w:val="000F66BD"/>
    <w:rsid w:val="00124355"/>
    <w:rsid w:val="00303665"/>
    <w:rsid w:val="0033337E"/>
    <w:rsid w:val="003D588C"/>
    <w:rsid w:val="004350EE"/>
    <w:rsid w:val="00470048"/>
    <w:rsid w:val="004E4A70"/>
    <w:rsid w:val="005451FC"/>
    <w:rsid w:val="00704AF5"/>
    <w:rsid w:val="0079422A"/>
    <w:rsid w:val="007D2C44"/>
    <w:rsid w:val="00852230"/>
    <w:rsid w:val="0088EB9A"/>
    <w:rsid w:val="009C0E46"/>
    <w:rsid w:val="009D4B60"/>
    <w:rsid w:val="009D5E03"/>
    <w:rsid w:val="00A362AD"/>
    <w:rsid w:val="00A774FB"/>
    <w:rsid w:val="00A83B35"/>
    <w:rsid w:val="00B51A99"/>
    <w:rsid w:val="00C11E56"/>
    <w:rsid w:val="00C14DF1"/>
    <w:rsid w:val="00C511A2"/>
    <w:rsid w:val="00E37F37"/>
    <w:rsid w:val="00E98C6B"/>
    <w:rsid w:val="00EF6458"/>
    <w:rsid w:val="00FA58E6"/>
    <w:rsid w:val="0114D116"/>
    <w:rsid w:val="015F8573"/>
    <w:rsid w:val="016F24C3"/>
    <w:rsid w:val="01AB9753"/>
    <w:rsid w:val="0220E524"/>
    <w:rsid w:val="02C9EA0E"/>
    <w:rsid w:val="02FB9182"/>
    <w:rsid w:val="02FE7581"/>
    <w:rsid w:val="034DDCC5"/>
    <w:rsid w:val="038CF34D"/>
    <w:rsid w:val="0396F486"/>
    <w:rsid w:val="03CB410C"/>
    <w:rsid w:val="04DB2A3E"/>
    <w:rsid w:val="050BFE4E"/>
    <w:rsid w:val="053E01EB"/>
    <w:rsid w:val="05B3FAF3"/>
    <w:rsid w:val="060F3D6E"/>
    <w:rsid w:val="0624884E"/>
    <w:rsid w:val="06333244"/>
    <w:rsid w:val="066BE775"/>
    <w:rsid w:val="0687D840"/>
    <w:rsid w:val="06D3275A"/>
    <w:rsid w:val="07B6DA5A"/>
    <w:rsid w:val="083EFED8"/>
    <w:rsid w:val="089B8D6E"/>
    <w:rsid w:val="089F096F"/>
    <w:rsid w:val="08D92A73"/>
    <w:rsid w:val="090448EC"/>
    <w:rsid w:val="09218579"/>
    <w:rsid w:val="0995344C"/>
    <w:rsid w:val="09D7B5D7"/>
    <w:rsid w:val="09DACF39"/>
    <w:rsid w:val="0A0AC81C"/>
    <w:rsid w:val="0A3B5337"/>
    <w:rsid w:val="0AB1A091"/>
    <w:rsid w:val="0ACA0999"/>
    <w:rsid w:val="0AFFE4D1"/>
    <w:rsid w:val="0B3F6656"/>
    <w:rsid w:val="0B84F6E7"/>
    <w:rsid w:val="0C4D70F2"/>
    <w:rsid w:val="0C65D9FA"/>
    <w:rsid w:val="0CA3458C"/>
    <w:rsid w:val="0CF4BF0B"/>
    <w:rsid w:val="0D9DACD7"/>
    <w:rsid w:val="0E3E3261"/>
    <w:rsid w:val="0E4C94D2"/>
    <w:rsid w:val="0E9DA3CF"/>
    <w:rsid w:val="0EB22996"/>
    <w:rsid w:val="10267323"/>
    <w:rsid w:val="1145AF12"/>
    <w:rsid w:val="11F127A8"/>
    <w:rsid w:val="11F34DF2"/>
    <w:rsid w:val="120A565A"/>
    <w:rsid w:val="1225E2AD"/>
    <w:rsid w:val="12739ECC"/>
    <w:rsid w:val="12C06E4D"/>
    <w:rsid w:val="12CB67EF"/>
    <w:rsid w:val="1353DE13"/>
    <w:rsid w:val="13773E9B"/>
    <w:rsid w:val="13D0208F"/>
    <w:rsid w:val="141160C2"/>
    <w:rsid w:val="14673850"/>
    <w:rsid w:val="14C3288A"/>
    <w:rsid w:val="151F7C97"/>
    <w:rsid w:val="154D7AC3"/>
    <w:rsid w:val="15882043"/>
    <w:rsid w:val="160CBC40"/>
    <w:rsid w:val="16494446"/>
    <w:rsid w:val="1712865C"/>
    <w:rsid w:val="17362501"/>
    <w:rsid w:val="17978523"/>
    <w:rsid w:val="17A88CA1"/>
    <w:rsid w:val="183E2D21"/>
    <w:rsid w:val="184A5192"/>
    <w:rsid w:val="1870ECCF"/>
    <w:rsid w:val="18C0C117"/>
    <w:rsid w:val="1924190B"/>
    <w:rsid w:val="195FB61B"/>
    <w:rsid w:val="19C76AEB"/>
    <w:rsid w:val="1A188DB4"/>
    <w:rsid w:val="1A28D96C"/>
    <w:rsid w:val="1A2CACF0"/>
    <w:rsid w:val="1A7765DF"/>
    <w:rsid w:val="1A841D65"/>
    <w:rsid w:val="1A8F36E7"/>
    <w:rsid w:val="1B42AEAE"/>
    <w:rsid w:val="1C301A30"/>
    <w:rsid w:val="1CB885CA"/>
    <w:rsid w:val="1CB9C682"/>
    <w:rsid w:val="1D44BC59"/>
    <w:rsid w:val="1EB68253"/>
    <w:rsid w:val="1F103A58"/>
    <w:rsid w:val="1F1BFA3B"/>
    <w:rsid w:val="1F3E662B"/>
    <w:rsid w:val="1FF81412"/>
    <w:rsid w:val="20F030E6"/>
    <w:rsid w:val="2121A6C0"/>
    <w:rsid w:val="219719D2"/>
    <w:rsid w:val="21DCEF42"/>
    <w:rsid w:val="21F136FA"/>
    <w:rsid w:val="227606ED"/>
    <w:rsid w:val="228BA319"/>
    <w:rsid w:val="22C63FC3"/>
    <w:rsid w:val="22DECB55"/>
    <w:rsid w:val="22F66BCD"/>
    <w:rsid w:val="231EC2B1"/>
    <w:rsid w:val="23CB30C4"/>
    <w:rsid w:val="23D5B0C8"/>
    <w:rsid w:val="2411D74E"/>
    <w:rsid w:val="242D13AA"/>
    <w:rsid w:val="24456B19"/>
    <w:rsid w:val="248CEEA8"/>
    <w:rsid w:val="24C34877"/>
    <w:rsid w:val="24FDACBB"/>
    <w:rsid w:val="256B8C13"/>
    <w:rsid w:val="2663C468"/>
    <w:rsid w:val="2790E844"/>
    <w:rsid w:val="279F7B94"/>
    <w:rsid w:val="280325F7"/>
    <w:rsid w:val="288F9772"/>
    <w:rsid w:val="289C80E4"/>
    <w:rsid w:val="28D76285"/>
    <w:rsid w:val="293B4BF5"/>
    <w:rsid w:val="2A80E03D"/>
    <w:rsid w:val="2ACBEDF9"/>
    <w:rsid w:val="2B1997CC"/>
    <w:rsid w:val="2B75F0BB"/>
    <w:rsid w:val="2C78C57B"/>
    <w:rsid w:val="2CF2D1C6"/>
    <w:rsid w:val="2D1CE02B"/>
    <w:rsid w:val="2D3B2ABF"/>
    <w:rsid w:val="2E4AFE1D"/>
    <w:rsid w:val="2EFED8F6"/>
    <w:rsid w:val="2F10265E"/>
    <w:rsid w:val="2F4D13D9"/>
    <w:rsid w:val="2FA562C0"/>
    <w:rsid w:val="3020C0FB"/>
    <w:rsid w:val="308418EF"/>
    <w:rsid w:val="30BC6DB4"/>
    <w:rsid w:val="3102C997"/>
    <w:rsid w:val="31A1FFB9"/>
    <w:rsid w:val="31DC8322"/>
    <w:rsid w:val="32211840"/>
    <w:rsid w:val="323DF664"/>
    <w:rsid w:val="3280C893"/>
    <w:rsid w:val="339F427D"/>
    <w:rsid w:val="33AA6C43"/>
    <w:rsid w:val="3419C666"/>
    <w:rsid w:val="345F0B91"/>
    <w:rsid w:val="36703A3C"/>
    <w:rsid w:val="368F026D"/>
    <w:rsid w:val="36DD7213"/>
    <w:rsid w:val="3782C5BC"/>
    <w:rsid w:val="38B1E230"/>
    <w:rsid w:val="393C8DD3"/>
    <w:rsid w:val="3974BF51"/>
    <w:rsid w:val="3993EB35"/>
    <w:rsid w:val="39CBEFF1"/>
    <w:rsid w:val="3A2AE26A"/>
    <w:rsid w:val="3A57D5F2"/>
    <w:rsid w:val="3ABA667E"/>
    <w:rsid w:val="3AC8E966"/>
    <w:rsid w:val="3AEB1A06"/>
    <w:rsid w:val="3B169339"/>
    <w:rsid w:val="3B27058B"/>
    <w:rsid w:val="3BD62C7F"/>
    <w:rsid w:val="3C24D84B"/>
    <w:rsid w:val="3CA01BBD"/>
    <w:rsid w:val="3CF81E96"/>
    <w:rsid w:val="3D197181"/>
    <w:rsid w:val="3DC02768"/>
    <w:rsid w:val="3E772C0D"/>
    <w:rsid w:val="3EC2A051"/>
    <w:rsid w:val="3EE543FB"/>
    <w:rsid w:val="3F1D4C62"/>
    <w:rsid w:val="3FBA0B79"/>
    <w:rsid w:val="40328655"/>
    <w:rsid w:val="4082434C"/>
    <w:rsid w:val="40A945D9"/>
    <w:rsid w:val="413A1240"/>
    <w:rsid w:val="414297B9"/>
    <w:rsid w:val="421CE4BD"/>
    <w:rsid w:val="423CC2E3"/>
    <w:rsid w:val="427AF172"/>
    <w:rsid w:val="42EFFC44"/>
    <w:rsid w:val="4306B221"/>
    <w:rsid w:val="438CD94A"/>
    <w:rsid w:val="4404FE05"/>
    <w:rsid w:val="447D1CE1"/>
    <w:rsid w:val="448D7C9C"/>
    <w:rsid w:val="4511435C"/>
    <w:rsid w:val="4557EEEB"/>
    <w:rsid w:val="45B13872"/>
    <w:rsid w:val="45B29234"/>
    <w:rsid w:val="45E6CEE6"/>
    <w:rsid w:val="4618ED42"/>
    <w:rsid w:val="46380276"/>
    <w:rsid w:val="46DB6C0E"/>
    <w:rsid w:val="4718875D"/>
    <w:rsid w:val="47A84CCC"/>
    <w:rsid w:val="47B2E1D9"/>
    <w:rsid w:val="4833A771"/>
    <w:rsid w:val="484A9CCC"/>
    <w:rsid w:val="498C204A"/>
    <w:rsid w:val="49F41821"/>
    <w:rsid w:val="4A467490"/>
    <w:rsid w:val="4A50281F"/>
    <w:rsid w:val="4A8CB025"/>
    <w:rsid w:val="4BF08113"/>
    <w:rsid w:val="4C4939A7"/>
    <w:rsid w:val="4C6E7823"/>
    <w:rsid w:val="4C8B77E8"/>
    <w:rsid w:val="4C923FE5"/>
    <w:rsid w:val="4CFE2830"/>
    <w:rsid w:val="4D36B62B"/>
    <w:rsid w:val="4DDD7944"/>
    <w:rsid w:val="4F7949A5"/>
    <w:rsid w:val="4F84AFFA"/>
    <w:rsid w:val="501FECCC"/>
    <w:rsid w:val="50223E72"/>
    <w:rsid w:val="50755927"/>
    <w:rsid w:val="50CF38C0"/>
    <w:rsid w:val="511534E7"/>
    <w:rsid w:val="513BF326"/>
    <w:rsid w:val="51D69E07"/>
    <w:rsid w:val="5205E264"/>
    <w:rsid w:val="52469A3A"/>
    <w:rsid w:val="52DB71C8"/>
    <w:rsid w:val="534C1B71"/>
    <w:rsid w:val="53609869"/>
    <w:rsid w:val="53EFC625"/>
    <w:rsid w:val="5495BE93"/>
    <w:rsid w:val="5539E5DD"/>
    <w:rsid w:val="557296CF"/>
    <w:rsid w:val="55BEA631"/>
    <w:rsid w:val="55F1C304"/>
    <w:rsid w:val="563995B6"/>
    <w:rsid w:val="56489929"/>
    <w:rsid w:val="5654BCF4"/>
    <w:rsid w:val="5688D07F"/>
    <w:rsid w:val="571F3302"/>
    <w:rsid w:val="5766804E"/>
    <w:rsid w:val="5766804E"/>
    <w:rsid w:val="57E846A6"/>
    <w:rsid w:val="580A0512"/>
    <w:rsid w:val="586E6B8A"/>
    <w:rsid w:val="593CB8CD"/>
    <w:rsid w:val="59578B41"/>
    <w:rsid w:val="597EAE9F"/>
    <w:rsid w:val="598CAD16"/>
    <w:rsid w:val="59B4ED08"/>
    <w:rsid w:val="5A3655E8"/>
    <w:rsid w:val="5A4EC02F"/>
    <w:rsid w:val="5AD572DF"/>
    <w:rsid w:val="5B40E67F"/>
    <w:rsid w:val="5B4C958D"/>
    <w:rsid w:val="5B686335"/>
    <w:rsid w:val="5B73A882"/>
    <w:rsid w:val="5B9696E2"/>
    <w:rsid w:val="5BFD90CD"/>
    <w:rsid w:val="5C83B9E6"/>
    <w:rsid w:val="5CD38D1A"/>
    <w:rsid w:val="5CED1994"/>
    <w:rsid w:val="5CF687E1"/>
    <w:rsid w:val="5EB786BC"/>
    <w:rsid w:val="5F9496A4"/>
    <w:rsid w:val="601C3939"/>
    <w:rsid w:val="613E3AC2"/>
    <w:rsid w:val="6167F707"/>
    <w:rsid w:val="617C2F21"/>
    <w:rsid w:val="619E9903"/>
    <w:rsid w:val="62F234A0"/>
    <w:rsid w:val="638079DA"/>
    <w:rsid w:val="63E82EAA"/>
    <w:rsid w:val="64F33E30"/>
    <w:rsid w:val="653D7928"/>
    <w:rsid w:val="653F00D0"/>
    <w:rsid w:val="65494B4E"/>
    <w:rsid w:val="656DF761"/>
    <w:rsid w:val="6583FF0B"/>
    <w:rsid w:val="65A6CD19"/>
    <w:rsid w:val="666D4B90"/>
    <w:rsid w:val="66839926"/>
    <w:rsid w:val="66894CEA"/>
    <w:rsid w:val="66F59619"/>
    <w:rsid w:val="67EB70A5"/>
    <w:rsid w:val="6853EAFD"/>
    <w:rsid w:val="686B5885"/>
    <w:rsid w:val="6933CACD"/>
    <w:rsid w:val="69A69A1E"/>
    <w:rsid w:val="6AE1D1EE"/>
    <w:rsid w:val="6B3C1924"/>
    <w:rsid w:val="6B570A49"/>
    <w:rsid w:val="6B571C3E"/>
    <w:rsid w:val="6B94D307"/>
    <w:rsid w:val="6BB4A832"/>
    <w:rsid w:val="6BC04B46"/>
    <w:rsid w:val="6C79EA46"/>
    <w:rsid w:val="6CD3C5A3"/>
    <w:rsid w:val="6CE0E57D"/>
    <w:rsid w:val="6DB5B57E"/>
    <w:rsid w:val="6DCE3495"/>
    <w:rsid w:val="6E329B0D"/>
    <w:rsid w:val="6E39A835"/>
    <w:rsid w:val="6E3C4E00"/>
    <w:rsid w:val="6E4DD769"/>
    <w:rsid w:val="6E81F215"/>
    <w:rsid w:val="6EAF69EB"/>
    <w:rsid w:val="6EC32C81"/>
    <w:rsid w:val="6ED25182"/>
    <w:rsid w:val="6F187066"/>
    <w:rsid w:val="6F557AEA"/>
    <w:rsid w:val="6FA618EB"/>
    <w:rsid w:val="6FB84936"/>
    <w:rsid w:val="70042900"/>
    <w:rsid w:val="705646D7"/>
    <w:rsid w:val="70C3A8BC"/>
    <w:rsid w:val="70CD7A33"/>
    <w:rsid w:val="71792A8E"/>
    <w:rsid w:val="71D5D661"/>
    <w:rsid w:val="71FACD43"/>
    <w:rsid w:val="720754B3"/>
    <w:rsid w:val="721B6ED5"/>
    <w:rsid w:val="724427AE"/>
    <w:rsid w:val="73069161"/>
    <w:rsid w:val="735BD3B1"/>
    <w:rsid w:val="735C68F4"/>
    <w:rsid w:val="73969DA4"/>
    <w:rsid w:val="73A691BA"/>
    <w:rsid w:val="73FD7758"/>
    <w:rsid w:val="743EE6E8"/>
    <w:rsid w:val="744C8DAE"/>
    <w:rsid w:val="763DACF2"/>
    <w:rsid w:val="76813CD8"/>
    <w:rsid w:val="76AD9A51"/>
    <w:rsid w:val="77842E70"/>
    <w:rsid w:val="77847A7D"/>
    <w:rsid w:val="77A0BDEF"/>
    <w:rsid w:val="77A8A022"/>
    <w:rsid w:val="783EB2CA"/>
    <w:rsid w:val="784FD7A6"/>
    <w:rsid w:val="78565E23"/>
    <w:rsid w:val="78AB02B3"/>
    <w:rsid w:val="78B7C01E"/>
    <w:rsid w:val="793C8E50"/>
    <w:rsid w:val="7960530A"/>
    <w:rsid w:val="796BB077"/>
    <w:rsid w:val="797A3963"/>
    <w:rsid w:val="79941294"/>
    <w:rsid w:val="7AF7F5B8"/>
    <w:rsid w:val="7AF9A21B"/>
    <w:rsid w:val="7AFE5AA6"/>
    <w:rsid w:val="7BB50CDF"/>
    <w:rsid w:val="7C650C99"/>
    <w:rsid w:val="7D392BA3"/>
    <w:rsid w:val="7D87890C"/>
    <w:rsid w:val="7DE3990A"/>
    <w:rsid w:val="7DF0AD6D"/>
    <w:rsid w:val="7E7A6BA1"/>
    <w:rsid w:val="7EA5492E"/>
    <w:rsid w:val="7EE94461"/>
    <w:rsid w:val="7F31BC8B"/>
    <w:rsid w:val="7F90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 w:type="paragraph" w:styleId="paragraph" w:customStyle="1">
    <w:name w:val="paragraph"/>
    <w:basedOn w:val="Normal"/>
    <w:rsid w:val="0008452C"/>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normaltextrun" w:customStyle="1">
    <w:name w:val="normaltextrun"/>
    <w:basedOn w:val="DefaultParagraphFont"/>
    <w:rsid w:val="0008452C"/>
  </w:style>
  <w:style w:type="character" w:styleId="eop" w:customStyle="1">
    <w:name w:val="eop"/>
    <w:basedOn w:val="DefaultParagraphFont"/>
    <w:rsid w:val="0008452C"/>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481098">
      <w:bodyDiv w:val="1"/>
      <w:marLeft w:val="0"/>
      <w:marRight w:val="0"/>
      <w:marTop w:val="0"/>
      <w:marBottom w:val="0"/>
      <w:divBdr>
        <w:top w:val="none" w:sz="0" w:space="0" w:color="auto"/>
        <w:left w:val="none" w:sz="0" w:space="0" w:color="auto"/>
        <w:bottom w:val="none" w:sz="0" w:space="0" w:color="auto"/>
        <w:right w:val="none" w:sz="0" w:space="0" w:color="auto"/>
      </w:divBdr>
      <w:divsChild>
        <w:div w:id="1862275237">
          <w:marLeft w:val="0"/>
          <w:marRight w:val="0"/>
          <w:marTop w:val="0"/>
          <w:marBottom w:val="0"/>
          <w:divBdr>
            <w:top w:val="none" w:sz="0" w:space="0" w:color="auto"/>
            <w:left w:val="none" w:sz="0" w:space="0" w:color="auto"/>
            <w:bottom w:val="none" w:sz="0" w:space="0" w:color="auto"/>
            <w:right w:val="none" w:sz="0" w:space="0" w:color="auto"/>
          </w:divBdr>
        </w:div>
        <w:div w:id="261567771">
          <w:marLeft w:val="0"/>
          <w:marRight w:val="0"/>
          <w:marTop w:val="0"/>
          <w:marBottom w:val="0"/>
          <w:divBdr>
            <w:top w:val="none" w:sz="0" w:space="0" w:color="auto"/>
            <w:left w:val="none" w:sz="0" w:space="0" w:color="auto"/>
            <w:bottom w:val="none" w:sz="0" w:space="0" w:color="auto"/>
            <w:right w:val="none" w:sz="0" w:space="0" w:color="auto"/>
          </w:divBdr>
        </w:div>
        <w:div w:id="1460762004">
          <w:marLeft w:val="0"/>
          <w:marRight w:val="0"/>
          <w:marTop w:val="0"/>
          <w:marBottom w:val="0"/>
          <w:divBdr>
            <w:top w:val="none" w:sz="0" w:space="0" w:color="auto"/>
            <w:left w:val="none" w:sz="0" w:space="0" w:color="auto"/>
            <w:bottom w:val="none" w:sz="0" w:space="0" w:color="auto"/>
            <w:right w:val="none" w:sz="0" w:space="0" w:color="auto"/>
          </w:divBdr>
        </w:div>
        <w:div w:id="1628587111">
          <w:marLeft w:val="0"/>
          <w:marRight w:val="0"/>
          <w:marTop w:val="0"/>
          <w:marBottom w:val="0"/>
          <w:divBdr>
            <w:top w:val="none" w:sz="0" w:space="0" w:color="auto"/>
            <w:left w:val="none" w:sz="0" w:space="0" w:color="auto"/>
            <w:bottom w:val="none" w:sz="0" w:space="0" w:color="auto"/>
            <w:right w:val="none" w:sz="0" w:space="0" w:color="auto"/>
          </w:divBdr>
        </w:div>
        <w:div w:id="1152257168">
          <w:marLeft w:val="0"/>
          <w:marRight w:val="0"/>
          <w:marTop w:val="0"/>
          <w:marBottom w:val="0"/>
          <w:divBdr>
            <w:top w:val="none" w:sz="0" w:space="0" w:color="auto"/>
            <w:left w:val="none" w:sz="0" w:space="0" w:color="auto"/>
            <w:bottom w:val="none" w:sz="0" w:space="0" w:color="auto"/>
            <w:right w:val="none" w:sz="0" w:space="0" w:color="auto"/>
          </w:divBdr>
        </w:div>
        <w:div w:id="2017658624">
          <w:marLeft w:val="0"/>
          <w:marRight w:val="0"/>
          <w:marTop w:val="0"/>
          <w:marBottom w:val="0"/>
          <w:divBdr>
            <w:top w:val="none" w:sz="0" w:space="0" w:color="auto"/>
            <w:left w:val="none" w:sz="0" w:space="0" w:color="auto"/>
            <w:bottom w:val="none" w:sz="0" w:space="0" w:color="auto"/>
            <w:right w:val="none" w:sz="0" w:space="0" w:color="auto"/>
          </w:divBdr>
        </w:div>
        <w:div w:id="183591269">
          <w:marLeft w:val="0"/>
          <w:marRight w:val="0"/>
          <w:marTop w:val="0"/>
          <w:marBottom w:val="0"/>
          <w:divBdr>
            <w:top w:val="none" w:sz="0" w:space="0" w:color="auto"/>
            <w:left w:val="none" w:sz="0" w:space="0" w:color="auto"/>
            <w:bottom w:val="none" w:sz="0" w:space="0" w:color="auto"/>
            <w:right w:val="none" w:sz="0" w:space="0" w:color="auto"/>
          </w:divBdr>
        </w:div>
        <w:div w:id="49966315">
          <w:marLeft w:val="0"/>
          <w:marRight w:val="0"/>
          <w:marTop w:val="0"/>
          <w:marBottom w:val="0"/>
          <w:divBdr>
            <w:top w:val="none" w:sz="0" w:space="0" w:color="auto"/>
            <w:left w:val="none" w:sz="0" w:space="0" w:color="auto"/>
            <w:bottom w:val="none" w:sz="0" w:space="0" w:color="auto"/>
            <w:right w:val="none" w:sz="0" w:space="0" w:color="auto"/>
          </w:divBdr>
        </w:div>
        <w:div w:id="227766959">
          <w:marLeft w:val="0"/>
          <w:marRight w:val="0"/>
          <w:marTop w:val="0"/>
          <w:marBottom w:val="0"/>
          <w:divBdr>
            <w:top w:val="none" w:sz="0" w:space="0" w:color="auto"/>
            <w:left w:val="none" w:sz="0" w:space="0" w:color="auto"/>
            <w:bottom w:val="none" w:sz="0" w:space="0" w:color="auto"/>
            <w:right w:val="none" w:sz="0" w:space="0" w:color="auto"/>
          </w:divBdr>
        </w:div>
        <w:div w:id="1178424467">
          <w:marLeft w:val="0"/>
          <w:marRight w:val="0"/>
          <w:marTop w:val="0"/>
          <w:marBottom w:val="0"/>
          <w:divBdr>
            <w:top w:val="none" w:sz="0" w:space="0" w:color="auto"/>
            <w:left w:val="none" w:sz="0" w:space="0" w:color="auto"/>
            <w:bottom w:val="none" w:sz="0" w:space="0" w:color="auto"/>
            <w:right w:val="none" w:sz="0" w:space="0" w:color="auto"/>
          </w:divBdr>
        </w:div>
        <w:div w:id="485518268">
          <w:marLeft w:val="0"/>
          <w:marRight w:val="0"/>
          <w:marTop w:val="0"/>
          <w:marBottom w:val="0"/>
          <w:divBdr>
            <w:top w:val="none" w:sz="0" w:space="0" w:color="auto"/>
            <w:left w:val="none" w:sz="0" w:space="0" w:color="auto"/>
            <w:bottom w:val="none" w:sz="0" w:space="0" w:color="auto"/>
            <w:right w:val="none" w:sz="0" w:space="0" w:color="auto"/>
          </w:divBdr>
        </w:div>
        <w:div w:id="1103770999">
          <w:marLeft w:val="0"/>
          <w:marRight w:val="0"/>
          <w:marTop w:val="0"/>
          <w:marBottom w:val="0"/>
          <w:divBdr>
            <w:top w:val="none" w:sz="0" w:space="0" w:color="auto"/>
            <w:left w:val="none" w:sz="0" w:space="0" w:color="auto"/>
            <w:bottom w:val="none" w:sz="0" w:space="0" w:color="auto"/>
            <w:right w:val="none" w:sz="0" w:space="0" w:color="auto"/>
          </w:divBdr>
        </w:div>
        <w:div w:id="1051923458">
          <w:marLeft w:val="0"/>
          <w:marRight w:val="0"/>
          <w:marTop w:val="0"/>
          <w:marBottom w:val="0"/>
          <w:divBdr>
            <w:top w:val="none" w:sz="0" w:space="0" w:color="auto"/>
            <w:left w:val="none" w:sz="0" w:space="0" w:color="auto"/>
            <w:bottom w:val="none" w:sz="0" w:space="0" w:color="auto"/>
            <w:right w:val="none" w:sz="0" w:space="0" w:color="auto"/>
          </w:divBdr>
        </w:div>
      </w:divsChild>
    </w:div>
    <w:div w:id="1367177641">
      <w:bodyDiv w:val="1"/>
      <w:marLeft w:val="0"/>
      <w:marRight w:val="0"/>
      <w:marTop w:val="0"/>
      <w:marBottom w:val="0"/>
      <w:divBdr>
        <w:top w:val="none" w:sz="0" w:space="0" w:color="auto"/>
        <w:left w:val="none" w:sz="0" w:space="0" w:color="auto"/>
        <w:bottom w:val="none" w:sz="0" w:space="0" w:color="auto"/>
        <w:right w:val="none" w:sz="0" w:space="0" w:color="auto"/>
      </w:divBdr>
      <w:divsChild>
        <w:div w:id="784613235">
          <w:marLeft w:val="0"/>
          <w:marRight w:val="0"/>
          <w:marTop w:val="0"/>
          <w:marBottom w:val="0"/>
          <w:divBdr>
            <w:top w:val="none" w:sz="0" w:space="0" w:color="auto"/>
            <w:left w:val="none" w:sz="0" w:space="0" w:color="auto"/>
            <w:bottom w:val="none" w:sz="0" w:space="0" w:color="auto"/>
            <w:right w:val="none" w:sz="0" w:space="0" w:color="auto"/>
          </w:divBdr>
        </w:div>
        <w:div w:id="1132210902">
          <w:marLeft w:val="0"/>
          <w:marRight w:val="0"/>
          <w:marTop w:val="0"/>
          <w:marBottom w:val="0"/>
          <w:divBdr>
            <w:top w:val="none" w:sz="0" w:space="0" w:color="auto"/>
            <w:left w:val="none" w:sz="0" w:space="0" w:color="auto"/>
            <w:bottom w:val="none" w:sz="0" w:space="0" w:color="auto"/>
            <w:right w:val="none" w:sz="0" w:space="0" w:color="auto"/>
          </w:divBdr>
        </w:div>
        <w:div w:id="1436945368">
          <w:marLeft w:val="0"/>
          <w:marRight w:val="0"/>
          <w:marTop w:val="0"/>
          <w:marBottom w:val="0"/>
          <w:divBdr>
            <w:top w:val="none" w:sz="0" w:space="0" w:color="auto"/>
            <w:left w:val="none" w:sz="0" w:space="0" w:color="auto"/>
            <w:bottom w:val="none" w:sz="0" w:space="0" w:color="auto"/>
            <w:right w:val="none" w:sz="0" w:space="0" w:color="auto"/>
          </w:divBdr>
        </w:div>
        <w:div w:id="1673290912">
          <w:marLeft w:val="0"/>
          <w:marRight w:val="0"/>
          <w:marTop w:val="0"/>
          <w:marBottom w:val="0"/>
          <w:divBdr>
            <w:top w:val="none" w:sz="0" w:space="0" w:color="auto"/>
            <w:left w:val="none" w:sz="0" w:space="0" w:color="auto"/>
            <w:bottom w:val="none" w:sz="0" w:space="0" w:color="auto"/>
            <w:right w:val="none" w:sz="0" w:space="0" w:color="auto"/>
          </w:divBdr>
        </w:div>
        <w:div w:id="2029519737">
          <w:marLeft w:val="0"/>
          <w:marRight w:val="0"/>
          <w:marTop w:val="0"/>
          <w:marBottom w:val="0"/>
          <w:divBdr>
            <w:top w:val="none" w:sz="0" w:space="0" w:color="auto"/>
            <w:left w:val="none" w:sz="0" w:space="0" w:color="auto"/>
            <w:bottom w:val="none" w:sz="0" w:space="0" w:color="auto"/>
            <w:right w:val="none" w:sz="0" w:space="0" w:color="auto"/>
          </w:divBdr>
        </w:div>
        <w:div w:id="1370375801">
          <w:marLeft w:val="0"/>
          <w:marRight w:val="0"/>
          <w:marTop w:val="0"/>
          <w:marBottom w:val="0"/>
          <w:divBdr>
            <w:top w:val="none" w:sz="0" w:space="0" w:color="auto"/>
            <w:left w:val="none" w:sz="0" w:space="0" w:color="auto"/>
            <w:bottom w:val="none" w:sz="0" w:space="0" w:color="auto"/>
            <w:right w:val="none" w:sz="0" w:space="0" w:color="auto"/>
          </w:divBdr>
        </w:div>
        <w:div w:id="954480366">
          <w:marLeft w:val="0"/>
          <w:marRight w:val="0"/>
          <w:marTop w:val="0"/>
          <w:marBottom w:val="0"/>
          <w:divBdr>
            <w:top w:val="none" w:sz="0" w:space="0" w:color="auto"/>
            <w:left w:val="none" w:sz="0" w:space="0" w:color="auto"/>
            <w:bottom w:val="none" w:sz="0" w:space="0" w:color="auto"/>
            <w:right w:val="none" w:sz="0" w:space="0" w:color="auto"/>
          </w:divBdr>
        </w:div>
        <w:div w:id="1700662338">
          <w:marLeft w:val="0"/>
          <w:marRight w:val="0"/>
          <w:marTop w:val="0"/>
          <w:marBottom w:val="0"/>
          <w:divBdr>
            <w:top w:val="none" w:sz="0" w:space="0" w:color="auto"/>
            <w:left w:val="none" w:sz="0" w:space="0" w:color="auto"/>
            <w:bottom w:val="none" w:sz="0" w:space="0" w:color="auto"/>
            <w:right w:val="none" w:sz="0" w:space="0" w:color="auto"/>
          </w:divBdr>
        </w:div>
        <w:div w:id="1123575450">
          <w:marLeft w:val="0"/>
          <w:marRight w:val="0"/>
          <w:marTop w:val="0"/>
          <w:marBottom w:val="0"/>
          <w:divBdr>
            <w:top w:val="none" w:sz="0" w:space="0" w:color="auto"/>
            <w:left w:val="none" w:sz="0" w:space="0" w:color="auto"/>
            <w:bottom w:val="none" w:sz="0" w:space="0" w:color="auto"/>
            <w:right w:val="none" w:sz="0" w:space="0" w:color="auto"/>
          </w:divBdr>
        </w:div>
        <w:div w:id="1340429150">
          <w:marLeft w:val="0"/>
          <w:marRight w:val="0"/>
          <w:marTop w:val="0"/>
          <w:marBottom w:val="0"/>
          <w:divBdr>
            <w:top w:val="none" w:sz="0" w:space="0" w:color="auto"/>
            <w:left w:val="none" w:sz="0" w:space="0" w:color="auto"/>
            <w:bottom w:val="none" w:sz="0" w:space="0" w:color="auto"/>
            <w:right w:val="none" w:sz="0" w:space="0" w:color="auto"/>
          </w:divBdr>
        </w:div>
        <w:div w:id="1416895744">
          <w:marLeft w:val="0"/>
          <w:marRight w:val="0"/>
          <w:marTop w:val="0"/>
          <w:marBottom w:val="0"/>
          <w:divBdr>
            <w:top w:val="none" w:sz="0" w:space="0" w:color="auto"/>
            <w:left w:val="none" w:sz="0" w:space="0" w:color="auto"/>
            <w:bottom w:val="none" w:sz="0" w:space="0" w:color="auto"/>
            <w:right w:val="none" w:sz="0" w:space="0" w:color="auto"/>
          </w:divBdr>
        </w:div>
        <w:div w:id="180900612">
          <w:marLeft w:val="0"/>
          <w:marRight w:val="0"/>
          <w:marTop w:val="0"/>
          <w:marBottom w:val="0"/>
          <w:divBdr>
            <w:top w:val="none" w:sz="0" w:space="0" w:color="auto"/>
            <w:left w:val="none" w:sz="0" w:space="0" w:color="auto"/>
            <w:bottom w:val="none" w:sz="0" w:space="0" w:color="auto"/>
            <w:right w:val="none" w:sz="0" w:space="0" w:color="auto"/>
          </w:divBdr>
        </w:div>
        <w:div w:id="17011248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9/09/relationships/intelligence" Target="intelligence.xml" Id="R1ae78eda93e541c1" /><Relationship Type="http://schemas.openxmlformats.org/officeDocument/2006/relationships/comments" Target="comments.xml" Id="R0beb494febc44847" /><Relationship Type="http://schemas.microsoft.com/office/2011/relationships/people" Target="people.xml" Id="R891dd4841d774b07" /><Relationship Type="http://schemas.microsoft.com/office/2011/relationships/commentsExtended" Target="commentsExtended.xml" Id="R74d424fb437d45d3" /><Relationship Type="http://schemas.microsoft.com/office/2016/09/relationships/commentsIds" Target="commentsIds.xml" Id="Ra42745314b6748d0" /><Relationship Type="http://schemas.microsoft.com/office/2018/08/relationships/commentsExtensible" Target="commentsExtensible.xml" Id="Rf98ba1f1de394ddf" /><Relationship Type="http://schemas.openxmlformats.org/officeDocument/2006/relationships/hyperlink" Target="https://photos.app.goo.gl/zqASHWtcnpM1uxfu8" TargetMode="External" Id="R34a56f547dd5482b" /><Relationship Type="http://schemas.openxmlformats.org/officeDocument/2006/relationships/image" Target="/media/image.jpg" Id="Ra46109017fd54f31" /><Relationship Type="http://schemas.openxmlformats.org/officeDocument/2006/relationships/image" Target="/media/image2.jpg" Id="R626b796c52d940cc" /><Relationship Type="http://schemas.openxmlformats.org/officeDocument/2006/relationships/image" Target="/media/image3.jpg" Id="R8c37b30d0bc84f78" /><Relationship Type="http://schemas.openxmlformats.org/officeDocument/2006/relationships/image" Target="/media/image4.jpg" Id="R01e9e97a27a84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20B29-55AF-4C6F-81B4-67D638B234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1A3334-8A6D-441E-8B93-F781FD8742B6}">
  <ds:schemaRefs>
    <ds:schemaRef ds:uri="http://schemas.microsoft.com/sharepoint/v3/contenttype/forms"/>
  </ds:schemaRefs>
</ds:datastoreItem>
</file>

<file path=customXml/itemProps3.xml><?xml version="1.0" encoding="utf-8"?>
<ds:datastoreItem xmlns:ds="http://schemas.openxmlformats.org/officeDocument/2006/customXml" ds:itemID="{E44263CF-9270-4342-90D6-39AF81372A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Perry, Yvonne</lastModifiedBy>
  <revision>11</revision>
  <lastPrinted>2021-05-04T15:05:00.0000000Z</lastPrinted>
  <dcterms:created xsi:type="dcterms:W3CDTF">2021-08-24T12:34:00.0000000Z</dcterms:created>
  <dcterms:modified xsi:type="dcterms:W3CDTF">2021-12-06T17:11:35.0684080Z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