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28DAD9F" w:rsidP="728DAD9F" w:rsidRDefault="728DAD9F" w14:paraId="7290177D" w14:textId="64D04B28">
      <w:pPr>
        <w:spacing w:line="240" w:lineRule="auto"/>
        <w:rPr>
          <w:b/>
          <w:bCs/>
        </w:rPr>
      </w:pPr>
    </w:p>
    <w:p w:rsidRPr="004350EE" w:rsidR="009D5E03" w:rsidP="0079422A" w:rsidRDefault="009D4B60" w14:paraId="672A6659" w14:textId="208A87F4">
      <w:pPr>
        <w:spacing w:line="240" w:lineRule="auto"/>
      </w:pPr>
      <w:r w:rsidRPr="104EAF09">
        <w:rPr>
          <w:b/>
          <w:bCs/>
        </w:rPr>
        <w:t>Grade</w:t>
      </w:r>
      <w:r>
        <w:t xml:space="preserve"> </w:t>
      </w:r>
      <w:r w:rsidRPr="104EAF09">
        <w:rPr>
          <w:b/>
          <w:bCs/>
        </w:rPr>
        <w:t>Level</w:t>
      </w:r>
      <w:r>
        <w:t>:</w:t>
      </w:r>
      <w:r>
        <w:tab/>
      </w:r>
      <w:r>
        <w:tab/>
      </w:r>
      <w:r>
        <w:tab/>
      </w:r>
      <w:r w:rsidR="002A4178">
        <w:t>5</w:t>
      </w:r>
      <w:bookmarkStart w:name="_GoBack" w:id="0"/>
      <w:bookmarkEnd w:id="0"/>
      <w:r w:rsidR="0036189C">
        <w:t>th</w:t>
      </w:r>
      <w:r>
        <w:tab/>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104EAF09">
        <w:rPr>
          <w:b/>
          <w:bCs/>
        </w:rPr>
        <w:t>Dates</w:t>
      </w:r>
      <w:r>
        <w:t>:</w:t>
      </w:r>
      <w:r w:rsidR="1482BE91">
        <w:t xml:space="preserve"> </w:t>
      </w:r>
      <w:r w:rsidR="00553F7C">
        <w:t xml:space="preserve">January 31,2022- </w:t>
      </w:r>
      <w:r w:rsidR="00A371A2">
        <w:t>February</w:t>
      </w:r>
      <w:r w:rsidR="00553F7C">
        <w:t xml:space="preserve"> </w:t>
      </w:r>
      <w:r w:rsidR="00A371A2">
        <w:t>25</w:t>
      </w:r>
      <w:r w:rsidR="00553F7C">
        <w:t>, 2022</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3EEF9755"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2A24E2D0">
            <w:pPr>
              <w:widowControl w:val="0"/>
              <w:pBdr>
                <w:top w:val="nil"/>
                <w:left w:val="nil"/>
                <w:bottom w:val="nil"/>
                <w:right w:val="nil"/>
                <w:between w:val="nil"/>
              </w:pBdr>
              <w:spacing w:line="240" w:lineRule="auto"/>
            </w:pPr>
            <w:r w:rsidRPr="728DAD9F">
              <w:rPr>
                <w:b/>
                <w:bCs/>
              </w:rPr>
              <w:t>Teachers</w:t>
            </w:r>
            <w:r>
              <w:t>:</w:t>
            </w:r>
            <w:r w:rsidR="64968CCA">
              <w:t xml:space="preserve"> </w:t>
            </w:r>
            <w:r w:rsidR="00553F7C">
              <w:t>Hall, Seagrave, Jackson</w:t>
            </w:r>
            <w:r w:rsidR="64968CCA">
              <w:t xml:space="preserve"> </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75A3BDA7" w14:noSpellErr="1">
            <w:pPr>
              <w:widowControl w:val="0"/>
              <w:pBdr>
                <w:top w:val="nil"/>
                <w:left w:val="nil"/>
                <w:bottom w:val="nil"/>
                <w:right w:val="nil"/>
                <w:between w:val="nil"/>
              </w:pBdr>
              <w:spacing w:line="240" w:lineRule="auto"/>
            </w:pPr>
            <w:r w:rsidRPr="61FF9772" w:rsidR="000F66BD">
              <w:rPr>
                <w:b w:val="1"/>
                <w:bCs w:val="1"/>
              </w:rPr>
              <w:t>Transdisciplinary Theme</w:t>
            </w:r>
            <w:r w:rsidR="000F66BD">
              <w:rPr/>
              <w:t xml:space="preserve">: </w:t>
            </w:r>
            <w:commentRangeStart w:id="591035584"/>
            <w:r w:rsidR="000F66BD">
              <w:rPr/>
              <w:t xml:space="preserve"> </w:t>
            </w:r>
            <w:r w:rsidR="00553F7C">
              <w:rPr/>
              <w:t xml:space="preserve">How </w:t>
            </w:r>
            <w:r w:rsidR="004B5A8D">
              <w:rPr/>
              <w:t>the World Works</w:t>
            </w:r>
            <w:commentRangeEnd w:id="591035584"/>
            <w:r>
              <w:rPr>
                <w:rStyle w:val="CommentReference"/>
              </w:rPr>
              <w:commentReference w:id="591035584"/>
            </w:r>
          </w:p>
          <w:p w:rsidRPr="004350EE" w:rsidR="009D5E03" w:rsidP="0079422A" w:rsidRDefault="2597B6A9" w14:paraId="7B17D7D5" w14:textId="496200DF">
            <w:pPr>
              <w:widowControl w:val="0"/>
              <w:pBdr>
                <w:top w:val="nil"/>
                <w:left w:val="nil"/>
                <w:bottom w:val="nil"/>
                <w:right w:val="nil"/>
                <w:between w:val="nil"/>
              </w:pBdr>
              <w:spacing w:line="240" w:lineRule="auto"/>
            </w:pPr>
            <w:r w:rsidRPr="61FF9772" w:rsidR="2597B6A9">
              <w:rPr>
                <w:b w:val="1"/>
                <w:bCs w:val="1"/>
              </w:rPr>
              <w:t>Segment of Theme</w:t>
            </w:r>
            <w:r w:rsidR="2597B6A9">
              <w:rPr/>
              <w:t>:</w:t>
            </w:r>
            <w:r w:rsidR="7966BEDA">
              <w:rPr/>
              <w:t xml:space="preserve"> </w:t>
            </w:r>
            <w:commentRangeStart w:id="1262750832"/>
            <w:r w:rsidR="6E8087A1">
              <w:rPr/>
              <w:t>Inquiry into the world and its laws</w:t>
            </w:r>
            <w:commentRangeEnd w:id="1262750832"/>
            <w:r>
              <w:rPr>
                <w:rStyle w:val="CommentReference"/>
              </w:rPr>
              <w:commentReference w:id="1262750832"/>
            </w:r>
          </w:p>
          <w:p w:rsidRPr="009D4B60" w:rsidR="00EF6458" w:rsidP="0079422A" w:rsidRDefault="00EF6458" w14:paraId="4EE8C67F" w14:textId="40432A45">
            <w:pPr>
              <w:widowControl w:val="0"/>
              <w:pBdr>
                <w:top w:val="nil"/>
                <w:left w:val="nil"/>
                <w:bottom w:val="nil"/>
                <w:right w:val="nil"/>
                <w:between w:val="nil"/>
              </w:pBdr>
              <w:spacing w:line="240" w:lineRule="auto"/>
            </w:pPr>
            <w:r w:rsidRPr="004350EE">
              <w:rPr>
                <w:b/>
              </w:rPr>
              <w:t>Over Arching Concept</w:t>
            </w:r>
            <w:r w:rsidRPr="004350EE" w:rsidR="0079422A">
              <w:t>:</w:t>
            </w:r>
            <w:r w:rsidR="002141E4">
              <w:t xml:space="preserve"> </w:t>
            </w:r>
            <w:r w:rsidR="00553F7C">
              <w:t>Decimals and Money</w:t>
            </w:r>
          </w:p>
        </w:tc>
      </w:tr>
      <w:tr w:rsidRPr="009D4B60" w:rsidR="009D5E03" w:rsidTr="3EEF9755"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3EEF9755"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79422A" w:rsidRDefault="52463F2D" w14:paraId="0AF2B557" w14:textId="653B7865">
            <w:pPr>
              <w:widowControl w:val="0"/>
              <w:numPr>
                <w:ilvl w:val="0"/>
                <w:numId w:val="2"/>
              </w:numPr>
              <w:pBdr>
                <w:top w:val="nil"/>
                <w:left w:val="nil"/>
                <w:bottom w:val="nil"/>
                <w:right w:val="nil"/>
                <w:between w:val="nil"/>
              </w:pBdr>
              <w:spacing w:line="240" w:lineRule="auto"/>
              <w:ind w:left="0" w:firstLine="0"/>
            </w:pPr>
            <w:r>
              <w:t xml:space="preserve"> </w:t>
            </w:r>
            <w:r w:rsidRPr="5B291FE3">
              <w:rPr>
                <w:b/>
                <w:bCs/>
              </w:rPr>
              <w:t>Central Idea</w:t>
            </w:r>
            <w:r w:rsidR="00553F7C">
              <w:t xml:space="preserve">: </w:t>
            </w:r>
            <w:r w:rsidR="004B5A8D">
              <w:t>Decimals are utilized in our everyday lives.</w:t>
            </w:r>
          </w:p>
        </w:tc>
      </w:tr>
      <w:tr w:rsidRPr="009D4B60" w:rsidR="009D5E03" w:rsidTr="3EEF9755" w14:paraId="13641BBE" w14:textId="77777777">
        <w:trPr>
          <w:trHeight w:val="447"/>
        </w:trPr>
        <w:tc>
          <w:tcPr>
            <w:tcW w:w="14480" w:type="dxa"/>
            <w:gridSpan w:val="3"/>
            <w:shd w:val="clear" w:color="auto" w:fill="FFE599"/>
            <w:tcMar>
              <w:top w:w="100" w:type="dxa"/>
              <w:left w:w="100" w:type="dxa"/>
              <w:bottom w:w="100" w:type="dxa"/>
              <w:right w:w="100" w:type="dxa"/>
            </w:tcMar>
          </w:tcPr>
          <w:p w:rsidRPr="004350EE" w:rsidR="009D5E03" w:rsidP="0079422A" w:rsidRDefault="55AF4E1C" w14:paraId="5EC6DB43" w14:textId="7ED27CFD">
            <w:pPr>
              <w:widowControl w:val="0"/>
              <w:numPr>
                <w:ilvl w:val="0"/>
                <w:numId w:val="2"/>
              </w:numPr>
              <w:pBdr>
                <w:top w:val="nil"/>
                <w:left w:val="nil"/>
                <w:bottom w:val="nil"/>
                <w:right w:val="nil"/>
                <w:between w:val="nil"/>
              </w:pBdr>
              <w:spacing w:line="240" w:lineRule="auto"/>
              <w:ind w:left="0" w:firstLine="0"/>
            </w:pPr>
            <w:r w:rsidRPr="5B291FE3">
              <w:rPr>
                <w:b/>
                <w:bCs/>
              </w:rPr>
              <w:t>Key Concepts</w:t>
            </w:r>
            <w:r>
              <w:t>:</w:t>
            </w:r>
            <w:r w:rsidR="52463F2D">
              <w:t xml:space="preserve"> </w:t>
            </w:r>
            <w:r w:rsidR="6FE65E00">
              <w:t xml:space="preserve"> Function</w:t>
            </w:r>
            <w:r w:rsidR="004B5A8D">
              <w:t>,</w:t>
            </w:r>
            <w:r w:rsidR="6FE65E00">
              <w:t xml:space="preserve"> </w:t>
            </w:r>
            <w:r w:rsidR="6B904FFE">
              <w:t>Connection</w:t>
            </w:r>
          </w:p>
        </w:tc>
      </w:tr>
      <w:tr w:rsidRPr="009D4B60" w:rsidR="009D5E03" w:rsidTr="3EEF9755"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52463F2D" w14:paraId="09A70D73" w14:textId="3C69F48A">
            <w:pPr>
              <w:widowControl w:val="0"/>
              <w:numPr>
                <w:ilvl w:val="0"/>
                <w:numId w:val="2"/>
              </w:numPr>
              <w:pBdr>
                <w:top w:val="nil"/>
                <w:left w:val="nil"/>
                <w:bottom w:val="nil"/>
                <w:right w:val="nil"/>
                <w:between w:val="nil"/>
              </w:pBdr>
              <w:spacing w:line="240" w:lineRule="auto"/>
              <w:ind w:left="0" w:firstLine="0"/>
            </w:pPr>
            <w:r>
              <w:t xml:space="preserve"> </w:t>
            </w:r>
            <w:r w:rsidRPr="5B291FE3" w:rsidR="55AF4E1C">
              <w:rPr>
                <w:b/>
                <w:bCs/>
              </w:rPr>
              <w:t>Guiding Related Concepts</w:t>
            </w:r>
            <w:r w:rsidR="55AF4E1C">
              <w:t>:</w:t>
            </w:r>
          </w:p>
        </w:tc>
        <w:tc>
          <w:tcPr>
            <w:tcW w:w="4125" w:type="dxa"/>
            <w:shd w:val="clear" w:color="auto" w:fill="FFE599"/>
            <w:tcMar>
              <w:top w:w="100" w:type="dxa"/>
              <w:left w:w="100" w:type="dxa"/>
              <w:bottom w:w="100" w:type="dxa"/>
              <w:right w:w="100" w:type="dxa"/>
            </w:tcMar>
          </w:tcPr>
          <w:p w:rsidRPr="009D4B60" w:rsidR="009D5E03" w:rsidP="0079422A" w:rsidRDefault="52463F2D" w14:paraId="53EEF38D" w14:textId="77777777">
            <w:pPr>
              <w:widowControl w:val="0"/>
              <w:numPr>
                <w:ilvl w:val="0"/>
                <w:numId w:val="2"/>
              </w:numPr>
              <w:pBdr>
                <w:top w:val="nil"/>
                <w:left w:val="nil"/>
                <w:bottom w:val="nil"/>
                <w:right w:val="nil"/>
                <w:between w:val="nil"/>
              </w:pBdr>
              <w:spacing w:line="240" w:lineRule="auto"/>
              <w:ind w:left="0" w:firstLine="0"/>
            </w:pPr>
            <w:r>
              <w:t xml:space="preserve"> </w:t>
            </w:r>
            <w:r w:rsidRPr="5B291FE3">
              <w:rPr>
                <w:b/>
                <w:bCs/>
              </w:rPr>
              <w:t>Lines of Inquiry</w:t>
            </w:r>
            <w:r>
              <w:t>:</w:t>
            </w:r>
          </w:p>
        </w:tc>
        <w:tc>
          <w:tcPr>
            <w:tcW w:w="5840" w:type="dxa"/>
            <w:shd w:val="clear" w:color="auto" w:fill="FFE599"/>
            <w:tcMar>
              <w:top w:w="100" w:type="dxa"/>
              <w:left w:w="100" w:type="dxa"/>
              <w:bottom w:w="100" w:type="dxa"/>
              <w:right w:w="100" w:type="dxa"/>
            </w:tcMar>
          </w:tcPr>
          <w:p w:rsidRPr="004350EE" w:rsidR="009D5E03" w:rsidP="0079422A" w:rsidRDefault="52463F2D" w14:paraId="06A0A854" w14:textId="025E8946">
            <w:pPr>
              <w:widowControl w:val="0"/>
              <w:numPr>
                <w:ilvl w:val="0"/>
                <w:numId w:val="2"/>
              </w:numPr>
              <w:pBdr>
                <w:top w:val="nil"/>
                <w:left w:val="nil"/>
                <w:bottom w:val="nil"/>
                <w:right w:val="nil"/>
                <w:between w:val="nil"/>
              </w:pBdr>
              <w:spacing w:line="240" w:lineRule="auto"/>
              <w:ind w:left="0" w:firstLine="0"/>
            </w:pPr>
            <w:r>
              <w:t xml:space="preserve"> </w:t>
            </w:r>
            <w:r w:rsidRPr="5B291FE3">
              <w:rPr>
                <w:b/>
                <w:bCs/>
              </w:rPr>
              <w:t>Teacher Questions</w:t>
            </w:r>
            <w:r w:rsidRPr="5B291FE3" w:rsidR="0079422A">
              <w:rPr>
                <w:b/>
                <w:bCs/>
              </w:rPr>
              <w:t xml:space="preserve"> (Guided Questions)</w:t>
            </w:r>
            <w:r>
              <w:t>:</w:t>
            </w:r>
          </w:p>
        </w:tc>
      </w:tr>
      <w:tr w:rsidRPr="009D4B60" w:rsidR="000F66BD" w:rsidTr="3EEF9755" w14:paraId="5DAB6C7B" w14:textId="77777777">
        <w:trPr>
          <w:trHeight w:val="20"/>
        </w:trPr>
        <w:tc>
          <w:tcPr>
            <w:tcW w:w="4515" w:type="dxa"/>
            <w:shd w:val="clear" w:color="auto" w:fill="auto"/>
            <w:tcMar>
              <w:top w:w="100" w:type="dxa"/>
              <w:left w:w="100" w:type="dxa"/>
              <w:bottom w:w="100" w:type="dxa"/>
              <w:right w:w="100" w:type="dxa"/>
            </w:tcMar>
          </w:tcPr>
          <w:p w:rsidR="002141E4" w:rsidP="0079422A" w:rsidRDefault="002141E4" w14:paraId="3856CC00" w14:textId="36C0193E">
            <w:pPr>
              <w:widowControl w:val="0"/>
              <w:pBdr>
                <w:top w:val="nil"/>
                <w:left w:val="nil"/>
                <w:bottom w:val="nil"/>
                <w:right w:val="nil"/>
                <w:between w:val="nil"/>
              </w:pBdr>
              <w:spacing w:line="240" w:lineRule="auto"/>
            </w:pPr>
          </w:p>
          <w:p w:rsidR="00553F7C" w:rsidP="0079422A" w:rsidRDefault="00553F7C" w14:paraId="694FC497" w14:textId="0C11021B">
            <w:pPr>
              <w:widowControl w:val="0"/>
              <w:pBdr>
                <w:top w:val="nil"/>
                <w:left w:val="nil"/>
                <w:bottom w:val="nil"/>
                <w:right w:val="nil"/>
                <w:between w:val="nil"/>
              </w:pBdr>
              <w:spacing w:line="240" w:lineRule="auto"/>
            </w:pPr>
            <w:r>
              <w:t>Estimation</w:t>
            </w:r>
          </w:p>
          <w:p w:rsidR="00553F7C" w:rsidP="0079422A" w:rsidRDefault="00553F7C" w14:paraId="0B8C3372" w14:textId="77777777">
            <w:pPr>
              <w:widowControl w:val="0"/>
              <w:pBdr>
                <w:top w:val="nil"/>
                <w:left w:val="nil"/>
                <w:bottom w:val="nil"/>
                <w:right w:val="nil"/>
                <w:between w:val="nil"/>
              </w:pBdr>
              <w:spacing w:line="240" w:lineRule="auto"/>
            </w:pPr>
            <w:r>
              <w:t>Place value</w:t>
            </w:r>
          </w:p>
          <w:p w:rsidR="00553F7C" w:rsidP="0079422A" w:rsidRDefault="00553F7C" w14:paraId="1CB939A8" w14:textId="77777777">
            <w:pPr>
              <w:widowControl w:val="0"/>
              <w:pBdr>
                <w:top w:val="nil"/>
                <w:left w:val="nil"/>
                <w:bottom w:val="nil"/>
                <w:right w:val="nil"/>
                <w:between w:val="nil"/>
              </w:pBdr>
              <w:spacing w:line="240" w:lineRule="auto"/>
            </w:pPr>
            <w:r>
              <w:t xml:space="preserve">Sum </w:t>
            </w:r>
          </w:p>
          <w:p w:rsidR="00553F7C" w:rsidP="0079422A" w:rsidRDefault="00553F7C" w14:paraId="5083FBAC" w14:textId="22A4FFBF">
            <w:pPr>
              <w:widowControl w:val="0"/>
              <w:pBdr>
                <w:top w:val="nil"/>
                <w:left w:val="nil"/>
                <w:bottom w:val="nil"/>
                <w:right w:val="nil"/>
                <w:between w:val="nil"/>
              </w:pBdr>
              <w:spacing w:line="240" w:lineRule="auto"/>
            </w:pPr>
            <w:r>
              <w:t>Difference</w:t>
            </w:r>
          </w:p>
          <w:p w:rsidR="00553F7C" w:rsidP="0079422A" w:rsidRDefault="00553F7C" w14:paraId="7304AEAD" w14:textId="52A650F0">
            <w:pPr>
              <w:widowControl w:val="0"/>
              <w:pBdr>
                <w:top w:val="nil"/>
                <w:left w:val="nil"/>
                <w:bottom w:val="nil"/>
                <w:right w:val="nil"/>
                <w:between w:val="nil"/>
              </w:pBdr>
              <w:spacing w:line="240" w:lineRule="auto"/>
            </w:pPr>
            <w:r>
              <w:t>Product</w:t>
            </w:r>
          </w:p>
          <w:p w:rsidRPr="009D4B60" w:rsidR="00553F7C" w:rsidP="0079422A" w:rsidRDefault="0036189C" w14:paraId="0E27B00A" w14:textId="62A0D73B">
            <w:pPr>
              <w:widowControl w:val="0"/>
              <w:pBdr>
                <w:top w:val="nil"/>
                <w:left w:val="nil"/>
                <w:bottom w:val="nil"/>
                <w:right w:val="nil"/>
                <w:between w:val="nil"/>
              </w:pBdr>
              <w:spacing w:line="240" w:lineRule="auto"/>
            </w:pPr>
            <w:r>
              <w:t xml:space="preserve">Quotient </w:t>
            </w:r>
          </w:p>
        </w:tc>
        <w:tc>
          <w:tcPr>
            <w:tcW w:w="4125" w:type="dxa"/>
            <w:shd w:val="clear" w:color="auto" w:fill="auto"/>
            <w:tcMar>
              <w:top w:w="100" w:type="dxa"/>
              <w:left w:w="100" w:type="dxa"/>
              <w:bottom w:w="100" w:type="dxa"/>
              <w:right w:w="100" w:type="dxa"/>
            </w:tcMar>
          </w:tcPr>
          <w:p w:rsidR="000F66BD" w:rsidP="00341CE1" w:rsidRDefault="00341CE1" w14:paraId="45DBF1B2" w14:textId="72DFF9A5">
            <w:pPr>
              <w:widowControl w:val="0"/>
              <w:pBdr>
                <w:top w:val="nil"/>
                <w:left w:val="nil"/>
                <w:bottom w:val="nil"/>
                <w:right w:val="nil"/>
                <w:between w:val="nil"/>
              </w:pBdr>
              <w:spacing w:line="240" w:lineRule="auto"/>
            </w:pPr>
            <w:r>
              <w:t xml:space="preserve">- </w:t>
            </w:r>
            <w:r w:rsidR="0036189C">
              <w:t>Decimals correlate with how we use money in real world situations.</w:t>
            </w:r>
            <w:r w:rsidR="00317A43">
              <w:t xml:space="preserve"> </w:t>
            </w:r>
          </w:p>
          <w:p w:rsidR="00722D1D" w:rsidP="00341CE1" w:rsidRDefault="00722D1D" w14:paraId="3FE1FD66" w14:textId="77777777">
            <w:pPr>
              <w:widowControl w:val="0"/>
              <w:pBdr>
                <w:top w:val="nil"/>
                <w:left w:val="nil"/>
                <w:bottom w:val="nil"/>
                <w:right w:val="nil"/>
                <w:between w:val="nil"/>
              </w:pBdr>
              <w:spacing w:line="240" w:lineRule="auto"/>
            </w:pPr>
          </w:p>
          <w:p w:rsidR="00317A43" w:rsidP="00F51E4C" w:rsidRDefault="00317A43" w14:paraId="065C6E09" w14:textId="30CBAE68">
            <w:pPr>
              <w:widowControl w:val="0"/>
              <w:pBdr>
                <w:top w:val="nil"/>
                <w:left w:val="nil"/>
                <w:bottom w:val="nil"/>
                <w:right w:val="nil"/>
                <w:between w:val="nil"/>
              </w:pBdr>
              <w:spacing w:line="240" w:lineRule="auto"/>
            </w:pPr>
            <w:r>
              <w:t>-</w:t>
            </w:r>
            <w:r w:rsidR="0036189C">
              <w:t xml:space="preserve">The way we spend money has an effect on our economy. </w:t>
            </w:r>
            <w:r>
              <w:t xml:space="preserve"> </w:t>
            </w:r>
          </w:p>
          <w:p w:rsidR="00317A43" w:rsidP="00F51E4C" w:rsidRDefault="00317A43" w14:paraId="53BD0095" w14:textId="5E8B8A85">
            <w:pPr>
              <w:widowControl w:val="0"/>
              <w:pBdr>
                <w:top w:val="nil"/>
                <w:left w:val="nil"/>
                <w:bottom w:val="nil"/>
                <w:right w:val="nil"/>
                <w:between w:val="nil"/>
              </w:pBdr>
              <w:spacing w:line="240" w:lineRule="auto"/>
            </w:pPr>
          </w:p>
          <w:p w:rsidR="00317A43" w:rsidP="00317A43" w:rsidRDefault="00317A43" w14:paraId="2A4DEF41" w14:textId="3F9A01B3">
            <w:pPr>
              <w:widowControl w:val="0"/>
              <w:pBdr>
                <w:top w:val="nil"/>
                <w:left w:val="nil"/>
                <w:bottom w:val="nil"/>
                <w:right w:val="nil"/>
                <w:between w:val="nil"/>
              </w:pBdr>
              <w:spacing w:line="240" w:lineRule="auto"/>
            </w:pPr>
          </w:p>
          <w:p w:rsidR="00341CE1" w:rsidP="00F51E4C" w:rsidRDefault="00F51E4C" w14:paraId="709A84AD" w14:textId="22F608D1">
            <w:pPr>
              <w:widowControl w:val="0"/>
              <w:pBdr>
                <w:top w:val="nil"/>
                <w:left w:val="nil"/>
                <w:bottom w:val="nil"/>
                <w:right w:val="nil"/>
                <w:between w:val="nil"/>
              </w:pBdr>
              <w:spacing w:line="240" w:lineRule="auto"/>
            </w:pPr>
            <w:r>
              <w:t xml:space="preserve"> </w:t>
            </w:r>
          </w:p>
          <w:p w:rsidRPr="009D4B60" w:rsidR="00722D1D" w:rsidP="00341CE1" w:rsidRDefault="00722D1D" w14:paraId="60061E4C" w14:textId="31B4652F">
            <w:pPr>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000F66BD" w:rsidP="22F66BCD" w:rsidRDefault="1A2CACF0" w14:paraId="797F38A6" w14:textId="581947D8">
            <w:pPr>
              <w:widowControl w:val="0"/>
              <w:pBdr>
                <w:top w:val="nil"/>
                <w:left w:val="nil"/>
                <w:bottom w:val="nil"/>
                <w:right w:val="nil"/>
                <w:between w:val="nil"/>
              </w:pBdr>
              <w:spacing w:line="240" w:lineRule="auto"/>
              <w:rPr>
                <w:b/>
                <w:bCs/>
              </w:rPr>
            </w:pPr>
            <w:r w:rsidRPr="22F66BCD">
              <w:rPr>
                <w:b/>
                <w:bCs/>
                <w:highlight w:val="yellow"/>
              </w:rPr>
              <w:t>DOK Level 3 &amp; 4</w:t>
            </w:r>
            <w:r w:rsidRPr="22F66BCD">
              <w:rPr>
                <w:b/>
                <w:bCs/>
              </w:rPr>
              <w:t xml:space="preserve"> </w:t>
            </w:r>
          </w:p>
          <w:p w:rsidR="00EF2E6B" w:rsidP="22F66BCD" w:rsidRDefault="00EF2E6B" w14:paraId="5CE605A1" w14:textId="7F72DB5C">
            <w:pPr>
              <w:widowControl w:val="0"/>
              <w:pBdr>
                <w:top w:val="nil"/>
                <w:left w:val="nil"/>
                <w:bottom w:val="nil"/>
                <w:right w:val="nil"/>
                <w:between w:val="nil"/>
              </w:pBdr>
              <w:spacing w:line="240" w:lineRule="auto"/>
              <w:rPr>
                <w:b/>
                <w:bCs/>
              </w:rPr>
            </w:pPr>
          </w:p>
          <w:p w:rsidR="00EF2E6B" w:rsidP="22F66BCD" w:rsidRDefault="00EF2E6B" w14:paraId="74564B82" w14:textId="35375375">
            <w:pPr>
              <w:widowControl w:val="0"/>
              <w:pBdr>
                <w:top w:val="nil"/>
                <w:left w:val="nil"/>
                <w:bottom w:val="nil"/>
                <w:right w:val="nil"/>
                <w:between w:val="nil"/>
              </w:pBdr>
              <w:spacing w:line="240" w:lineRule="auto"/>
              <w:rPr>
                <w:bCs/>
              </w:rPr>
            </w:pPr>
            <w:r w:rsidRPr="00EF2E6B">
              <w:rPr>
                <w:bCs/>
              </w:rPr>
              <w:t xml:space="preserve">How can the knowledge of </w:t>
            </w:r>
            <w:r w:rsidR="00553F7C">
              <w:rPr>
                <w:bCs/>
              </w:rPr>
              <w:t>decimals</w:t>
            </w:r>
            <w:r w:rsidRPr="00EF2E6B">
              <w:rPr>
                <w:bCs/>
              </w:rPr>
              <w:t xml:space="preserve"> be used to solve real world problems?</w:t>
            </w:r>
          </w:p>
          <w:p w:rsidR="00722D1D" w:rsidP="22F66BCD" w:rsidRDefault="00722D1D" w14:paraId="7529D81D" w14:textId="6154C57F">
            <w:pPr>
              <w:widowControl w:val="0"/>
              <w:pBdr>
                <w:top w:val="nil"/>
                <w:left w:val="nil"/>
                <w:bottom w:val="nil"/>
                <w:right w:val="nil"/>
                <w:between w:val="nil"/>
              </w:pBdr>
              <w:spacing w:line="240" w:lineRule="auto"/>
              <w:rPr>
                <w:b/>
                <w:bCs/>
              </w:rPr>
            </w:pPr>
          </w:p>
          <w:p w:rsidRPr="00722D1D" w:rsidR="00722D1D" w:rsidP="22F66BCD" w:rsidRDefault="00553F7C" w14:paraId="0C2987CF" w14:textId="3B464B6C">
            <w:pPr>
              <w:widowControl w:val="0"/>
              <w:pBdr>
                <w:top w:val="nil"/>
                <w:left w:val="nil"/>
                <w:bottom w:val="nil"/>
                <w:right w:val="nil"/>
                <w:between w:val="nil"/>
              </w:pBdr>
              <w:spacing w:line="240" w:lineRule="auto"/>
              <w:rPr>
                <w:bCs/>
              </w:rPr>
            </w:pPr>
            <w:r>
              <w:rPr>
                <w:bCs/>
              </w:rPr>
              <w:t xml:space="preserve">How </w:t>
            </w:r>
            <w:r w:rsidR="00532984">
              <w:rPr>
                <w:bCs/>
              </w:rPr>
              <w:t xml:space="preserve">can adding and subtracting </w:t>
            </w:r>
            <w:r>
              <w:rPr>
                <w:bCs/>
              </w:rPr>
              <w:t>decimals</w:t>
            </w:r>
            <w:r w:rsidR="00532984">
              <w:rPr>
                <w:bCs/>
              </w:rPr>
              <w:t xml:space="preserve"> be</w:t>
            </w:r>
            <w:r>
              <w:rPr>
                <w:bCs/>
              </w:rPr>
              <w:t xml:space="preserve"> used in the real world?</w:t>
            </w:r>
          </w:p>
          <w:p w:rsidRPr="00553F7C" w:rsidR="00553F7C" w:rsidP="00553F7C" w:rsidRDefault="00553F7C" w14:paraId="2CE0BBF3" w14:textId="77777777">
            <w:pPr>
              <w:shd w:val="clear" w:color="auto" w:fill="FFFFFF"/>
              <w:spacing w:before="100" w:beforeAutospacing="1" w:after="100" w:afterAutospacing="1" w:line="240" w:lineRule="auto"/>
              <w:rPr>
                <w:bCs/>
              </w:rPr>
            </w:pPr>
            <w:r w:rsidRPr="00553F7C">
              <w:rPr>
                <w:bCs/>
              </w:rPr>
              <w:t>How can we efficiently solve multiplication and division problems with decimals?</w:t>
            </w:r>
          </w:p>
          <w:p w:rsidR="00EF2E6B" w:rsidP="00553F7C" w:rsidRDefault="00553F7C" w14:paraId="24F85B50" w14:textId="77777777">
            <w:pPr>
              <w:shd w:val="clear" w:color="auto" w:fill="FFFFFF"/>
              <w:spacing w:before="100" w:beforeAutospacing="1" w:after="100" w:afterAutospacing="1" w:line="240" w:lineRule="auto"/>
              <w:rPr>
                <w:bCs/>
              </w:rPr>
            </w:pPr>
            <w:r w:rsidRPr="00553F7C">
              <w:rPr>
                <w:bCs/>
              </w:rPr>
              <w:t>How does multiplying and dividing decimals help us solve problems in everyday life?</w:t>
            </w:r>
          </w:p>
          <w:p w:rsidRPr="00532984" w:rsidR="00532984" w:rsidP="00553F7C" w:rsidRDefault="00532984" w14:paraId="44EAFD9C" w14:textId="65A2B0AE">
            <w:pPr>
              <w:shd w:val="clear" w:color="auto" w:fill="FFFFFF"/>
              <w:spacing w:before="100" w:beforeAutospacing="1" w:after="100" w:afterAutospacing="1" w:line="240" w:lineRule="auto"/>
              <w:rPr>
                <w:bCs/>
                <w:highlight w:val="yellow"/>
              </w:rPr>
            </w:pPr>
            <w:r w:rsidRPr="00532984">
              <w:rPr>
                <w:bCs/>
              </w:rPr>
              <w:t>What strategies can we use for adding and subtracting fractions with different denominators?</w:t>
            </w:r>
          </w:p>
        </w:tc>
      </w:tr>
      <w:tr w:rsidRPr="009D4B60" w:rsidR="000F66BD" w:rsidTr="3EEF9755"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52463F2D" w14:paraId="6CAF2E4E" w14:textId="436807F4">
            <w:pPr>
              <w:widowControl w:val="0"/>
              <w:numPr>
                <w:ilvl w:val="0"/>
                <w:numId w:val="2"/>
              </w:numPr>
              <w:pBdr>
                <w:top w:val="nil"/>
                <w:left w:val="nil"/>
                <w:bottom w:val="nil"/>
                <w:right w:val="nil"/>
                <w:between w:val="nil"/>
              </w:pBdr>
              <w:spacing w:line="240" w:lineRule="auto"/>
              <w:ind w:left="0" w:firstLine="0"/>
            </w:pPr>
            <w:r>
              <w:t xml:space="preserve"> </w:t>
            </w:r>
            <w:r w:rsidRPr="5B291FE3">
              <w:rPr>
                <w:b/>
                <w:bCs/>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52463F2D" w14:paraId="50F0E373" w14:textId="7FC4FE98">
            <w:pPr>
              <w:widowControl w:val="0"/>
              <w:numPr>
                <w:ilvl w:val="0"/>
                <w:numId w:val="2"/>
              </w:numPr>
              <w:pBdr>
                <w:top w:val="nil"/>
                <w:left w:val="nil"/>
                <w:bottom w:val="nil"/>
                <w:right w:val="nil"/>
                <w:between w:val="nil"/>
              </w:pBdr>
              <w:spacing w:line="240" w:lineRule="auto"/>
              <w:ind w:left="0" w:firstLine="0"/>
            </w:pPr>
            <w:r>
              <w:t xml:space="preserve"> </w:t>
            </w:r>
            <w:r w:rsidRPr="5B291FE3">
              <w:rPr>
                <w:b/>
                <w:bCs/>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2"/>
              </w:numPr>
              <w:pBdr>
                <w:top w:val="nil"/>
                <w:left w:val="nil"/>
                <w:bottom w:val="nil"/>
                <w:right w:val="nil"/>
                <w:between w:val="nil"/>
              </w:pBdr>
              <w:spacing w:line="240" w:lineRule="auto"/>
              <w:ind w:left="0" w:firstLine="0"/>
            </w:pPr>
          </w:p>
        </w:tc>
      </w:tr>
      <w:tr w:rsidRPr="009D4B60" w:rsidR="000F66BD" w:rsidTr="3EEF9755"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BC53FA" w14:paraId="3656B9AB" w14:textId="45D2B4E9">
            <w:pPr>
              <w:widowControl w:val="0"/>
              <w:pBdr>
                <w:top w:val="nil"/>
                <w:left w:val="nil"/>
                <w:bottom w:val="nil"/>
                <w:right w:val="nil"/>
                <w:between w:val="nil"/>
              </w:pBdr>
              <w:spacing w:line="240" w:lineRule="auto"/>
            </w:pPr>
            <w:r>
              <w:t xml:space="preserve">Students will </w:t>
            </w:r>
            <w:r w:rsidR="00532984">
              <w:t>need to understand place value, be able to write decimals in expanded form, recall basic addition/subtraction/multiplication/division facts, and be able to compare and round decimals.</w:t>
            </w: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0F66BD" w:rsidP="0079422A" w:rsidRDefault="66F59619" w14:paraId="4277A1E0" w14:textId="77777777">
            <w:pPr>
              <w:widowControl w:val="0"/>
              <w:pBdr>
                <w:top w:val="nil"/>
                <w:left w:val="nil"/>
                <w:bottom w:val="nil"/>
                <w:right w:val="nil"/>
                <w:between w:val="nil"/>
              </w:pBdr>
              <w:spacing w:line="240" w:lineRule="auto"/>
            </w:pPr>
            <w:r w:rsidRPr="009D4B60">
              <w:t>How will you assess student’s understanding of the lines of inquiry?</w:t>
            </w:r>
          </w:p>
          <w:p w:rsidR="00317A43" w:rsidP="0079422A" w:rsidRDefault="00317A43" w14:paraId="01E8BD46" w14:textId="77777777">
            <w:pPr>
              <w:widowControl w:val="0"/>
              <w:pBdr>
                <w:top w:val="nil"/>
                <w:left w:val="nil"/>
                <w:bottom w:val="nil"/>
                <w:right w:val="nil"/>
                <w:between w:val="nil"/>
              </w:pBdr>
              <w:spacing w:line="240" w:lineRule="auto"/>
            </w:pPr>
          </w:p>
          <w:p w:rsidRPr="009D4B60" w:rsidR="00317A43" w:rsidP="0079422A" w:rsidRDefault="001D00B2" w14:paraId="7F196DAD" w14:textId="282542D8">
            <w:pPr>
              <w:widowControl w:val="0"/>
              <w:pBdr>
                <w:top w:val="nil"/>
                <w:left w:val="nil"/>
                <w:bottom w:val="nil"/>
                <w:right w:val="nil"/>
                <w:between w:val="nil"/>
              </w:pBdr>
              <w:spacing w:line="240" w:lineRule="auto"/>
            </w:pPr>
            <w:r>
              <w:t>Students will demonstrate the connection between decimals and money by opening a gaming store in the classroom. Teacher will observe student in the gaming store to gauge student understanding of the lines of inquiry.</w:t>
            </w:r>
          </w:p>
          <w:p w:rsidRPr="009D4B60" w:rsidR="00317A43" w:rsidP="5B291FE3" w:rsidRDefault="00317A43" w14:paraId="0EF2DE3A" w14:textId="4A32FD18">
            <w:pPr>
              <w:widowControl w:val="0"/>
              <w:pBdr>
                <w:top w:val="nil"/>
                <w:left w:val="nil"/>
                <w:bottom w:val="nil"/>
                <w:right w:val="nil"/>
                <w:between w:val="nil"/>
              </w:pBdr>
              <w:spacing w:line="240" w:lineRule="auto"/>
            </w:pPr>
          </w:p>
          <w:p w:rsidRPr="009D4B60" w:rsidR="00317A43" w:rsidP="5B291FE3" w:rsidRDefault="00317A43" w14:paraId="4B99056E" w14:textId="0D4434F3">
            <w:pPr>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3EEF9755"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3EEF9755"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3"/>
              </w:numPr>
              <w:pBdr>
                <w:top w:val="nil"/>
                <w:left w:val="nil"/>
                <w:bottom w:val="nil"/>
                <w:right w:val="nil"/>
                <w:between w:val="nil"/>
              </w:pBdr>
              <w:spacing w:line="240" w:lineRule="auto"/>
              <w:ind w:left="0" w:firstLine="0"/>
              <w:rPr>
                <w:b/>
              </w:rPr>
            </w:pPr>
            <w:r w:rsidRPr="0079422A">
              <w:rPr>
                <w:b/>
              </w:rPr>
              <w:lastRenderedPageBreak/>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5B291FE3" w:rsidRDefault="52463F2D" w14:paraId="76F1D5A1" w14:textId="7CDC071D">
            <w:pPr>
              <w:widowControl w:val="0"/>
              <w:numPr>
                <w:ilvl w:val="0"/>
                <w:numId w:val="3"/>
              </w:numPr>
              <w:pBdr>
                <w:top w:val="nil"/>
                <w:left w:val="nil"/>
                <w:bottom w:val="nil"/>
                <w:right w:val="nil"/>
                <w:between w:val="nil"/>
              </w:pBdr>
              <w:spacing w:line="240" w:lineRule="auto"/>
              <w:ind w:left="0" w:firstLine="0"/>
              <w:rPr>
                <w:b/>
                <w:bCs/>
              </w:rPr>
            </w:pPr>
            <w:r w:rsidRPr="5B291FE3">
              <w:rPr>
                <w:b/>
                <w:bCs/>
              </w:rPr>
              <w:t xml:space="preserve"> Targeted Approaches to Learning</w:t>
            </w:r>
            <w:r w:rsidRPr="5B291FE3" w:rsidR="009D4B60">
              <w:rPr>
                <w:b/>
                <w:bCs/>
              </w:rPr>
              <w:t xml:space="preserve"> (</w:t>
            </w:r>
            <w:r w:rsidRPr="5B291FE3" w:rsidR="55AF4E1C">
              <w:rPr>
                <w:b/>
                <w:bCs/>
              </w:rPr>
              <w:t xml:space="preserve">highlight </w:t>
            </w:r>
            <w:r w:rsidRPr="5B291FE3" w:rsidR="009D4B60">
              <w:rPr>
                <w:b/>
                <w:bCs/>
              </w:rPr>
              <w:t>3)</w:t>
            </w:r>
            <w:r w:rsidRPr="5B291FE3" w:rsidR="7E1C3C1C">
              <w:rPr>
                <w:b/>
                <w:bCs/>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3"/>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3EEF9755"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5B291FE3" w:rsidRDefault="00A371A2" w14:paraId="3461D779" w14:textId="54DFEB38">
            <w:pPr>
              <w:widowControl w:val="0"/>
              <w:pBdr>
                <w:top w:val="nil"/>
                <w:left w:val="nil"/>
                <w:bottom w:val="nil"/>
                <w:right w:val="nil"/>
                <w:between w:val="nil"/>
              </w:pBdr>
              <w:spacing w:line="240" w:lineRule="auto"/>
            </w:pPr>
            <w:r>
              <w:t>C</w:t>
            </w:r>
            <w:r w:rsidRPr="00A371A2">
              <w:t xml:space="preserve">ulminating </w:t>
            </w:r>
            <w:r w:rsidR="002A4178">
              <w:t>T</w:t>
            </w:r>
            <w:r w:rsidRPr="00A371A2">
              <w:t>ask</w:t>
            </w:r>
            <w:r w:rsidR="002A4178">
              <w:t xml:space="preserve">: Road Trip: </w:t>
            </w:r>
            <w:r w:rsidRPr="00A371A2">
              <w:t xml:space="preserve">Students will plan a field trip and analyze how to determine the most </w:t>
            </w:r>
            <w:r w:rsidRPr="00A371A2" w:rsidR="002A4178">
              <w:t>cost-effective</w:t>
            </w:r>
            <w:r w:rsidRPr="00A371A2">
              <w:t xml:space="preserve"> trip based on the given data. In order to do this, students will need to use reasoning to: determine which trip should be taken, calculate costs for one trip, and use repeated reasoning to explain how to compare costs on other tri</w:t>
            </w:r>
            <w:r w:rsidR="002A4178">
              <w:t>ps.</w:t>
            </w:r>
          </w:p>
        </w:tc>
        <w:tc>
          <w:tcPr>
            <w:tcW w:w="4125" w:type="dxa"/>
            <w:shd w:val="clear" w:color="auto" w:fill="auto"/>
            <w:tcMar>
              <w:top w:w="100" w:type="dxa"/>
              <w:left w:w="100" w:type="dxa"/>
              <w:bottom w:w="100" w:type="dxa"/>
              <w:right w:w="100" w:type="dxa"/>
            </w:tcMar>
          </w:tcPr>
          <w:p w:rsidR="009D5E03" w:rsidP="0079422A" w:rsidRDefault="060F3D6E" w14:paraId="429F24A2" w14:textId="77777777">
            <w:pPr>
              <w:widowControl w:val="0"/>
              <w:pBdr>
                <w:top w:val="nil"/>
                <w:left w:val="nil"/>
                <w:bottom w:val="nil"/>
                <w:right w:val="nil"/>
                <w:between w:val="nil"/>
              </w:pBdr>
              <w:spacing w:line="240" w:lineRule="auto"/>
            </w:pPr>
            <w:r w:rsidRPr="009D4B60">
              <w:t xml:space="preserve">Research Skills, </w:t>
            </w:r>
            <w:r w:rsidRPr="001D00B2">
              <w:rPr>
                <w:highlight w:val="yellow"/>
              </w:rPr>
              <w:t>Communication Skills</w:t>
            </w:r>
            <w:r w:rsidRPr="009D4B60">
              <w:t xml:space="preserve">. </w:t>
            </w:r>
            <w:r w:rsidRPr="001D00B2">
              <w:rPr>
                <w:highlight w:val="yellow"/>
              </w:rPr>
              <w:t xml:space="preserve">Thinking Skills, </w:t>
            </w:r>
            <w:r w:rsidRPr="001D00B2" w:rsidR="004E4A70">
              <w:rPr>
                <w:highlight w:val="yellow"/>
              </w:rPr>
              <w:t>Self-Management</w:t>
            </w:r>
            <w:r w:rsidRPr="001D00B2" w:rsidR="70042900">
              <w:rPr>
                <w:highlight w:val="yellow"/>
              </w:rPr>
              <w:t xml:space="preserve"> Skills</w:t>
            </w:r>
            <w:r w:rsidRPr="009D4B60" w:rsidR="70042900">
              <w:t xml:space="preserve"> </w:t>
            </w:r>
          </w:p>
          <w:p w:rsidRPr="009D4B60" w:rsidR="001D00B2" w:rsidP="0079422A" w:rsidRDefault="001D00B2" w14:paraId="6B699379" w14:textId="4899578C">
            <w:pPr>
              <w:widowControl w:val="0"/>
              <w:pBdr>
                <w:top w:val="nil"/>
                <w:left w:val="nil"/>
                <w:bottom w:val="nil"/>
                <w:right w:val="nil"/>
                <w:between w:val="nil"/>
              </w:pBdr>
              <w:spacing w:line="240" w:lineRule="auto"/>
            </w:pPr>
            <w:r>
              <w:t>Social Skills</w:t>
            </w:r>
          </w:p>
        </w:tc>
        <w:tc>
          <w:tcPr>
            <w:tcW w:w="5840" w:type="dxa"/>
            <w:shd w:val="clear" w:color="auto" w:fill="auto"/>
            <w:tcMar>
              <w:top w:w="100" w:type="dxa"/>
              <w:left w:w="100" w:type="dxa"/>
              <w:bottom w:w="100" w:type="dxa"/>
              <w:right w:w="100" w:type="dxa"/>
            </w:tcMar>
          </w:tcPr>
          <w:p w:rsidRPr="009D4B60" w:rsidR="009D5E03" w:rsidP="0079422A" w:rsidRDefault="00BC53FA" w14:paraId="3FE9F23F" w14:textId="697CBC10">
            <w:pPr>
              <w:widowControl w:val="0"/>
              <w:pBdr>
                <w:top w:val="nil"/>
                <w:left w:val="nil"/>
                <w:bottom w:val="nil"/>
                <w:right w:val="nil"/>
                <w:between w:val="nil"/>
              </w:pBdr>
              <w:spacing w:line="240" w:lineRule="auto"/>
            </w:pPr>
            <w:r>
              <w:rPr>
                <w:rFonts w:eastAsiaTheme="minorEastAsia"/>
                <w:lang w:val="en-US"/>
              </w:rPr>
              <w:t>C</w:t>
            </w:r>
            <w:r w:rsidRPr="009D4B60" w:rsidR="009D4B60">
              <w:rPr>
                <w:rFonts w:eastAsiaTheme="minorEastAsia"/>
                <w:lang w:val="en-US"/>
              </w:rPr>
              <w:t>ommunicator</w:t>
            </w:r>
            <w:r w:rsidR="001D00B2">
              <w:rPr>
                <w:rFonts w:eastAsiaTheme="minorEastAsia"/>
                <w:lang w:val="en-US"/>
              </w:rPr>
              <w:t xml:space="preserve">, Reflective, Open-Minded, </w:t>
            </w:r>
            <w:r w:rsidRPr="001D00B2" w:rsidR="001D00B2">
              <w:rPr>
                <w:rFonts w:eastAsiaTheme="minorEastAsia"/>
                <w:highlight w:val="yellow"/>
                <w:lang w:val="en-US"/>
              </w:rPr>
              <w:t>Balanced</w:t>
            </w:r>
            <w:r w:rsidR="001D00B2">
              <w:rPr>
                <w:rFonts w:eastAsiaTheme="minorEastAsia"/>
                <w:lang w:val="en-US"/>
              </w:rPr>
              <w:t xml:space="preserve">, Principled, Risk-Taker, Inquirer, Caring, </w:t>
            </w:r>
            <w:r w:rsidRPr="001D00B2" w:rsidR="001D00B2">
              <w:rPr>
                <w:rFonts w:eastAsiaTheme="minorEastAsia"/>
                <w:highlight w:val="yellow"/>
                <w:lang w:val="en-US"/>
              </w:rPr>
              <w:t>Knowledgeable</w:t>
            </w:r>
            <w:r w:rsidR="001D00B2">
              <w:rPr>
                <w:rFonts w:eastAsiaTheme="minorEastAsia"/>
                <w:lang w:val="en-US"/>
              </w:rPr>
              <w:t>, Thinker</w:t>
            </w:r>
          </w:p>
        </w:tc>
      </w:tr>
      <w:tr w:rsidRPr="009D4B60" w:rsidR="009D5E03" w:rsidTr="3EEF9755"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3EEF9755"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4"/>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3EEF9755" w14:paraId="1F72F646" w14:textId="77777777">
        <w:trPr>
          <w:trHeight w:val="20"/>
        </w:trPr>
        <w:tc>
          <w:tcPr>
            <w:tcW w:w="4515" w:type="dxa"/>
            <w:shd w:val="clear" w:color="auto" w:fill="auto"/>
            <w:tcMar>
              <w:top w:w="100" w:type="dxa"/>
              <w:left w:w="100" w:type="dxa"/>
              <w:bottom w:w="100" w:type="dxa"/>
              <w:right w:w="100" w:type="dxa"/>
            </w:tcMar>
          </w:tcPr>
          <w:p w:rsidR="00341CE1" w:rsidP="00EF594A" w:rsidRDefault="00EF594A" w14:paraId="28BA6FC8" w14:textId="6170FBA9">
            <w:pPr>
              <w:widowControl w:val="0"/>
              <w:pBdr>
                <w:top w:val="nil"/>
                <w:left w:val="nil"/>
                <w:bottom w:val="nil"/>
                <w:right w:val="nil"/>
                <w:between w:val="nil"/>
              </w:pBdr>
              <w:spacing w:line="240" w:lineRule="auto"/>
            </w:pPr>
            <w:r>
              <w:t xml:space="preserve">Performance Matters </w:t>
            </w:r>
            <w:r w:rsidR="00341CE1">
              <w:t>Pre-</w:t>
            </w:r>
            <w:r>
              <w:t>A</w:t>
            </w:r>
            <w:r w:rsidR="00341CE1">
              <w:t>ssessment</w:t>
            </w:r>
            <w:r w:rsidR="24AC2DC6">
              <w:t xml:space="preserve"> </w:t>
            </w:r>
          </w:p>
          <w:p w:rsidR="00EF594A" w:rsidP="00EF594A" w:rsidRDefault="00EF594A" w14:paraId="313BF737" w14:textId="32316159">
            <w:pPr>
              <w:widowControl w:val="0"/>
              <w:pBdr>
                <w:top w:val="nil"/>
                <w:left w:val="nil"/>
                <w:bottom w:val="nil"/>
                <w:right w:val="nil"/>
                <w:between w:val="nil"/>
              </w:pBdr>
              <w:spacing w:line="240" w:lineRule="auto"/>
            </w:pPr>
            <w:proofErr w:type="spellStart"/>
            <w:r>
              <w:t>Iready</w:t>
            </w:r>
            <w:proofErr w:type="spellEnd"/>
            <w:r>
              <w:t xml:space="preserve"> Math Pre-Assessment</w:t>
            </w:r>
          </w:p>
          <w:p w:rsidR="5B291FE3" w:rsidP="5B291FE3" w:rsidRDefault="00EF594A" w14:paraId="40A89E58" w14:textId="5D978D82">
            <w:pPr>
              <w:widowControl w:val="0"/>
              <w:spacing w:line="240" w:lineRule="auto"/>
            </w:pPr>
            <w:r>
              <w:t>Class Discussion of Decimals/KWL</w:t>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D91632" w:rsidP="0079422A" w:rsidRDefault="00D91632" w14:paraId="644E369E" w14:textId="421DA969">
            <w:pPr>
              <w:widowControl w:val="0"/>
              <w:pBdr>
                <w:top w:val="nil"/>
                <w:left w:val="nil"/>
                <w:bottom w:val="nil"/>
                <w:right w:val="nil"/>
                <w:between w:val="nil"/>
              </w:pBdr>
              <w:spacing w:line="240" w:lineRule="auto"/>
            </w:pPr>
            <w:r>
              <w:t>Exit tickets</w:t>
            </w:r>
          </w:p>
          <w:p w:rsidR="00D91632" w:rsidP="0079422A" w:rsidRDefault="00D91632" w14:paraId="2B609A58" w14:textId="5A69552A">
            <w:pPr>
              <w:widowControl w:val="0"/>
              <w:pBdr>
                <w:top w:val="nil"/>
                <w:left w:val="nil"/>
                <w:bottom w:val="nil"/>
                <w:right w:val="nil"/>
                <w:between w:val="nil"/>
              </w:pBdr>
              <w:spacing w:line="240" w:lineRule="auto"/>
            </w:pPr>
            <w:r>
              <w:t>Station work activities</w:t>
            </w:r>
          </w:p>
          <w:p w:rsidR="41F6139E" w:rsidP="5B291FE3" w:rsidRDefault="41F6139E" w14:paraId="260B96F7" w14:textId="00AA3028">
            <w:pPr>
              <w:widowControl w:val="0"/>
              <w:spacing w:line="240" w:lineRule="auto"/>
            </w:pPr>
            <w:r>
              <w:t>Teacher observation</w:t>
            </w:r>
          </w:p>
          <w:p w:rsidR="41F6139E" w:rsidP="5B291FE3" w:rsidRDefault="41F6139E" w14:paraId="64B4009C" w14:textId="5F63C442">
            <w:pPr>
              <w:widowControl w:val="0"/>
              <w:spacing w:line="240" w:lineRule="auto"/>
            </w:pPr>
            <w:r>
              <w:t xml:space="preserve">Practice problems </w:t>
            </w:r>
          </w:p>
          <w:p w:rsidRPr="009D4B60" w:rsidR="00341CE1" w:rsidP="0079422A" w:rsidRDefault="00341CE1" w14:paraId="44E871BC" w14:textId="68BC5CBE">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0EF594A" w:rsidP="00EF594A" w:rsidRDefault="00EF594A" w14:paraId="78BFE80B" w14:textId="135125FF">
            <w:pPr>
              <w:widowControl w:val="0"/>
              <w:pBdr>
                <w:top w:val="nil"/>
                <w:left w:val="nil"/>
                <w:bottom w:val="nil"/>
                <w:right w:val="nil"/>
                <w:between w:val="nil"/>
              </w:pBdr>
              <w:spacing w:line="240" w:lineRule="auto"/>
            </w:pPr>
            <w:proofErr w:type="spellStart"/>
            <w:r>
              <w:t>IReady</w:t>
            </w:r>
            <w:proofErr w:type="spellEnd"/>
            <w:r>
              <w:t xml:space="preserve"> Math </w:t>
            </w:r>
            <w:r>
              <w:t>Post Assessment</w:t>
            </w:r>
          </w:p>
          <w:p w:rsidR="00EF594A" w:rsidP="00EF594A" w:rsidRDefault="00EF594A" w14:paraId="12B61889" w14:textId="47F79BE3">
            <w:pPr>
              <w:widowControl w:val="0"/>
              <w:pBdr>
                <w:top w:val="nil"/>
                <w:left w:val="nil"/>
                <w:bottom w:val="nil"/>
                <w:right w:val="nil"/>
                <w:between w:val="nil"/>
              </w:pBdr>
              <w:spacing w:line="240" w:lineRule="auto"/>
            </w:pPr>
            <w:r>
              <w:t>Performance Matters Post Assessment</w:t>
            </w:r>
          </w:p>
          <w:p w:rsidR="009D5E03" w:rsidP="00341CE1" w:rsidRDefault="00D91632" w14:paraId="0B6A0BD0" w14:textId="77777777">
            <w:pPr>
              <w:widowControl w:val="0"/>
              <w:pBdr>
                <w:top w:val="nil"/>
                <w:left w:val="nil"/>
                <w:bottom w:val="nil"/>
                <w:right w:val="nil"/>
                <w:between w:val="nil"/>
              </w:pBdr>
              <w:spacing w:line="240" w:lineRule="auto"/>
            </w:pPr>
            <w:r>
              <w:t>Kahoot</w:t>
            </w:r>
          </w:p>
          <w:p w:rsidRPr="009D4B60" w:rsidR="00D91632" w:rsidP="00341CE1" w:rsidRDefault="00D91632" w14:paraId="144A5D23" w14:textId="749A9112">
            <w:pPr>
              <w:widowControl w:val="0"/>
              <w:pBdr>
                <w:top w:val="nil"/>
                <w:left w:val="nil"/>
                <w:bottom w:val="nil"/>
                <w:right w:val="nil"/>
                <w:between w:val="nil"/>
              </w:pBdr>
              <w:spacing w:line="240" w:lineRule="auto"/>
            </w:pPr>
          </w:p>
        </w:tc>
      </w:tr>
      <w:tr w:rsidRPr="009D4B60" w:rsidR="009D5E03" w:rsidTr="3EEF9755"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3EEF9755"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52463F2D" w14:paraId="4FF5FAD3" w14:textId="77777777">
            <w:pPr>
              <w:widowControl w:val="0"/>
              <w:numPr>
                <w:ilvl w:val="0"/>
                <w:numId w:val="5"/>
              </w:numPr>
              <w:pBdr>
                <w:top w:val="nil"/>
                <w:left w:val="nil"/>
                <w:bottom w:val="nil"/>
                <w:right w:val="nil"/>
                <w:between w:val="nil"/>
              </w:pBdr>
              <w:spacing w:line="240" w:lineRule="auto"/>
              <w:ind w:left="0" w:firstLine="0"/>
            </w:pPr>
            <w:r>
              <w:t xml:space="preserve"> </w:t>
            </w:r>
            <w:r w:rsidRPr="5B291FE3">
              <w:rPr>
                <w:u w:val="single"/>
              </w:rPr>
              <w:t>Provocation</w:t>
            </w:r>
            <w:r>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5"/>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5"/>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3EEF9755" w14:paraId="738610EB" w14:textId="77777777">
        <w:tc>
          <w:tcPr>
            <w:tcW w:w="4515" w:type="dxa"/>
            <w:shd w:val="clear" w:color="auto" w:fill="auto"/>
            <w:tcMar>
              <w:top w:w="100" w:type="dxa"/>
              <w:left w:w="100" w:type="dxa"/>
              <w:bottom w:w="100" w:type="dxa"/>
              <w:right w:w="100" w:type="dxa"/>
            </w:tcMar>
          </w:tcPr>
          <w:p w:rsidR="009D5E03" w:rsidP="0079422A" w:rsidRDefault="00347822" w14:paraId="48A21919" w14:textId="429F8BFE">
            <w:pPr>
              <w:widowControl w:val="0"/>
              <w:pBdr>
                <w:top w:val="nil"/>
                <w:left w:val="nil"/>
                <w:bottom w:val="nil"/>
                <w:right w:val="nil"/>
                <w:between w:val="nil"/>
              </w:pBdr>
              <w:spacing w:line="240" w:lineRule="auto"/>
            </w:pPr>
            <w:r>
              <w:t xml:space="preserve">Students will </w:t>
            </w:r>
            <w:r w:rsidR="00345409">
              <w:t xml:space="preserve">watch a video </w:t>
            </w:r>
            <w:r w:rsidR="00EF594A">
              <w:t>that explains decimals:</w:t>
            </w:r>
          </w:p>
          <w:p w:rsidR="00EF594A" w:rsidP="5B291FE3" w:rsidRDefault="00EF594A" w14:paraId="79FDB26D" w14:textId="77777777">
            <w:pPr>
              <w:widowControl w:val="0"/>
              <w:spacing w:line="240" w:lineRule="auto"/>
            </w:pPr>
          </w:p>
          <w:p w:rsidR="5B291FE3" w:rsidP="5B291FE3" w:rsidRDefault="00EF594A" w14:paraId="3C5779B0" w14:textId="61F13F4D">
            <w:pPr>
              <w:widowControl w:val="0"/>
              <w:spacing w:line="240" w:lineRule="auto"/>
            </w:pPr>
            <w:hyperlink w:history="1" r:id="rId8">
              <w:r w:rsidRPr="00E34188">
                <w:rPr>
                  <w:rStyle w:val="Hyperlink"/>
                </w:rPr>
                <w:t>https://www.youtube.com/watch?v=9frz4ODJUc0</w:t>
              </w:r>
            </w:hyperlink>
          </w:p>
          <w:p w:rsidR="00EF594A" w:rsidP="5B291FE3" w:rsidRDefault="00EF594A" w14:paraId="32E3C399" w14:textId="7F1655F2">
            <w:pPr>
              <w:widowControl w:val="0"/>
              <w:spacing w:line="240" w:lineRule="auto"/>
            </w:pPr>
          </w:p>
          <w:p w:rsidR="00EF594A" w:rsidP="5B291FE3" w:rsidRDefault="00EF594A" w14:paraId="16EC111D" w14:textId="31AA144D">
            <w:pPr>
              <w:widowControl w:val="0"/>
              <w:spacing w:line="240" w:lineRule="auto"/>
            </w:pPr>
            <w:r>
              <w:t>Video on adding/subtracting decimals rap:</w:t>
            </w:r>
          </w:p>
          <w:p w:rsidR="00EF594A" w:rsidP="0079422A" w:rsidRDefault="00EF594A" w14:paraId="69B8EFC2" w14:textId="77777777">
            <w:pPr>
              <w:widowControl w:val="0"/>
              <w:pBdr>
                <w:top w:val="nil"/>
                <w:left w:val="nil"/>
                <w:bottom w:val="nil"/>
                <w:right w:val="nil"/>
                <w:between w:val="nil"/>
              </w:pBdr>
              <w:spacing w:line="240" w:lineRule="auto"/>
            </w:pPr>
          </w:p>
          <w:p w:rsidR="00EF2E6B" w:rsidP="0079422A" w:rsidRDefault="00EF594A" w14:paraId="18A87261" w14:textId="6B841095">
            <w:pPr>
              <w:widowControl w:val="0"/>
              <w:pBdr>
                <w:top w:val="nil"/>
                <w:left w:val="nil"/>
                <w:bottom w:val="nil"/>
                <w:right w:val="nil"/>
                <w:between w:val="nil"/>
              </w:pBdr>
              <w:spacing w:line="240" w:lineRule="auto"/>
            </w:pPr>
            <w:hyperlink w:history="1" r:id="rId9">
              <w:r w:rsidRPr="00E34188">
                <w:rPr>
                  <w:rStyle w:val="Hyperlink"/>
                </w:rPr>
                <w:t>https://www.youtube.com/watch?v=dlotpOS8NFA</w:t>
              </w:r>
            </w:hyperlink>
          </w:p>
          <w:p w:rsidR="00EF594A" w:rsidP="0079422A" w:rsidRDefault="00EF594A" w14:paraId="1312BDC6" w14:textId="77777777">
            <w:pPr>
              <w:widowControl w:val="0"/>
              <w:pBdr>
                <w:top w:val="nil"/>
                <w:left w:val="nil"/>
                <w:bottom w:val="nil"/>
                <w:right w:val="nil"/>
                <w:between w:val="nil"/>
              </w:pBdr>
              <w:spacing w:line="240" w:lineRule="auto"/>
            </w:pPr>
          </w:p>
          <w:p w:rsidR="00BC53FA" w:rsidP="0079422A" w:rsidRDefault="00EF594A" w14:paraId="4EAB16D2" w14:textId="0A1F1241">
            <w:pPr>
              <w:widowControl w:val="0"/>
              <w:pBdr>
                <w:top w:val="nil"/>
                <w:left w:val="nil"/>
                <w:bottom w:val="nil"/>
                <w:right w:val="nil"/>
                <w:between w:val="nil"/>
              </w:pBdr>
              <w:spacing w:line="240" w:lineRule="auto"/>
            </w:pPr>
            <w:hyperlink w:history="1" r:id="rId10">
              <w:r w:rsidRPr="00E34188">
                <w:rPr>
                  <w:rStyle w:val="Hyperlink"/>
                </w:rPr>
                <w:t>https://www.youtube.com/watch?v=n-OcbG1FlBQ</w:t>
              </w:r>
            </w:hyperlink>
          </w:p>
          <w:p w:rsidR="00EF594A" w:rsidP="0079422A" w:rsidRDefault="00EF594A" w14:paraId="085244BA" w14:textId="77777777">
            <w:pPr>
              <w:widowControl w:val="0"/>
              <w:pBdr>
                <w:top w:val="nil"/>
                <w:left w:val="nil"/>
                <w:bottom w:val="nil"/>
                <w:right w:val="nil"/>
                <w:between w:val="nil"/>
              </w:pBdr>
              <w:spacing w:line="240" w:lineRule="auto"/>
            </w:pPr>
          </w:p>
          <w:p w:rsidR="00345409" w:rsidP="0079422A" w:rsidRDefault="00EF594A" w14:paraId="3B03ED4B" w14:textId="15E50A88">
            <w:pPr>
              <w:widowControl w:val="0"/>
              <w:pBdr>
                <w:top w:val="nil"/>
                <w:left w:val="nil"/>
                <w:bottom w:val="nil"/>
                <w:right w:val="nil"/>
                <w:between w:val="nil"/>
              </w:pBdr>
              <w:spacing w:line="240" w:lineRule="auto"/>
            </w:pPr>
            <w:r>
              <w:t>Video on multiplying/dividing decimals:</w:t>
            </w:r>
          </w:p>
          <w:p w:rsidR="00EF594A" w:rsidP="0079422A" w:rsidRDefault="00EF594A" w14:paraId="32F00EA9" w14:textId="77777777">
            <w:pPr>
              <w:widowControl w:val="0"/>
              <w:pBdr>
                <w:top w:val="nil"/>
                <w:left w:val="nil"/>
                <w:bottom w:val="nil"/>
                <w:right w:val="nil"/>
                <w:between w:val="nil"/>
              </w:pBdr>
              <w:spacing w:line="240" w:lineRule="auto"/>
            </w:pPr>
          </w:p>
          <w:p w:rsidR="009D5E03" w:rsidP="0079422A" w:rsidRDefault="00EF594A" w14:paraId="5E838E0C" w14:textId="79D63E22">
            <w:pPr>
              <w:widowControl w:val="0"/>
              <w:pBdr>
                <w:top w:val="nil"/>
                <w:left w:val="nil"/>
                <w:bottom w:val="nil"/>
                <w:right w:val="nil"/>
                <w:between w:val="nil"/>
              </w:pBdr>
              <w:spacing w:line="240" w:lineRule="auto"/>
            </w:pPr>
            <w:hyperlink w:history="1" r:id="rId11">
              <w:r w:rsidRPr="00E34188">
                <w:rPr>
                  <w:rStyle w:val="Hyperlink"/>
                </w:rPr>
                <w:t>https://www.youtube.com/watch?v=nHg4RVqQ12E</w:t>
              </w:r>
            </w:hyperlink>
          </w:p>
          <w:p w:rsidR="00EF594A" w:rsidP="0079422A" w:rsidRDefault="00EF594A" w14:paraId="33BDC7E3" w14:textId="77777777">
            <w:pPr>
              <w:widowControl w:val="0"/>
              <w:pBdr>
                <w:top w:val="nil"/>
                <w:left w:val="nil"/>
                <w:bottom w:val="nil"/>
                <w:right w:val="nil"/>
                <w:between w:val="nil"/>
              </w:pBdr>
              <w:spacing w:line="240" w:lineRule="auto"/>
            </w:pPr>
          </w:p>
          <w:p w:rsidR="00EF594A" w:rsidP="0079422A" w:rsidRDefault="00EF594A" w14:paraId="1E737995" w14:textId="3974F722">
            <w:pPr>
              <w:widowControl w:val="0"/>
              <w:pBdr>
                <w:top w:val="nil"/>
                <w:left w:val="nil"/>
                <w:bottom w:val="nil"/>
                <w:right w:val="nil"/>
                <w:between w:val="nil"/>
              </w:pBdr>
              <w:spacing w:line="240" w:lineRule="auto"/>
            </w:pPr>
            <w:hyperlink w:history="1" r:id="rId12">
              <w:r w:rsidRPr="00E34188">
                <w:rPr>
                  <w:rStyle w:val="Hyperlink"/>
                </w:rPr>
                <w:t>https://www.youtube.com/watch?v=aa8R5tSHEng</w:t>
              </w:r>
            </w:hyperlink>
          </w:p>
          <w:p w:rsidRPr="009D4B60" w:rsidR="00EF594A" w:rsidP="0079422A" w:rsidRDefault="00EF594A" w14:paraId="238601FE" w14:textId="2C2EE77D">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9D5E03" w:rsidP="0079422A" w:rsidRDefault="51B765F5" w14:paraId="6E494D88" w14:textId="7D558347">
            <w:pPr>
              <w:widowControl w:val="0"/>
              <w:pBdr>
                <w:top w:val="nil"/>
                <w:left w:val="nil"/>
                <w:bottom w:val="nil"/>
                <w:right w:val="nil"/>
                <w:between w:val="nil"/>
              </w:pBdr>
              <w:spacing w:line="240" w:lineRule="auto"/>
            </w:pPr>
            <w:r>
              <w:lastRenderedPageBreak/>
              <w:t xml:space="preserve">Week 1 </w:t>
            </w:r>
            <w:r w:rsidR="41B2B744">
              <w:t>(Tuning In)</w:t>
            </w:r>
          </w:p>
          <w:p w:rsidR="00EF594A" w:rsidP="0A577C8B" w:rsidRDefault="00EF594A" w14:paraId="36085DF5" w14:textId="77777777">
            <w:pPr>
              <w:widowControl w:val="0"/>
              <w:pBdr>
                <w:top w:val="nil"/>
                <w:left w:val="nil"/>
                <w:bottom w:val="nil"/>
                <w:right w:val="nil"/>
                <w:between w:val="nil"/>
              </w:pBdr>
              <w:spacing w:line="240" w:lineRule="auto"/>
            </w:pPr>
          </w:p>
          <w:p w:rsidR="00317A43" w:rsidP="0A577C8B" w:rsidRDefault="002A4178" w14:paraId="3D655785" w14:textId="084AD6D8">
            <w:pPr>
              <w:widowControl w:val="0"/>
              <w:pBdr>
                <w:top w:val="nil"/>
                <w:left w:val="nil"/>
                <w:bottom w:val="nil"/>
                <w:right w:val="nil"/>
                <w:between w:val="nil"/>
              </w:pBdr>
              <w:spacing w:line="240" w:lineRule="auto"/>
            </w:pPr>
            <w:r>
              <w:t xml:space="preserve">Magazine Find: </w:t>
            </w:r>
            <w:r w:rsidR="00532984">
              <w:t>Students will learn more about decimals by making the real-life connection of decimals and money. Student will start the week by looking in magazines to find involving addition of decimals.</w:t>
            </w:r>
          </w:p>
          <w:p w:rsidR="004B5A8D" w:rsidP="0079422A" w:rsidRDefault="004B5A8D" w14:paraId="07DF2B14" w14:textId="77777777">
            <w:pPr>
              <w:widowControl w:val="0"/>
              <w:pBdr>
                <w:top w:val="nil"/>
                <w:left w:val="nil"/>
                <w:bottom w:val="nil"/>
                <w:right w:val="nil"/>
                <w:between w:val="nil"/>
              </w:pBdr>
              <w:spacing w:line="240" w:lineRule="auto"/>
            </w:pPr>
          </w:p>
          <w:p w:rsidR="00317A43" w:rsidP="0079422A" w:rsidRDefault="23E4D9BA" w14:paraId="2FEE562B" w14:textId="6C11F489">
            <w:pPr>
              <w:widowControl w:val="0"/>
              <w:pBdr>
                <w:top w:val="nil"/>
                <w:left w:val="nil"/>
                <w:bottom w:val="nil"/>
                <w:right w:val="nil"/>
                <w:between w:val="nil"/>
              </w:pBdr>
              <w:spacing w:line="240" w:lineRule="auto"/>
            </w:pPr>
            <w:r>
              <w:t>Week 2</w:t>
            </w:r>
            <w:r w:rsidR="14121643">
              <w:t xml:space="preserve"> (Finding Out) </w:t>
            </w:r>
          </w:p>
          <w:p w:rsidR="00317A43" w:rsidP="0079422A" w:rsidRDefault="00317A43" w14:paraId="0BA6964C" w14:textId="77777777">
            <w:pPr>
              <w:widowControl w:val="0"/>
              <w:pBdr>
                <w:top w:val="nil"/>
                <w:left w:val="nil"/>
                <w:bottom w:val="nil"/>
                <w:right w:val="nil"/>
                <w:between w:val="nil"/>
              </w:pBdr>
              <w:spacing w:line="240" w:lineRule="auto"/>
            </w:pPr>
          </w:p>
          <w:p w:rsidR="00347822" w:rsidP="0079422A" w:rsidRDefault="001D00B2" w14:paraId="0F18C2B6" w14:textId="6B709538">
            <w:pPr>
              <w:widowControl w:val="0"/>
              <w:pBdr>
                <w:top w:val="nil"/>
                <w:left w:val="nil"/>
                <w:bottom w:val="nil"/>
                <w:right w:val="nil"/>
                <w:between w:val="nil"/>
              </w:pBdr>
              <w:spacing w:line="240" w:lineRule="auto"/>
            </w:pPr>
            <w:r>
              <w:t xml:space="preserve">Video Game Store: </w:t>
            </w:r>
            <w:r w:rsidR="00317A43">
              <w:t xml:space="preserve">Students will </w:t>
            </w:r>
            <w:r w:rsidR="004B5A8D">
              <w:t xml:space="preserve">open a gaming store. They will use play money in their group to sell games. Display the equation, have </w:t>
            </w:r>
            <w:r w:rsidR="00EF594A">
              <w:t>students’</w:t>
            </w:r>
            <w:r w:rsidR="004B5A8D">
              <w:t xml:space="preserve"> model with the play money. Students will use which ever method they p</w:t>
            </w:r>
            <w:r w:rsidR="00EF594A">
              <w:t xml:space="preserve">refer </w:t>
            </w:r>
            <w:r w:rsidR="004B5A8D">
              <w:t xml:space="preserve">(addition or subtraction) </w:t>
            </w:r>
            <w:r w:rsidR="00EF594A">
              <w:t>to find the solution and to give their partner change after their purchase.</w:t>
            </w:r>
          </w:p>
          <w:p w:rsidR="00347822" w:rsidP="0079422A" w:rsidRDefault="00347822" w14:paraId="4A881A84" w14:textId="77777777">
            <w:pPr>
              <w:widowControl w:val="0"/>
              <w:pBdr>
                <w:top w:val="nil"/>
                <w:left w:val="nil"/>
                <w:bottom w:val="nil"/>
                <w:right w:val="nil"/>
                <w:between w:val="nil"/>
              </w:pBdr>
              <w:spacing w:line="240" w:lineRule="auto"/>
            </w:pPr>
          </w:p>
          <w:p w:rsidR="00317A43" w:rsidP="0079422A" w:rsidRDefault="51B765F5" w14:paraId="7D681536" w14:textId="55D1A3EE">
            <w:pPr>
              <w:widowControl w:val="0"/>
              <w:pBdr>
                <w:top w:val="nil"/>
                <w:left w:val="nil"/>
                <w:bottom w:val="nil"/>
                <w:right w:val="nil"/>
                <w:between w:val="nil"/>
              </w:pBdr>
              <w:spacing w:line="240" w:lineRule="auto"/>
            </w:pPr>
            <w:r>
              <w:t xml:space="preserve">Week </w:t>
            </w:r>
            <w:r w:rsidR="23E4D9BA">
              <w:t>3</w:t>
            </w:r>
            <w:r>
              <w:t xml:space="preserve"> </w:t>
            </w:r>
            <w:r w:rsidR="0B4C692A">
              <w:t xml:space="preserve">(Sorting Out) </w:t>
            </w:r>
          </w:p>
          <w:p w:rsidR="00347822" w:rsidP="0079422A" w:rsidRDefault="002A4178" w14:paraId="4746452B" w14:textId="035C1861">
            <w:pPr>
              <w:widowControl w:val="0"/>
              <w:pBdr>
                <w:top w:val="nil"/>
                <w:left w:val="nil"/>
                <w:bottom w:val="nil"/>
                <w:right w:val="nil"/>
                <w:between w:val="nil"/>
              </w:pBdr>
              <w:spacing w:line="240" w:lineRule="auto"/>
            </w:pPr>
            <w:r>
              <w:t xml:space="preserve">Place </w:t>
            </w:r>
            <w:proofErr w:type="gramStart"/>
            <w:r>
              <w:t>The</w:t>
            </w:r>
            <w:proofErr w:type="gramEnd"/>
            <w:r>
              <w:t xml:space="preserve"> Point: S</w:t>
            </w:r>
            <w:r>
              <w:t>tudents will use estimation to determine where to place the decimal point in several quotients. The digits remain the same; however, the value will change.</w:t>
            </w:r>
          </w:p>
          <w:p w:rsidR="00EF2E6B" w:rsidP="0079422A" w:rsidRDefault="00EF2E6B" w14:paraId="2933F362" w14:textId="490CCF17">
            <w:pPr>
              <w:widowControl w:val="0"/>
              <w:pBdr>
                <w:top w:val="nil"/>
                <w:left w:val="nil"/>
                <w:bottom w:val="nil"/>
                <w:right w:val="nil"/>
                <w:between w:val="nil"/>
              </w:pBdr>
              <w:spacing w:line="240" w:lineRule="auto"/>
            </w:pPr>
          </w:p>
          <w:p w:rsidR="00347822" w:rsidP="0079422A" w:rsidRDefault="51B765F5" w14:paraId="5DCBBFEA" w14:textId="1B876B5E">
            <w:pPr>
              <w:widowControl w:val="0"/>
              <w:pBdr>
                <w:top w:val="nil"/>
                <w:left w:val="nil"/>
                <w:bottom w:val="nil"/>
                <w:right w:val="nil"/>
                <w:between w:val="nil"/>
              </w:pBdr>
              <w:spacing w:line="240" w:lineRule="auto"/>
            </w:pPr>
            <w:r>
              <w:t xml:space="preserve">Week </w:t>
            </w:r>
            <w:r w:rsidR="24AC2DC6">
              <w:t>4</w:t>
            </w:r>
            <w:r w:rsidR="1309CBF5">
              <w:t xml:space="preserve"> (Going Further) </w:t>
            </w:r>
          </w:p>
          <w:p w:rsidR="002A4178" w:rsidP="0079422A" w:rsidRDefault="002A4178" w14:paraId="2627A694" w14:textId="77777777">
            <w:pPr>
              <w:widowControl w:val="0"/>
              <w:pBdr>
                <w:top w:val="nil"/>
                <w:left w:val="nil"/>
                <w:bottom w:val="nil"/>
                <w:right w:val="nil"/>
                <w:between w:val="nil"/>
              </w:pBdr>
              <w:spacing w:line="240" w:lineRule="auto"/>
            </w:pPr>
          </w:p>
          <w:p w:rsidRPr="009D4B60" w:rsidR="00347822" w:rsidP="0079422A" w:rsidRDefault="002A4178" w14:paraId="0F3CABC7" w14:textId="4985584C">
            <w:pPr>
              <w:widowControl w:val="0"/>
              <w:pBdr>
                <w:top w:val="nil"/>
                <w:left w:val="nil"/>
                <w:bottom w:val="nil"/>
                <w:right w:val="nil"/>
                <w:between w:val="nil"/>
              </w:pBdr>
              <w:spacing w:line="240" w:lineRule="auto"/>
            </w:pPr>
            <w:r>
              <w:t xml:space="preserve">Road Trip: </w:t>
            </w:r>
            <w:r w:rsidRPr="00A371A2">
              <w:t>Students will plan a field trip and analyze how to determine the most cost-effective trip based on the given data. In order to do this, students will need to use reasoning to: determine which trip should be taken, calculate costs for one trip, and use repeated reasoning to explain how to compare costs on other tri</w:t>
            </w:r>
            <w:r>
              <w:t>ps.</w:t>
            </w:r>
          </w:p>
        </w:tc>
        <w:tc>
          <w:tcPr>
            <w:tcW w:w="5840" w:type="dxa"/>
            <w:shd w:val="clear" w:color="auto" w:fill="auto"/>
            <w:tcMar>
              <w:top w:w="100" w:type="dxa"/>
              <w:left w:w="100" w:type="dxa"/>
              <w:bottom w:w="100" w:type="dxa"/>
              <w:right w:w="100" w:type="dxa"/>
            </w:tcMar>
          </w:tcPr>
          <w:p w:rsidR="009D5E03" w:rsidP="0079422A" w:rsidRDefault="00EF594A" w14:paraId="2E5ECE8D" w14:textId="053CF87D">
            <w:pPr>
              <w:widowControl w:val="0"/>
              <w:pBdr>
                <w:top w:val="nil"/>
                <w:left w:val="nil"/>
                <w:bottom w:val="nil"/>
                <w:right w:val="nil"/>
                <w:between w:val="nil"/>
              </w:pBdr>
              <w:spacing w:line="240" w:lineRule="auto"/>
            </w:pPr>
            <w:r>
              <w:lastRenderedPageBreak/>
              <w:t>Students can work in smaller groups to get additional support.</w:t>
            </w:r>
          </w:p>
          <w:p w:rsidR="00EF594A" w:rsidP="0079422A" w:rsidRDefault="00EF594A" w14:paraId="0F157595" w14:textId="454C8203">
            <w:pPr>
              <w:widowControl w:val="0"/>
              <w:pBdr>
                <w:top w:val="nil"/>
                <w:left w:val="nil"/>
                <w:bottom w:val="nil"/>
                <w:right w:val="nil"/>
                <w:between w:val="nil"/>
              </w:pBdr>
              <w:spacing w:line="240" w:lineRule="auto"/>
            </w:pPr>
          </w:p>
          <w:p w:rsidR="00EF594A" w:rsidP="0079422A" w:rsidRDefault="00EF594A" w14:paraId="23247F5D" w14:textId="7ECB9DF7">
            <w:pPr>
              <w:widowControl w:val="0"/>
              <w:pBdr>
                <w:top w:val="nil"/>
                <w:left w:val="nil"/>
                <w:bottom w:val="nil"/>
                <w:right w:val="nil"/>
                <w:between w:val="nil"/>
              </w:pBdr>
              <w:spacing w:line="240" w:lineRule="auto"/>
            </w:pPr>
            <w:r>
              <w:t>Students who understand can help assist students that may struggle.</w:t>
            </w:r>
          </w:p>
          <w:p w:rsidR="00D91632" w:rsidP="0079422A" w:rsidRDefault="00D91632" w14:paraId="19F886F2" w14:textId="77777777">
            <w:pPr>
              <w:widowControl w:val="0"/>
              <w:pBdr>
                <w:top w:val="nil"/>
                <w:left w:val="nil"/>
                <w:bottom w:val="nil"/>
                <w:right w:val="nil"/>
                <w:between w:val="nil"/>
              </w:pBdr>
              <w:spacing w:line="240" w:lineRule="auto"/>
            </w:pPr>
          </w:p>
          <w:p w:rsidRPr="009D4B60" w:rsidR="00D91632" w:rsidP="0079422A" w:rsidRDefault="6024E452" w14:paraId="7DFE0E06" w14:textId="19DFFD52">
            <w:pPr>
              <w:widowControl w:val="0"/>
              <w:pBdr>
                <w:top w:val="nil"/>
                <w:left w:val="nil"/>
                <w:bottom w:val="nil"/>
                <w:right w:val="nil"/>
                <w:between w:val="nil"/>
              </w:pBdr>
              <w:spacing w:line="240" w:lineRule="auto"/>
            </w:pPr>
            <w:r>
              <w:t xml:space="preserve">Students </w:t>
            </w:r>
            <w:r w:rsidR="00EF594A">
              <w:t>use</w:t>
            </w:r>
            <w:r>
              <w:t xml:space="preserve"> manipulatives, multiplication chart and calculators to assist with </w:t>
            </w:r>
            <w:r w:rsidR="00EF594A">
              <w:t>solving problems.</w:t>
            </w:r>
          </w:p>
          <w:p w:rsidRPr="009D4B60" w:rsidR="00D91632" w:rsidP="5B291FE3" w:rsidRDefault="00D91632" w14:paraId="44C62D5C" w14:textId="6B8C64AE">
            <w:pPr>
              <w:widowControl w:val="0"/>
              <w:pBdr>
                <w:top w:val="nil"/>
                <w:left w:val="nil"/>
                <w:bottom w:val="nil"/>
                <w:right w:val="nil"/>
                <w:between w:val="nil"/>
              </w:pBdr>
              <w:spacing w:line="240" w:lineRule="auto"/>
            </w:pPr>
          </w:p>
          <w:p w:rsidRPr="009D4B60" w:rsidR="00D91632" w:rsidP="5B291FE3" w:rsidRDefault="00D91632" w14:paraId="69017966" w14:textId="77803C6B">
            <w:pPr>
              <w:widowControl w:val="0"/>
              <w:pBdr>
                <w:top w:val="nil"/>
                <w:left w:val="nil"/>
                <w:bottom w:val="nil"/>
                <w:right w:val="nil"/>
                <w:between w:val="nil"/>
              </w:pBdr>
              <w:spacing w:line="240" w:lineRule="auto"/>
            </w:pPr>
          </w:p>
          <w:p w:rsidRPr="009D4B60" w:rsidR="00D91632" w:rsidP="5B291FE3" w:rsidRDefault="00D91632" w14:paraId="5B08B5D1" w14:textId="2B07083B">
            <w:pPr>
              <w:widowControl w:val="0"/>
              <w:pBdr>
                <w:top w:val="nil"/>
                <w:left w:val="nil"/>
                <w:bottom w:val="nil"/>
                <w:right w:val="nil"/>
                <w:between w:val="nil"/>
              </w:pBdr>
              <w:spacing w:line="240" w:lineRule="auto"/>
            </w:pPr>
          </w:p>
        </w:tc>
      </w:tr>
      <w:tr w:rsidRPr="009D4B60" w:rsidR="009D5E03" w:rsidTr="3EEF9755"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52463F2D" w14:paraId="43758E3B" w14:textId="2D1C7B74" w14:noSpellErr="1">
            <w:pPr>
              <w:widowControl w:val="0"/>
              <w:numPr>
                <w:ilvl w:val="0"/>
                <w:numId w:val="5"/>
              </w:numPr>
              <w:pBdr>
                <w:top w:val="nil"/>
                <w:left w:val="nil"/>
                <w:bottom w:val="nil"/>
                <w:right w:val="nil"/>
                <w:between w:val="nil"/>
              </w:pBdr>
              <w:spacing w:line="240" w:lineRule="auto"/>
              <w:ind w:left="0" w:firstLine="0"/>
              <w:rPr>
                <w:u w:val="single"/>
              </w:rPr>
            </w:pPr>
            <w:commentRangeStart w:id="1493921817"/>
            <w:r w:rsidR="52463F2D">
              <w:rPr/>
              <w:t xml:space="preserve"> </w:t>
            </w:r>
            <w:r w:rsidRPr="61FF9772" w:rsidR="52463F2D">
              <w:rPr>
                <w:u w:val="single"/>
              </w:rPr>
              <w:t>Learning Experiences in Specials</w:t>
            </w:r>
            <w:r w:rsidRPr="61FF9772" w:rsidR="0079422A">
              <w:rPr>
                <w:u w:val="single"/>
              </w:rPr>
              <w:t>:</w:t>
            </w:r>
            <w:commentRangeEnd w:id="1493921817"/>
            <w:r>
              <w:rPr>
                <w:rStyle w:val="CommentReference"/>
              </w:rPr>
              <w:commentReference w:id="1493921817"/>
            </w:r>
          </w:p>
          <w:p w:rsidRPr="009D4B60" w:rsidR="009D5E03" w:rsidP="0079422A" w:rsidRDefault="52463F2D" w14:paraId="717F54B0" w14:textId="77777777">
            <w:pPr>
              <w:widowControl w:val="0"/>
              <w:pBdr>
                <w:top w:val="nil"/>
                <w:left w:val="nil"/>
                <w:bottom w:val="nil"/>
                <w:right w:val="nil"/>
                <w:between w:val="nil"/>
              </w:pBdr>
              <w:spacing w:line="240" w:lineRule="auto"/>
            </w:pPr>
            <w:r>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5"/>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5"/>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3EEF9755"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104EAF09" w:rsidRDefault="009D5E03" w14:paraId="7DF4E37C" w14:textId="23E840BD">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9D5E03" w:rsidP="0079422A" w:rsidRDefault="00A371A2" w14:paraId="456433BA" w14:textId="3867951B">
            <w:pPr>
              <w:widowControl w:val="0"/>
              <w:pBdr>
                <w:top w:val="nil"/>
                <w:left w:val="nil"/>
                <w:bottom w:val="nil"/>
                <w:right w:val="nil"/>
                <w:between w:val="nil"/>
              </w:pBdr>
              <w:spacing w:line="240" w:lineRule="auto"/>
            </w:pPr>
            <w:r>
              <w:t xml:space="preserve">Students will connect decimals with going to the store and spending money to buy new things. </w:t>
            </w:r>
          </w:p>
          <w:p w:rsidRPr="009D4B60" w:rsidR="00EF2E6B" w:rsidP="0079422A" w:rsidRDefault="00EF2E6B" w14:paraId="44FB30F8" w14:textId="572472D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A371A2" w14:paraId="1DA6542E" w14:textId="5461D3EE" w14:noSpellErr="1">
            <w:pPr>
              <w:widowControl w:val="0"/>
              <w:pBdr>
                <w:top w:val="nil"/>
                <w:left w:val="nil"/>
                <w:bottom w:val="nil"/>
                <w:right w:val="nil"/>
                <w:between w:val="nil"/>
              </w:pBdr>
              <w:spacing w:line="240" w:lineRule="auto"/>
            </w:pPr>
            <w:commentRangeStart w:id="743586272"/>
            <w:r w:rsidR="00A371A2">
              <w:rPr/>
              <w:t xml:space="preserve">Students may want to complete chores or tasks for others to make money. They may try to make money to buy things that they want but their parents will not buy for them. </w:t>
            </w:r>
            <w:commentRangeEnd w:id="743586272"/>
            <w:r>
              <w:rPr>
                <w:rStyle w:val="CommentReference"/>
              </w:rPr>
              <w:commentReference w:id="743586272"/>
            </w:r>
          </w:p>
        </w:tc>
      </w:tr>
      <w:tr w:rsidRPr="009D4B60" w:rsidR="009D5E03" w:rsidTr="3EEF9755"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5"/>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lastRenderedPageBreak/>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52463F2D" w14:paraId="55B8D5DA" w14:textId="77777777">
            <w:pPr>
              <w:widowControl w:val="0"/>
              <w:numPr>
                <w:ilvl w:val="0"/>
                <w:numId w:val="5"/>
              </w:numPr>
              <w:pBdr>
                <w:top w:val="nil"/>
                <w:left w:val="nil"/>
                <w:bottom w:val="nil"/>
                <w:right w:val="nil"/>
                <w:between w:val="nil"/>
              </w:pBdr>
              <w:spacing w:line="240" w:lineRule="auto"/>
              <w:ind w:left="0" w:firstLine="0"/>
            </w:pPr>
            <w:r>
              <w:lastRenderedPageBreak/>
              <w:t xml:space="preserve"> </w:t>
            </w:r>
            <w:r w:rsidRPr="5B291FE3">
              <w:rPr>
                <w:u w:val="single"/>
              </w:rPr>
              <w:t>Resources</w:t>
            </w:r>
            <w:r>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lastRenderedPageBreak/>
              <w:t xml:space="preserve">Which resources will you and the students use?  This may include people, places, technologies, learning spaces and physical materials.  </w:t>
            </w:r>
          </w:p>
        </w:tc>
      </w:tr>
      <w:tr w:rsidRPr="009D4B60" w:rsidR="009D5E03" w:rsidTr="3EEF9755"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BC53FA" w:rsidRDefault="001D00B2" w14:paraId="34B3F2EB" w14:textId="78C01E44">
            <w:pPr>
              <w:widowControl w:val="0"/>
              <w:pBdr>
                <w:top w:val="nil"/>
                <w:left w:val="nil"/>
                <w:bottom w:val="nil"/>
                <w:right w:val="nil"/>
                <w:between w:val="nil"/>
              </w:pBdr>
              <w:spacing w:line="240" w:lineRule="auto"/>
            </w:pPr>
            <w:r>
              <w:lastRenderedPageBreak/>
              <w:t xml:space="preserve">Video Game Store: </w:t>
            </w:r>
            <w:r w:rsidRPr="001D00B2">
              <w:t>Students will open a gaming store. They will use play money in their group to sell games. Display the equation, have students’ model with the play money. Students will use which ever method they prefer (addition or subtraction) to find the solution and to give their partner change after their purchase.</w:t>
            </w:r>
          </w:p>
        </w:tc>
        <w:tc>
          <w:tcPr>
            <w:tcW w:w="5840" w:type="dxa"/>
            <w:shd w:val="clear" w:color="auto" w:fill="auto"/>
            <w:tcMar>
              <w:top w:w="100" w:type="dxa"/>
              <w:left w:w="100" w:type="dxa"/>
              <w:bottom w:w="100" w:type="dxa"/>
              <w:right w:w="100" w:type="dxa"/>
            </w:tcMar>
          </w:tcPr>
          <w:p w:rsidR="001D00B2" w:rsidP="001D00B2" w:rsidRDefault="001D00B2" w14:paraId="6195E1FE" w14:textId="0F35C476">
            <w:pPr>
              <w:widowControl w:val="0"/>
              <w:pBdr>
                <w:top w:val="nil"/>
                <w:left w:val="nil"/>
                <w:bottom w:val="nil"/>
                <w:right w:val="nil"/>
                <w:between w:val="nil"/>
              </w:pBdr>
              <w:spacing w:line="240" w:lineRule="auto"/>
            </w:pPr>
            <w:r>
              <w:t>V</w:t>
            </w:r>
            <w:r>
              <w:t>ideo that explains decimals:</w:t>
            </w:r>
          </w:p>
          <w:p w:rsidR="001D00B2" w:rsidP="001D00B2" w:rsidRDefault="001D00B2" w14:paraId="32AED755" w14:textId="4CCA7CB4">
            <w:pPr>
              <w:widowControl w:val="0"/>
              <w:spacing w:line="240" w:lineRule="auto"/>
            </w:pPr>
            <w:hyperlink w:history="1" r:id="rId13">
              <w:r w:rsidRPr="00E34188">
                <w:rPr>
                  <w:rStyle w:val="Hyperlink"/>
                </w:rPr>
                <w:t>https://www.youtube.com/watch?v=9frz4ODJUc0</w:t>
              </w:r>
            </w:hyperlink>
          </w:p>
          <w:p w:rsidR="001D00B2" w:rsidP="001D00B2" w:rsidRDefault="001D00B2" w14:paraId="09B98602" w14:textId="77777777">
            <w:pPr>
              <w:widowControl w:val="0"/>
              <w:spacing w:line="240" w:lineRule="auto"/>
            </w:pPr>
            <w:r>
              <w:t>Video on adding/subtracting decimals rap:</w:t>
            </w:r>
          </w:p>
          <w:p w:rsidR="001D00B2" w:rsidP="001D00B2" w:rsidRDefault="001D00B2" w14:paraId="73DE361C" w14:textId="746859DE">
            <w:pPr>
              <w:widowControl w:val="0"/>
              <w:pBdr>
                <w:top w:val="nil"/>
                <w:left w:val="nil"/>
                <w:bottom w:val="nil"/>
                <w:right w:val="nil"/>
                <w:between w:val="nil"/>
              </w:pBdr>
              <w:spacing w:line="240" w:lineRule="auto"/>
            </w:pPr>
            <w:hyperlink w:history="1" r:id="rId14">
              <w:r w:rsidRPr="00E34188">
                <w:rPr>
                  <w:rStyle w:val="Hyperlink"/>
                </w:rPr>
                <w:t>https://www.youtube.com/watch?v=dlotpOS8NFA</w:t>
              </w:r>
            </w:hyperlink>
          </w:p>
          <w:p w:rsidR="001D00B2" w:rsidP="001D00B2" w:rsidRDefault="001D00B2" w14:paraId="4B682F4D" w14:textId="0E398B5C">
            <w:pPr>
              <w:widowControl w:val="0"/>
              <w:pBdr>
                <w:top w:val="nil"/>
                <w:left w:val="nil"/>
                <w:bottom w:val="nil"/>
                <w:right w:val="nil"/>
                <w:between w:val="nil"/>
              </w:pBdr>
              <w:spacing w:line="240" w:lineRule="auto"/>
            </w:pPr>
            <w:hyperlink w:history="1" r:id="rId15">
              <w:r w:rsidRPr="00E34188">
                <w:rPr>
                  <w:rStyle w:val="Hyperlink"/>
                </w:rPr>
                <w:t>https://www.youtube.com/watch?v=n-OcbG1FlBQ</w:t>
              </w:r>
            </w:hyperlink>
          </w:p>
          <w:p w:rsidR="001D00B2" w:rsidP="001D00B2" w:rsidRDefault="001D00B2" w14:paraId="40095474" w14:textId="77777777">
            <w:pPr>
              <w:widowControl w:val="0"/>
              <w:pBdr>
                <w:top w:val="nil"/>
                <w:left w:val="nil"/>
                <w:bottom w:val="nil"/>
                <w:right w:val="nil"/>
                <w:between w:val="nil"/>
              </w:pBdr>
              <w:spacing w:line="240" w:lineRule="auto"/>
            </w:pPr>
            <w:r>
              <w:t>Video on multiplying/dividing decimals:</w:t>
            </w:r>
          </w:p>
          <w:p w:rsidR="001D00B2" w:rsidP="001D00B2" w:rsidRDefault="001D00B2" w14:paraId="47EAD5FE" w14:textId="41C130F3">
            <w:pPr>
              <w:widowControl w:val="0"/>
              <w:pBdr>
                <w:top w:val="nil"/>
                <w:left w:val="nil"/>
                <w:bottom w:val="nil"/>
                <w:right w:val="nil"/>
                <w:between w:val="nil"/>
              </w:pBdr>
              <w:spacing w:line="240" w:lineRule="auto"/>
            </w:pPr>
            <w:hyperlink w:history="1" r:id="rId16">
              <w:r w:rsidRPr="00E34188">
                <w:rPr>
                  <w:rStyle w:val="Hyperlink"/>
                </w:rPr>
                <w:t>https://www.youtube.com/watch?v=nHg4RVqQ12E</w:t>
              </w:r>
            </w:hyperlink>
          </w:p>
          <w:p w:rsidR="001D00B2" w:rsidP="001D00B2" w:rsidRDefault="001D00B2" w14:paraId="4F610D03" w14:textId="30A7DA4B">
            <w:pPr>
              <w:widowControl w:val="0"/>
              <w:pBdr>
                <w:top w:val="nil"/>
                <w:left w:val="nil"/>
                <w:bottom w:val="nil"/>
                <w:right w:val="nil"/>
                <w:between w:val="nil"/>
              </w:pBdr>
              <w:spacing w:line="240" w:lineRule="auto"/>
            </w:pPr>
            <w:hyperlink w:history="1" r:id="rId17">
              <w:r w:rsidRPr="00E34188">
                <w:rPr>
                  <w:rStyle w:val="Hyperlink"/>
                </w:rPr>
                <w:t>https://www.youtube.com/watch?v=aa8R5tSHEng</w:t>
              </w:r>
            </w:hyperlink>
          </w:p>
          <w:p w:rsidR="00BC53FA" w:rsidP="0079422A" w:rsidRDefault="00341CE1" w14:paraId="5B2C5EA4" w14:textId="64F75A51">
            <w:pPr>
              <w:widowControl w:val="0"/>
              <w:pBdr>
                <w:top w:val="nil"/>
                <w:left w:val="nil"/>
                <w:bottom w:val="nil"/>
                <w:right w:val="nil"/>
                <w:between w:val="nil"/>
              </w:pBdr>
              <w:spacing w:line="240" w:lineRule="auto"/>
            </w:pPr>
            <w:proofErr w:type="spellStart"/>
            <w:r>
              <w:t>I</w:t>
            </w:r>
            <w:r w:rsidR="00553F7C">
              <w:t>R</w:t>
            </w:r>
            <w:r>
              <w:t>eady</w:t>
            </w:r>
            <w:proofErr w:type="spellEnd"/>
            <w:r>
              <w:t xml:space="preserve"> </w:t>
            </w:r>
            <w:r w:rsidR="00EF2E6B">
              <w:t>T</w:t>
            </w:r>
            <w:r>
              <w:t>oolbox</w:t>
            </w:r>
            <w:r w:rsidR="00EF2E6B">
              <w:t xml:space="preserve"> Lessons </w:t>
            </w:r>
            <w:r w:rsidRPr="00553F7C" w:rsidR="00553F7C">
              <w:t xml:space="preserve">10, 11, 14, 15, 16, 17 </w:t>
            </w:r>
          </w:p>
          <w:p w:rsidR="00BC53FA" w:rsidP="0079422A" w:rsidRDefault="005D1E02" w14:paraId="0EA5B5B6" w14:textId="7524C971">
            <w:pPr>
              <w:widowControl w:val="0"/>
              <w:pBdr>
                <w:top w:val="nil"/>
                <w:left w:val="nil"/>
                <w:bottom w:val="nil"/>
                <w:right w:val="nil"/>
                <w:between w:val="nil"/>
              </w:pBdr>
              <w:spacing w:line="240" w:lineRule="auto"/>
            </w:pPr>
            <w:proofErr w:type="spellStart"/>
            <w:r>
              <w:t>I</w:t>
            </w:r>
            <w:r w:rsidR="00553F7C">
              <w:t>R</w:t>
            </w:r>
            <w:r>
              <w:t>eady</w:t>
            </w:r>
            <w:proofErr w:type="spellEnd"/>
            <w:r>
              <w:t xml:space="preserve"> Text book</w:t>
            </w:r>
          </w:p>
          <w:p w:rsidR="005D1E02" w:rsidP="5B291FE3" w:rsidRDefault="00553F7C" w14:paraId="419BA765" w14:textId="77777777">
            <w:pPr>
              <w:widowControl w:val="0"/>
              <w:pBdr>
                <w:top w:val="nil"/>
                <w:left w:val="nil"/>
                <w:bottom w:val="nil"/>
                <w:right w:val="nil"/>
                <w:between w:val="nil"/>
              </w:pBdr>
              <w:spacing w:line="240" w:lineRule="auto"/>
            </w:pPr>
            <w:r>
              <w:t>Base ten blocks</w:t>
            </w:r>
          </w:p>
          <w:p w:rsidRPr="009D4B60" w:rsidR="00532984" w:rsidP="5B291FE3" w:rsidRDefault="00532984" w14:paraId="7D34F5C7" w14:textId="59A877DA">
            <w:pPr>
              <w:widowControl w:val="0"/>
              <w:pBdr>
                <w:top w:val="nil"/>
                <w:left w:val="nil"/>
                <w:bottom w:val="nil"/>
                <w:right w:val="nil"/>
                <w:between w:val="nil"/>
              </w:pBdr>
              <w:spacing w:line="240" w:lineRule="auto"/>
            </w:pPr>
            <w:r>
              <w:t>Number line</w:t>
            </w:r>
          </w:p>
        </w:tc>
      </w:tr>
      <w:tr w:rsidRPr="009D4B60" w:rsidR="009D5E03" w:rsidTr="3EEF9755"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3EEF9755"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6"/>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3EEF9755"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0079422A" w:rsidRDefault="0079422A" w14:paraId="4BFD6A17" w14:textId="1CC5739D">
            <w:pPr>
              <w:widowControl w:val="0"/>
              <w:pBdr>
                <w:top w:val="nil"/>
                <w:left w:val="nil"/>
                <w:bottom w:val="nil"/>
                <w:right w:val="nil"/>
                <w:between w:val="nil"/>
              </w:pBdr>
              <w:spacing w:line="240" w:lineRule="auto"/>
            </w:pPr>
            <w:r w:rsidR="3BE22FFC">
              <w:rPr/>
              <w:t xml:space="preserve">Completing the </w:t>
            </w:r>
            <w:proofErr w:type="spellStart"/>
            <w:r w:rsidR="3BE22FFC">
              <w:rPr/>
              <w:t>st</w:t>
            </w:r>
            <w:proofErr w:type="spellEnd"/>
          </w:p>
          <w:p w:rsidRPr="009D4B60" w:rsidR="0079422A" w:rsidP="5A183E92" w:rsidRDefault="0079422A" w14:paraId="46B78ED0" w14:textId="6DA211F1">
            <w:pPr>
              <w:pStyle w:val="Normal"/>
              <w:widowControl w:val="0"/>
              <w:pBdr>
                <w:top w:val="nil"/>
                <w:left w:val="nil"/>
                <w:bottom w:val="nil"/>
                <w:right w:val="nil"/>
                <w:between w:val="nil"/>
              </w:pBdr>
              <w:spacing w:line="240" w:lineRule="auto"/>
            </w:pPr>
          </w:p>
          <w:p w:rsidRPr="009D4B60" w:rsidR="0079422A" w:rsidP="5A183E92" w:rsidRDefault="0079422A" w14:paraId="0B098C63" w14:textId="2875EC89">
            <w:pPr>
              <w:pStyle w:val="Normal"/>
              <w:widowControl w:val="0"/>
              <w:pBdr>
                <w:top w:val="nil"/>
                <w:left w:val="nil"/>
                <w:bottom w:val="nil"/>
                <w:right w:val="nil"/>
                <w:between w:val="nil"/>
              </w:pBdr>
              <w:spacing w:line="240" w:lineRule="auto"/>
            </w:pPr>
            <w:r w:rsidR="5A183E92">
              <w:rPr/>
              <w:t>Hall 2022- Students loved the learning experiences in this unit. They were able to make real life connections with each experiment and it was relevant to things they are interested in. They were able to pick up on the skills by using experiences they have actually had in life. The video game store really stood out to them because they were able to combine what they really like and something they thought was really difficult together and come out with a better understanding of decimals.</w:t>
            </w:r>
          </w:p>
          <w:p w:rsidRPr="009D4B60" w:rsidR="0079422A" w:rsidP="5A183E92" w:rsidRDefault="0079422A" w14:paraId="0189348B" w14:textId="2BBBF23B">
            <w:pPr>
              <w:pStyle w:val="Normal"/>
              <w:widowControl w:val="0"/>
              <w:pBdr>
                <w:top w:val="nil"/>
                <w:left w:val="nil"/>
                <w:bottom w:val="nil"/>
                <w:right w:val="nil"/>
                <w:between w:val="nil"/>
              </w:pBdr>
              <w:spacing w:line="240" w:lineRule="auto"/>
            </w:pPr>
          </w:p>
          <w:p w:rsidRPr="009D4B60" w:rsidR="0079422A" w:rsidP="5A183E92" w:rsidRDefault="0079422A" w14:paraId="6EFEC90A" w14:textId="0DBBF9F1">
            <w:pPr>
              <w:pStyle w:val="Normal"/>
              <w:widowControl w:val="0"/>
              <w:pBdr>
                <w:top w:val="nil"/>
                <w:left w:val="nil"/>
                <w:bottom w:val="nil"/>
                <w:right w:val="nil"/>
                <w:between w:val="nil"/>
              </w:pBdr>
              <w:spacing w:line="240" w:lineRule="auto"/>
            </w:pPr>
            <w:r w:rsidR="3EEF9755">
              <w:rPr/>
              <w:t xml:space="preserve">Jackson 2022- Students enjoyed the learning experiences within this unit and used real world connections to further their experiences. The students used previous skills learned in other units to build upon the newly taught skills in this unit. Many students wanted to advance their practice by creating different games and activities that could support their learning. The video game store activity was a great student agency that made students real become thinkers, reflective, and  communicators in </w:t>
            </w:r>
            <w:proofErr w:type="spellStart"/>
            <w:r w:rsidR="3EEF9755">
              <w:rPr/>
              <w:t>odrer</w:t>
            </w:r>
            <w:proofErr w:type="spellEnd"/>
            <w:r w:rsidR="3EEF9755">
              <w:rPr/>
              <w:t xml:space="preserve"> to sell their video games </w:t>
            </w:r>
            <w:proofErr w:type="spellStart"/>
            <w:r w:rsidR="3EEF9755">
              <w:rPr/>
              <w:t>efficently</w:t>
            </w:r>
            <w:proofErr w:type="spellEnd"/>
            <w:r w:rsidR="3EEF9755">
              <w:rPr/>
              <w:t xml:space="preserve">. </w:t>
            </w:r>
          </w:p>
          <w:p w:rsidRPr="009D4B60" w:rsidR="0079422A" w:rsidP="5A183E92" w:rsidRDefault="0079422A" w14:paraId="5A1A350E" w14:textId="73DC8985">
            <w:pPr>
              <w:pStyle w:val="Normal"/>
              <w:widowControl w:val="0"/>
              <w:pBdr>
                <w:top w:val="nil"/>
                <w:left w:val="nil"/>
                <w:bottom w:val="nil"/>
                <w:right w:val="nil"/>
                <w:between w:val="nil"/>
              </w:pBdr>
              <w:spacing w:line="240" w:lineRule="auto"/>
            </w:pPr>
          </w:p>
          <w:p w:rsidRPr="009D4B60" w:rsidR="0079422A" w:rsidP="5A183E92" w:rsidRDefault="0079422A" w14:paraId="26A02D70" w14:textId="41432A7A">
            <w:pPr>
              <w:pStyle w:val="Normal"/>
              <w:widowControl w:val="0"/>
              <w:pBdr>
                <w:top w:val="nil"/>
                <w:left w:val="nil"/>
                <w:bottom w:val="nil"/>
                <w:right w:val="nil"/>
                <w:between w:val="nil"/>
              </w:pBdr>
              <w:spacing w:line="240" w:lineRule="auto"/>
            </w:pPr>
            <w:r w:rsidR="3EEF9755">
              <w:rPr/>
              <w:t>Seagrave (2022) - Students were engaged and interested in the learning experiences provided throughout this unit. I noticed it was easier for them to relate the skills back to their personal lives. The video game activity was a huge hit in my classroom because a lot of my students are video gamers and they enjoyed simulating the task. Their motivation to complete the activities and solve the problems increased through these experiences.</w:t>
            </w:r>
          </w:p>
        </w:tc>
      </w:tr>
      <w:tr w:rsidRPr="009D4B60" w:rsidR="009D5E03" w:rsidTr="3EEF9755"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6"/>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6"/>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3EEF9755"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776471F0">
            <w:pPr>
              <w:widowControl w:val="0"/>
              <w:pBdr>
                <w:top w:val="nil"/>
                <w:left w:val="nil"/>
                <w:bottom w:val="nil"/>
                <w:right w:val="nil"/>
                <w:between w:val="nil"/>
              </w:pBdr>
              <w:spacing w:line="240" w:lineRule="auto"/>
            </w:pPr>
            <w:r w:rsidR="5A183E92">
              <w:rPr/>
              <w:t>Hall 2022- Students who struggled in some areas were able to work in groups to complete the tasks. They were also modeling for students who learn through doing and working with magazines helped students who needed visuals to learn and understand.</w:t>
            </w:r>
          </w:p>
          <w:p w:rsidRPr="009D4B60" w:rsidR="009D5E03" w:rsidP="3EEF9755" w:rsidRDefault="009D5E03" w14:paraId="6288BB97" w14:textId="1BFB3C6B">
            <w:pPr>
              <w:pStyle w:val="Normal"/>
              <w:widowControl w:val="0"/>
              <w:pBdr>
                <w:top w:val="nil"/>
                <w:left w:val="nil"/>
                <w:bottom w:val="nil"/>
                <w:right w:val="nil"/>
                <w:between w:val="nil"/>
              </w:pBdr>
              <w:spacing w:line="240" w:lineRule="auto"/>
            </w:pPr>
            <w:r w:rsidR="3EEF9755">
              <w:rPr/>
              <w:t xml:space="preserve"> </w:t>
            </w:r>
          </w:p>
          <w:p w:rsidRPr="009D4B60" w:rsidR="009D5E03" w:rsidP="3EEF9755" w:rsidRDefault="009D5E03" w14:paraId="3D07B142" w14:textId="6BE08AE8">
            <w:pPr>
              <w:pStyle w:val="Normal"/>
              <w:widowControl w:val="0"/>
              <w:pBdr>
                <w:top w:val="nil"/>
                <w:left w:val="nil"/>
                <w:bottom w:val="nil"/>
                <w:right w:val="nil"/>
                <w:between w:val="nil"/>
              </w:pBdr>
              <w:spacing w:line="240" w:lineRule="auto"/>
            </w:pPr>
            <w:r w:rsidR="3EEF9755">
              <w:rPr/>
              <w:t xml:space="preserve">Jackson 2022- Task were differentiated for students depending on their different needs. Students were that struggled with decimal place value </w:t>
            </w:r>
            <w:r w:rsidR="3EEF9755">
              <w:rPr/>
              <w:t>received</w:t>
            </w:r>
            <w:r w:rsidR="3EEF9755">
              <w:rPr/>
              <w:t xml:space="preserve"> the place value chart Students were also able to use </w:t>
            </w:r>
            <w:r w:rsidR="3EEF9755">
              <w:rPr/>
              <w:t>grocery</w:t>
            </w:r>
            <w:r w:rsidR="3EEF9755">
              <w:rPr/>
              <w:t xml:space="preserve"> store papers to get a </w:t>
            </w:r>
            <w:r w:rsidR="3EEF9755">
              <w:rPr/>
              <w:t>visual</w:t>
            </w:r>
            <w:r w:rsidR="3EEF9755">
              <w:rPr/>
              <w:t xml:space="preserve"> of how decimals are used in real life.</w:t>
            </w:r>
          </w:p>
          <w:p w:rsidRPr="009D4B60" w:rsidR="009D5E03" w:rsidP="3EEF9755" w:rsidRDefault="009D5E03" w14:paraId="63CFDB4D" w14:textId="03F47C44">
            <w:pPr>
              <w:pStyle w:val="Normal"/>
              <w:widowControl w:val="0"/>
              <w:pBdr>
                <w:top w:val="nil"/>
                <w:left w:val="nil"/>
                <w:bottom w:val="nil"/>
                <w:right w:val="nil"/>
                <w:between w:val="nil"/>
              </w:pBdr>
              <w:spacing w:line="240" w:lineRule="auto"/>
            </w:pPr>
          </w:p>
          <w:p w:rsidRPr="009D4B60" w:rsidR="009D5E03" w:rsidP="3EEF9755" w:rsidRDefault="009D5E03" w14:paraId="2908EB2C" w14:textId="164C675F">
            <w:pPr>
              <w:pStyle w:val="Normal"/>
              <w:widowControl w:val="0"/>
              <w:pBdr>
                <w:top w:val="nil"/>
                <w:left w:val="nil"/>
                <w:bottom w:val="nil"/>
                <w:right w:val="nil"/>
                <w:between w:val="nil"/>
              </w:pBdr>
              <w:spacing w:line="240" w:lineRule="auto"/>
            </w:pPr>
            <w:r w:rsidR="3EEF9755">
              <w:rPr/>
              <w:t>Seagrave (2022) - Students were given the success tools needed in order to complete their work, and they were permitted to work in groups. My students were able to understand the tasks better when they were able to work through it with their peers. They could describe what and how to do it better in a “language” that they understood.</w:t>
            </w:r>
          </w:p>
        </w:tc>
        <w:tc>
          <w:tcPr>
            <w:tcW w:w="5840" w:type="dxa"/>
            <w:shd w:val="clear" w:color="auto" w:fill="auto"/>
            <w:tcMar>
              <w:top w:w="100" w:type="dxa"/>
              <w:left w:w="100" w:type="dxa"/>
              <w:bottom w:w="100" w:type="dxa"/>
              <w:right w:w="100" w:type="dxa"/>
            </w:tcMar>
          </w:tcPr>
          <w:p w:rsidRPr="009D4B60" w:rsidR="009D5E03" w:rsidP="0079422A" w:rsidRDefault="009D5E03" w14:paraId="2DFCCE9F" w14:textId="3E5440CE">
            <w:pPr>
              <w:widowControl w:val="0"/>
              <w:pBdr>
                <w:top w:val="nil"/>
                <w:left w:val="nil"/>
                <w:bottom w:val="nil"/>
                <w:right w:val="nil"/>
                <w:between w:val="nil"/>
              </w:pBdr>
              <w:spacing w:line="240" w:lineRule="auto"/>
            </w:pPr>
            <w:r w:rsidR="5A183E92">
              <w:rPr/>
              <w:t xml:space="preserve">Hall 2022- The learning experiences gave students first-hand experience of how decimals are used in our lives. They were able to make connections with decimals and money in many different ways throughout this unit. </w:t>
            </w:r>
          </w:p>
          <w:p w:rsidRPr="009D4B60" w:rsidR="009D5E03" w:rsidP="3EEF9755" w:rsidRDefault="009D5E03" w14:paraId="3402BA32" w14:textId="6397E0AC">
            <w:pPr>
              <w:pStyle w:val="Normal"/>
              <w:widowControl w:val="0"/>
              <w:pBdr>
                <w:top w:val="nil"/>
                <w:left w:val="nil"/>
                <w:bottom w:val="nil"/>
                <w:right w:val="nil"/>
                <w:between w:val="nil"/>
              </w:pBdr>
              <w:spacing w:line="240" w:lineRule="auto"/>
            </w:pPr>
          </w:p>
          <w:p w:rsidRPr="009D4B60" w:rsidR="009D5E03" w:rsidP="3EEF9755" w:rsidRDefault="009D5E03" w14:paraId="7BE49D01" w14:textId="66848BB3">
            <w:pPr>
              <w:pStyle w:val="Normal"/>
              <w:widowControl w:val="0"/>
              <w:pBdr>
                <w:top w:val="nil"/>
                <w:left w:val="nil"/>
                <w:bottom w:val="nil"/>
                <w:right w:val="nil"/>
                <w:between w:val="nil"/>
              </w:pBdr>
              <w:spacing w:line="240" w:lineRule="auto"/>
            </w:pPr>
            <w:r w:rsidR="3EEF9755">
              <w:rPr/>
              <w:t>Seagrave (2022) - The real life connections that students made throughout this unit helped to develop and show student understanding of the central idea. They were able to express and show how the affected them in the real world.</w:t>
            </w:r>
          </w:p>
          <w:p w:rsidRPr="009D4B60" w:rsidR="009D5E03" w:rsidP="3EEF9755" w:rsidRDefault="009D5E03" w14:paraId="27D4A6AF" w14:textId="63A5E24A">
            <w:pPr>
              <w:pStyle w:val="Normal"/>
              <w:widowControl w:val="0"/>
              <w:pBdr>
                <w:top w:val="nil"/>
                <w:left w:val="nil"/>
                <w:bottom w:val="nil"/>
                <w:right w:val="nil"/>
                <w:between w:val="nil"/>
              </w:pBdr>
              <w:spacing w:line="240" w:lineRule="auto"/>
            </w:pPr>
          </w:p>
          <w:p w:rsidRPr="009D4B60" w:rsidR="009D5E03" w:rsidP="3EEF9755" w:rsidRDefault="009D5E03" w14:paraId="121FD38A" w14:textId="6DD5760D">
            <w:pPr>
              <w:pStyle w:val="Normal"/>
              <w:widowControl w:val="0"/>
              <w:pBdr>
                <w:top w:val="nil"/>
                <w:left w:val="nil"/>
                <w:bottom w:val="nil"/>
                <w:right w:val="nil"/>
                <w:between w:val="nil"/>
              </w:pBdr>
              <w:spacing w:line="240" w:lineRule="auto"/>
            </w:pPr>
            <w:r w:rsidR="3EEF9755">
              <w:rPr/>
              <w:t xml:space="preserve">Jackson 2022-  The learning experience and strategies help students </w:t>
            </w:r>
            <w:r w:rsidR="3EEF9755">
              <w:rPr/>
              <w:t>understand</w:t>
            </w:r>
            <w:r w:rsidR="3EEF9755">
              <w:rPr/>
              <w:t xml:space="preserve"> the importance of decimals and how they are connected in our real lives daily. </w:t>
            </w:r>
          </w:p>
        </w:tc>
      </w:tr>
      <w:tr w:rsidRPr="009D4B60" w:rsidR="009D5E03" w:rsidTr="3EEF9755"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6"/>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6"/>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3EEF9755"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464FCBC1" w14:textId="2889993C">
            <w:pPr>
              <w:widowControl w:val="0"/>
              <w:pBdr>
                <w:top w:val="nil"/>
                <w:left w:val="nil"/>
                <w:bottom w:val="nil"/>
                <w:right w:val="nil"/>
                <w:between w:val="nil"/>
              </w:pBdr>
              <w:spacing w:line="240" w:lineRule="auto"/>
            </w:pPr>
            <w:r w:rsidR="5A183E92">
              <w:rPr/>
              <w:t xml:space="preserve">Hall 2022- The road trip experience was very supportive to students development. They were able to become more knowledgeable about money and they also had to become </w:t>
            </w:r>
            <w:r w:rsidR="5A183E92">
              <w:rPr/>
              <w:t>reflective</w:t>
            </w:r>
            <w:r w:rsidR="5A183E92">
              <w:rPr/>
              <w:t xml:space="preserve"> while trying to plan the trip. </w:t>
            </w:r>
          </w:p>
          <w:p w:rsidRPr="009D4B60" w:rsidR="009D5E03" w:rsidP="0079422A" w:rsidRDefault="009D5E03" w14:paraId="6CB8743C" w14:textId="330F3200">
            <w:pPr>
              <w:widowControl w:val="0"/>
              <w:pBdr>
                <w:top w:val="nil"/>
                <w:left w:val="nil"/>
                <w:bottom w:val="nil"/>
                <w:right w:val="nil"/>
                <w:between w:val="nil"/>
              </w:pBdr>
              <w:spacing w:line="240" w:lineRule="auto"/>
            </w:pPr>
          </w:p>
          <w:p w:rsidRPr="009D4B60" w:rsidR="009D5E03" w:rsidP="3EEF9755" w:rsidRDefault="009D5E03" w14:paraId="66B41C2C" w14:textId="34E106E9">
            <w:pPr>
              <w:pStyle w:val="Normal"/>
              <w:widowControl w:val="0"/>
              <w:pBdr>
                <w:top w:val="nil"/>
                <w:left w:val="nil"/>
                <w:bottom w:val="nil"/>
                <w:right w:val="nil"/>
                <w:between w:val="nil"/>
              </w:pBdr>
              <w:spacing w:line="240" w:lineRule="auto"/>
            </w:pPr>
            <w:r w:rsidR="3EEF9755">
              <w:rPr/>
              <w:t>Seagrave (2022) - The road trip learning experience heavily supported students’ development in this unit. Students were being open-minded and thinkers when working through their road trip budget. They were discussing various ways to spend the money that they had, and had to work together in order to successfully complete the task.</w:t>
            </w:r>
          </w:p>
          <w:p w:rsidRPr="009D4B60" w:rsidR="009D5E03" w:rsidP="3EEF9755" w:rsidRDefault="009D5E03" w14:paraId="78311D02" w14:textId="0552200D">
            <w:pPr>
              <w:pStyle w:val="Normal"/>
              <w:widowControl w:val="0"/>
              <w:pBdr>
                <w:top w:val="nil"/>
                <w:left w:val="nil"/>
                <w:bottom w:val="nil"/>
                <w:right w:val="nil"/>
                <w:between w:val="nil"/>
              </w:pBdr>
              <w:spacing w:line="240" w:lineRule="auto"/>
            </w:pPr>
          </w:p>
          <w:p w:rsidRPr="009D4B60" w:rsidR="009D5E03" w:rsidP="3EEF9755" w:rsidRDefault="009D5E03" w14:paraId="3382A365" w14:textId="677A5A47">
            <w:pPr>
              <w:pStyle w:val="Normal"/>
              <w:widowControl w:val="0"/>
              <w:pBdr>
                <w:top w:val="nil"/>
                <w:left w:val="nil"/>
                <w:bottom w:val="nil"/>
                <w:right w:val="nil"/>
                <w:between w:val="nil"/>
              </w:pBdr>
              <w:spacing w:line="240" w:lineRule="auto"/>
            </w:pPr>
            <w:r w:rsidR="3EEF9755">
              <w:rPr/>
              <w:t xml:space="preserve">Jackson 2002-  The road trip experience was a great foundation to help support students in learning and allowed them to be more knowledgeable. They learned that decimals and have various value. Several students discussed the importance of decimals, and how money can hold </w:t>
            </w:r>
          </w:p>
        </w:tc>
        <w:tc>
          <w:tcPr>
            <w:tcW w:w="5840" w:type="dxa"/>
            <w:shd w:val="clear" w:color="auto" w:fill="auto"/>
            <w:tcMar>
              <w:top w:w="100" w:type="dxa"/>
              <w:left w:w="100" w:type="dxa"/>
              <w:bottom w:w="100" w:type="dxa"/>
              <w:right w:w="100" w:type="dxa"/>
            </w:tcMar>
          </w:tcPr>
          <w:p w:rsidRPr="009D4B60" w:rsidR="009D5E03" w:rsidP="0079422A" w:rsidRDefault="009D5E03" w14:paraId="4006DC69" w14:textId="47CCBA9A">
            <w:pPr>
              <w:widowControl w:val="0"/>
              <w:pBdr>
                <w:top w:val="nil"/>
                <w:left w:val="nil"/>
                <w:bottom w:val="nil"/>
                <w:right w:val="nil"/>
                <w:between w:val="nil"/>
              </w:pBdr>
              <w:spacing w:line="240" w:lineRule="auto"/>
            </w:pPr>
            <w:r w:rsidR="5A183E92">
              <w:rPr/>
              <w:t xml:space="preserve">Hall 2022- The summative assessments were very effective with </w:t>
            </w:r>
            <w:r w:rsidR="5A183E92">
              <w:rPr/>
              <w:t>measuring</w:t>
            </w:r>
            <w:r w:rsidR="5A183E92">
              <w:rPr/>
              <w:t xml:space="preserve"> student understanding of decimals. </w:t>
            </w:r>
          </w:p>
          <w:p w:rsidRPr="009D4B60" w:rsidR="009D5E03" w:rsidP="3EEF9755" w:rsidRDefault="009D5E03" w14:paraId="429C8D1B" w14:textId="01F2FBF3">
            <w:pPr>
              <w:pStyle w:val="Normal"/>
              <w:widowControl w:val="0"/>
              <w:pBdr>
                <w:top w:val="nil"/>
                <w:left w:val="nil"/>
                <w:bottom w:val="nil"/>
                <w:right w:val="nil"/>
                <w:between w:val="nil"/>
              </w:pBdr>
              <w:spacing w:line="240" w:lineRule="auto"/>
            </w:pPr>
          </w:p>
          <w:p w:rsidRPr="009D4B60" w:rsidR="009D5E03" w:rsidP="3EEF9755" w:rsidRDefault="009D5E03" w14:paraId="51262B09" w14:textId="62D7D267">
            <w:pPr>
              <w:pStyle w:val="Normal"/>
              <w:widowControl w:val="0"/>
              <w:pBdr>
                <w:top w:val="nil"/>
                <w:left w:val="nil"/>
                <w:bottom w:val="nil"/>
                <w:right w:val="nil"/>
                <w:between w:val="nil"/>
              </w:pBdr>
              <w:spacing w:line="240" w:lineRule="auto"/>
            </w:pPr>
            <w:r w:rsidR="3EEF9755">
              <w:rPr/>
              <w:t xml:space="preserve">Seagrave (2022) - The summative assessments </w:t>
            </w:r>
            <w:r w:rsidR="3EEF9755">
              <w:rPr/>
              <w:t>wer</w:t>
            </w:r>
            <w:r w:rsidR="3EEF9755">
              <w:rPr/>
              <w:t>e an effective way of measuring student learning.</w:t>
            </w:r>
          </w:p>
          <w:p w:rsidRPr="009D4B60" w:rsidR="009D5E03" w:rsidP="3EEF9755" w:rsidRDefault="009D5E03" w14:paraId="359085D1" w14:textId="17706186">
            <w:pPr>
              <w:pStyle w:val="Normal"/>
              <w:widowControl w:val="0"/>
              <w:pBdr>
                <w:top w:val="nil"/>
                <w:left w:val="nil"/>
                <w:bottom w:val="nil"/>
                <w:right w:val="nil"/>
                <w:between w:val="nil"/>
              </w:pBdr>
              <w:spacing w:line="240" w:lineRule="auto"/>
            </w:pPr>
          </w:p>
          <w:p w:rsidRPr="009D4B60" w:rsidR="009D5E03" w:rsidP="3EEF9755" w:rsidRDefault="009D5E03" w14:paraId="5C71F136" w14:textId="0444E422">
            <w:pPr>
              <w:pStyle w:val="Normal"/>
              <w:widowControl w:val="0"/>
              <w:pBdr>
                <w:top w:val="nil"/>
                <w:left w:val="nil"/>
                <w:bottom w:val="nil"/>
                <w:right w:val="nil"/>
                <w:between w:val="nil"/>
              </w:pBdr>
              <w:spacing w:line="240" w:lineRule="auto"/>
            </w:pPr>
            <w:r w:rsidR="3EEF9755">
              <w:rPr/>
              <w:t>Jackson 2022- The summative assessment was effective and backed up the learning experiences students in this unit.</w:t>
            </w:r>
          </w:p>
        </w:tc>
      </w:tr>
      <w:tr w:rsidRPr="009D4B60" w:rsidR="009D5E03" w:rsidTr="3EEF9755"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6"/>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6"/>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3EEF9755"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7ED9DD76">
            <w:pPr>
              <w:widowControl w:val="0"/>
              <w:pBdr>
                <w:top w:val="nil"/>
                <w:left w:val="nil"/>
                <w:bottom w:val="nil"/>
                <w:right w:val="nil"/>
                <w:between w:val="nil"/>
              </w:pBdr>
              <w:spacing w:line="240" w:lineRule="auto"/>
            </w:pPr>
            <w:r w:rsidR="5A183E92">
              <w:rPr/>
              <w:t xml:space="preserve">Hall 2022- Students wanted to know more about where money comes from. How is money made? </w:t>
            </w:r>
          </w:p>
          <w:p w:rsidR="3EEF9755" w:rsidP="3EEF9755" w:rsidRDefault="3EEF9755" w14:paraId="1C0E3DBC" w14:textId="17CFFB05">
            <w:pPr>
              <w:pStyle w:val="Normal"/>
              <w:widowControl w:val="0"/>
              <w:spacing w:line="240" w:lineRule="auto"/>
            </w:pPr>
          </w:p>
          <w:p w:rsidR="3EEF9755" w:rsidP="3EEF9755" w:rsidRDefault="3EEF9755" w14:paraId="76221A1F" w14:textId="3F9B9112">
            <w:pPr>
              <w:pStyle w:val="Normal"/>
              <w:widowControl w:val="0"/>
              <w:spacing w:line="240" w:lineRule="auto"/>
            </w:pPr>
            <w:r w:rsidR="3EEF9755">
              <w:rPr/>
              <w:t>Seagrave (2022) - Students were curious as to why a piece of paper held so much value.</w:t>
            </w:r>
          </w:p>
          <w:p w:rsidRPr="009D4B60" w:rsidR="009D5E03" w:rsidP="0079422A" w:rsidRDefault="009D5E03" w14:paraId="22F15045" w14:textId="0DEBD3F8">
            <w:pPr>
              <w:widowControl w:val="0"/>
              <w:pBdr>
                <w:top w:val="nil"/>
                <w:left w:val="nil"/>
                <w:bottom w:val="nil"/>
                <w:right w:val="nil"/>
                <w:between w:val="nil"/>
              </w:pBdr>
              <w:spacing w:line="240" w:lineRule="auto"/>
            </w:pPr>
          </w:p>
          <w:p w:rsidRPr="009D4B60" w:rsidR="009D5E03" w:rsidP="3EEF9755" w:rsidRDefault="009D5E03" w14:paraId="1A939487" w14:textId="672065FB">
            <w:pPr>
              <w:pStyle w:val="Normal"/>
              <w:widowControl w:val="0"/>
              <w:pBdr>
                <w:top w:val="nil"/>
                <w:left w:val="nil"/>
                <w:bottom w:val="nil"/>
                <w:right w:val="nil"/>
                <w:between w:val="nil"/>
              </w:pBdr>
              <w:spacing w:line="240" w:lineRule="auto"/>
            </w:pPr>
            <w:r w:rsidR="3EEF9755">
              <w:rPr/>
              <w:t>Jackson 2022- Student were curious to how money or decimals develop their value and what would life be like if we used whole numbers instead of decimals.</w:t>
            </w:r>
          </w:p>
        </w:tc>
        <w:tc>
          <w:tcPr>
            <w:tcW w:w="5840" w:type="dxa"/>
            <w:shd w:val="clear" w:color="auto" w:fill="auto"/>
            <w:tcMar>
              <w:top w:w="100" w:type="dxa"/>
              <w:left w:w="100" w:type="dxa"/>
              <w:bottom w:w="100" w:type="dxa"/>
              <w:right w:w="100" w:type="dxa"/>
            </w:tcMar>
          </w:tcPr>
          <w:p w:rsidRPr="009D4B60" w:rsidR="009D5E03" w:rsidP="0079422A" w:rsidRDefault="009D5E03" w14:paraId="7117D0B9" w14:textId="1E62ECD7">
            <w:pPr>
              <w:widowControl w:val="0"/>
              <w:pBdr>
                <w:top w:val="nil"/>
                <w:left w:val="nil"/>
                <w:bottom w:val="nil"/>
                <w:right w:val="nil"/>
                <w:between w:val="nil"/>
              </w:pBdr>
              <w:spacing w:line="240" w:lineRule="auto"/>
            </w:pPr>
            <w:r w:rsidR="5A183E92">
              <w:rPr/>
              <w:t>Hall 2022- Students wanted to find different ways to make money. They want to get jobs so they can buy things they want.</w:t>
            </w:r>
          </w:p>
          <w:p w:rsidRPr="009D4B60" w:rsidR="009D5E03" w:rsidP="3EEF9755" w:rsidRDefault="009D5E03" w14:paraId="3AAE278B" w14:textId="4AA1D735">
            <w:pPr>
              <w:pStyle w:val="Normal"/>
              <w:widowControl w:val="0"/>
              <w:pBdr>
                <w:top w:val="nil"/>
                <w:left w:val="nil"/>
                <w:bottom w:val="nil"/>
                <w:right w:val="nil"/>
                <w:between w:val="nil"/>
              </w:pBdr>
              <w:spacing w:line="240" w:lineRule="auto"/>
            </w:pPr>
          </w:p>
          <w:p w:rsidRPr="009D4B60" w:rsidR="009D5E03" w:rsidP="3EEF9755" w:rsidRDefault="009D5E03" w14:paraId="6806D0CA" w14:textId="1142601A">
            <w:pPr>
              <w:pStyle w:val="Normal"/>
              <w:widowControl w:val="0"/>
              <w:pBdr>
                <w:top w:val="nil"/>
                <w:left w:val="nil"/>
                <w:bottom w:val="nil"/>
                <w:right w:val="nil"/>
                <w:between w:val="nil"/>
              </w:pBdr>
              <w:spacing w:line="240" w:lineRule="auto"/>
            </w:pPr>
            <w:r w:rsidR="3EEF9755">
              <w:rPr/>
              <w:t xml:space="preserve">Seagrave (2022) - Students were interested in making money. They brainstormed different jobs that might be a good fit for them and where they could make the most money. </w:t>
            </w:r>
          </w:p>
          <w:p w:rsidRPr="009D4B60" w:rsidR="009D5E03" w:rsidP="3EEF9755" w:rsidRDefault="009D5E03" w14:paraId="3AA9425B" w14:textId="2F9D511C">
            <w:pPr>
              <w:pStyle w:val="Normal"/>
              <w:widowControl w:val="0"/>
              <w:pBdr>
                <w:top w:val="nil"/>
                <w:left w:val="nil"/>
                <w:bottom w:val="nil"/>
                <w:right w:val="nil"/>
                <w:between w:val="nil"/>
              </w:pBdr>
              <w:spacing w:line="240" w:lineRule="auto"/>
            </w:pPr>
          </w:p>
          <w:p w:rsidRPr="009D4B60" w:rsidR="009D5E03" w:rsidP="3EEF9755" w:rsidRDefault="009D5E03" w14:paraId="6AA258D8" w14:textId="0759F9CB">
            <w:pPr>
              <w:pStyle w:val="Normal"/>
              <w:widowControl w:val="0"/>
              <w:pBdr>
                <w:top w:val="nil"/>
                <w:left w:val="nil"/>
                <w:bottom w:val="nil"/>
                <w:right w:val="nil"/>
                <w:between w:val="nil"/>
              </w:pBdr>
              <w:spacing w:line="240" w:lineRule="auto"/>
            </w:pPr>
            <w:r w:rsidR="3EEF9755">
              <w:rPr/>
              <w:t xml:space="preserve">Jackson 2022- Students wanted develop new ways to add/ subtract decimals. They also wanted create a way to help future students understand the decimal value in a simplier way. </w:t>
            </w:r>
          </w:p>
        </w:tc>
      </w:tr>
      <w:tr w:rsidRPr="009D4B60" w:rsidR="009D5E03" w:rsidTr="3EEF9755"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6"/>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3EEF9755"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77777777">
            <w:pPr>
              <w:widowControl w:val="0"/>
              <w:pBdr>
                <w:top w:val="nil"/>
                <w:left w:val="nil"/>
                <w:bottom w:val="nil"/>
                <w:right w:val="nil"/>
                <w:between w:val="nil"/>
              </w:pBdr>
              <w:spacing w:line="240" w:lineRule="auto"/>
            </w:pPr>
          </w:p>
        </w:tc>
      </w:tr>
      <w:tr w:rsidRPr="009D4B60" w:rsidR="009D5E03" w:rsidTr="3EEF9755"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3EEF9755"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2A4178" w:rsidP="002A4178" w:rsidRDefault="00C11E56" w14:paraId="23BBB375" w14:textId="77777777">
      <w:pPr>
        <w:spacing w:line="240" w:lineRule="auto"/>
        <w:rPr>
          <w:highlight w:val="yellow"/>
        </w:rPr>
      </w:pPr>
      <w:r w:rsidRPr="00C11E56">
        <w:rPr>
          <w:highlight w:val="yellow"/>
        </w:rPr>
        <w:t>**Scroll Down for Unit Standards**</w:t>
      </w:r>
    </w:p>
    <w:p w:rsidRPr="002A4178" w:rsidR="00C11E56" w:rsidP="002A4178" w:rsidRDefault="00C11E56" w14:paraId="61D48ABC" w14:textId="5A30F88A">
      <w:pPr>
        <w:spacing w:line="240" w:lineRule="auto"/>
        <w:rPr>
          <w:highlight w:val="yellow"/>
        </w:rPr>
      </w:pPr>
      <w:r w:rsidRPr="00C11E56">
        <w:rPr>
          <w:b/>
          <w:u w:val="single"/>
        </w:rPr>
        <w:t>Unit Standards</w:t>
      </w:r>
      <w:r>
        <w:t>:</w:t>
      </w:r>
    </w:p>
    <w:p w:rsidR="00C11E56" w:rsidP="0079422A" w:rsidRDefault="00C11E56" w14:paraId="5A0E35E3" w14:textId="6E363661">
      <w:pPr>
        <w:spacing w:line="240" w:lineRule="auto"/>
      </w:pPr>
    </w:p>
    <w:p w:rsidR="00C11E56" w:rsidP="0079422A" w:rsidRDefault="00C11E56" w14:paraId="30D11D2D" w14:textId="38995612">
      <w:pPr>
        <w:spacing w:line="240" w:lineRule="auto"/>
      </w:pPr>
      <w:r w:rsidRPr="00C11E56">
        <w:rPr>
          <w:b/>
          <w:u w:val="single"/>
        </w:rPr>
        <w:t>Math</w:t>
      </w:r>
      <w:r>
        <w:t>:</w:t>
      </w:r>
    </w:p>
    <w:p w:rsidR="00341CE1" w:rsidP="0079422A" w:rsidRDefault="00341CE1" w14:paraId="6D87C535" w14:textId="0CA565D6">
      <w:pPr>
        <w:spacing w:line="240" w:lineRule="auto"/>
      </w:pPr>
    </w:p>
    <w:p w:rsidR="00C11E56" w:rsidP="0079422A" w:rsidRDefault="00553F7C" w14:paraId="77111028" w14:textId="311A78E8">
      <w:pPr>
        <w:spacing w:line="240" w:lineRule="auto"/>
      </w:pPr>
      <w:r>
        <w:t>MGSE.5.NBT.7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Pr="009D4B60" w:rsidR="00C11E56" w:rsidP="0079422A" w:rsidRDefault="00C11E56" w14:paraId="4ECCC3CA" w14:textId="2890A81B">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2-01-19T12:37:18" w:id="1262750832">
    <w:p w:rsidR="1FA20A7D" w:rsidRDefault="1FA20A7D" w14:paraId="4676974A" w14:textId="6377F11A">
      <w:pPr>
        <w:pStyle w:val="CommentText"/>
      </w:pPr>
      <w:r w:rsidR="1FA20A7D">
        <w:rPr/>
        <w:t xml:space="preserve">This comes directly from the theme descriptor. I looked at the descriptor and picked the section that applied to most. You can change it if you feel another section applies more. </w:t>
      </w:r>
      <w:r>
        <w:rPr>
          <w:rStyle w:val="CommentReference"/>
        </w:rPr>
        <w:annotationRef/>
      </w:r>
      <w:r>
        <w:rPr>
          <w:rStyle w:val="CommentReference"/>
        </w:rPr>
        <w:annotationRef/>
      </w:r>
    </w:p>
  </w:comment>
  <w:comment w:initials="PY" w:author="Perry, Yvonne" w:date="2022-01-19T12:39:30" w:id="1493921817">
    <w:p w:rsidR="1FA20A7D" w:rsidRDefault="1FA20A7D" w14:paraId="00DCFB99" w14:textId="502C988A">
      <w:pPr>
        <w:pStyle w:val="CommentText"/>
      </w:pPr>
      <w:r w:rsidR="1FA20A7D">
        <w:rPr/>
        <w:t xml:space="preserve">Check with Ms. Garcia and see if Spanish can do something related to money around the same time. 2nd Grade is also focused on money so it might be somethings she could incorporate. </w:t>
      </w:r>
      <w:r>
        <w:rPr>
          <w:rStyle w:val="CommentReference"/>
        </w:rPr>
        <w:annotationRef/>
      </w:r>
      <w:r>
        <w:rPr>
          <w:rStyle w:val="CommentReference"/>
        </w:rPr>
        <w:annotationRef/>
      </w:r>
    </w:p>
  </w:comment>
  <w:comment w:initials="PY" w:author="Perry, Yvonne" w:date="2022-01-19T12:41:02" w:id="743586272">
    <w:p w:rsidR="1FA20A7D" w:rsidRDefault="1FA20A7D" w14:paraId="4B0E5B5B" w14:textId="321BCA68">
      <w:pPr>
        <w:pStyle w:val="CommentText"/>
      </w:pPr>
      <w:r w:rsidR="1FA20A7D">
        <w:rPr/>
        <w:t xml:space="preserve">Awesome :) This is exactly the type of potential action that could arise from the learning! </w:t>
      </w:r>
      <w:r>
        <w:rPr>
          <w:rStyle w:val="CommentReference"/>
        </w:rPr>
        <w:annotationRef/>
      </w:r>
      <w:r>
        <w:rPr>
          <w:rStyle w:val="CommentReference"/>
        </w:rPr>
        <w:annotationRef/>
      </w:r>
    </w:p>
  </w:comment>
  <w:comment w:initials="PY" w:author="Perry, Yvonne" w:date="2022-01-19T12:41:52" w:id="591035584">
    <w:p w:rsidR="1FA20A7D" w:rsidRDefault="1FA20A7D" w14:paraId="347A427E" w14:textId="3A5EDE50">
      <w:pPr>
        <w:pStyle w:val="CommentText"/>
      </w:pPr>
      <w:r w:rsidR="1FA20A7D">
        <w:rPr/>
        <w:t xml:space="preserve">This unit will be so fun for the students! Great job! </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676974A"/>
  <w15:commentEx w15:done="1" w15:paraId="00DCFB99"/>
  <w15:commentEx w15:done="1" w15:paraId="4B0E5B5B"/>
  <w15:commentEx w15:done="1" w15:paraId="347A427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FEB88" w16cex:dateUtc="2022-01-13T17:27:52.969Z"/>
  <w16cex:commentExtensible w16cex:durableId="4DCA706D" w16cex:dateUtc="2022-01-13T18:14:48.508Z"/>
  <w16cex:commentExtensible w16cex:durableId="1849FD5E" w16cex:dateUtc="2022-01-13T18:17:36.296Z"/>
  <w16cex:commentExtensible w16cex:durableId="77CE4C09" w16cex:dateUtc="2022-01-13T18:17:45.581Z"/>
  <w16cex:commentExtensible w16cex:durableId="07E4C050" w16cex:dateUtc="2022-01-13T18:19:10.346Z"/>
  <w16cex:commentExtensible w16cex:durableId="60917631" w16cex:dateUtc="2022-01-13T18:22:09.316Z"/>
  <w16cex:commentExtensible w16cex:durableId="5C00332E" w16cex:dateUtc="2022-01-13T18:23:26.723Z"/>
  <w16cex:commentExtensible w16cex:durableId="4B08EA1F" w16cex:dateUtc="2022-01-13T19:09:11.155Z"/>
  <w16cex:commentExtensible w16cex:durableId="72236763" w16cex:dateUtc="2022-01-13T19:09:41.802Z"/>
  <w16cex:commentExtensible w16cex:durableId="1115B222" w16cex:dateUtc="2022-01-13T19:14:11.575Z"/>
  <w16cex:commentExtensible w16cex:durableId="6C7FCC6C" w16cex:dateUtc="2022-01-13T19:15:09.941Z"/>
  <w16cex:commentExtensible w16cex:durableId="50F7541F" w16cex:dateUtc="2022-01-14T14:14:00.418Z"/>
  <w16cex:commentExtensible w16cex:durableId="310C5457" w16cex:dateUtc="2022-01-14T14:57:17.655Z"/>
  <w16cex:commentExtensible w16cex:durableId="3B195DC3" w16cex:dateUtc="2022-01-14T14:58:34.325Z"/>
  <w16cex:commentExtensible w16cex:durableId="615AAC24" w16cex:dateUtc="2022-01-14T15:01:08.756Z"/>
  <w16cex:commentExtensible w16cex:durableId="05FB483B" w16cex:dateUtc="2022-01-14T15:07:05.654Z"/>
  <w16cex:commentExtensible w16cex:durableId="48CB2451" w16cex:dateUtc="2022-01-14T15:11:49.249Z"/>
  <w16cex:commentExtensible w16cex:durableId="44895FE1" w16cex:dateUtc="2022-01-14T15:14:50.082Z"/>
  <w16cex:commentExtensible w16cex:durableId="28173967" w16cex:dateUtc="2022-01-19T17:37:18.737Z"/>
  <w16cex:commentExtensible w16cex:durableId="15B5E91E" w16cex:dateUtc="2022-01-19T17:39:30.119Z"/>
  <w16cex:commentExtensible w16cex:durableId="4ADA1C21" w16cex:dateUtc="2022-01-19T17:41:02.663Z"/>
  <w16cex:commentExtensible w16cex:durableId="29FCB859" w16cex:dateUtc="2022-01-19T17:41:52.975Z"/>
</w16cex:commentsExtensible>
</file>

<file path=word/commentsIds.xml><?xml version="1.0" encoding="utf-8"?>
<w16cid:commentsIds xmlns:mc="http://schemas.openxmlformats.org/markup-compatibility/2006" xmlns:w16cid="http://schemas.microsoft.com/office/word/2016/wordml/cid" mc:Ignorable="w16cid">
  <w16cid:commentId w16cid:paraId="4676974A" w16cid:durableId="28173967"/>
  <w16cid:commentId w16cid:paraId="00DCFB99" w16cid:durableId="15B5E91E"/>
  <w16cid:commentId w16cid:paraId="4B0E5B5B" w16cid:durableId="4ADA1C21"/>
  <w16cid:commentId w16cid:paraId="347A427E" w16cid:durableId="29FCB8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FF4512"/>
    <w:multiLevelType w:val="hybridMultilevel"/>
    <w:tmpl w:val="AAC039F2"/>
    <w:lvl w:ilvl="0" w:tplc="5FA6E6D2">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0B5771"/>
    <w:multiLevelType w:val="hybridMultilevel"/>
    <w:tmpl w:val="C220E248"/>
    <w:lvl w:ilvl="0" w:tplc="A2A07F92">
      <w:start w:val="1"/>
      <w:numFmt w:val="bullet"/>
      <w:lvlText w:val=""/>
      <w:lvlJc w:val="left"/>
      <w:pPr>
        <w:ind w:left="720" w:hanging="360"/>
      </w:pPr>
      <w:rPr>
        <w:rFonts w:hint="default" w:ascii="Symbol" w:hAnsi="Symbol"/>
      </w:rPr>
    </w:lvl>
    <w:lvl w:ilvl="1" w:tplc="84F2CC66">
      <w:start w:val="1"/>
      <w:numFmt w:val="bullet"/>
      <w:lvlText w:val="o"/>
      <w:lvlJc w:val="left"/>
      <w:pPr>
        <w:ind w:left="1440" w:hanging="360"/>
      </w:pPr>
      <w:rPr>
        <w:rFonts w:hint="default" w:ascii="Courier New" w:hAnsi="Courier New"/>
      </w:rPr>
    </w:lvl>
    <w:lvl w:ilvl="2" w:tplc="0B1EF4CE">
      <w:start w:val="1"/>
      <w:numFmt w:val="bullet"/>
      <w:lvlText w:val=""/>
      <w:lvlJc w:val="left"/>
      <w:pPr>
        <w:ind w:left="2160" w:hanging="360"/>
      </w:pPr>
      <w:rPr>
        <w:rFonts w:hint="default" w:ascii="Wingdings" w:hAnsi="Wingdings"/>
      </w:rPr>
    </w:lvl>
    <w:lvl w:ilvl="3" w:tplc="08CE44AA">
      <w:start w:val="1"/>
      <w:numFmt w:val="bullet"/>
      <w:lvlText w:val=""/>
      <w:lvlJc w:val="left"/>
      <w:pPr>
        <w:ind w:left="2880" w:hanging="360"/>
      </w:pPr>
      <w:rPr>
        <w:rFonts w:hint="default" w:ascii="Symbol" w:hAnsi="Symbol"/>
      </w:rPr>
    </w:lvl>
    <w:lvl w:ilvl="4" w:tplc="B26C8110">
      <w:start w:val="1"/>
      <w:numFmt w:val="bullet"/>
      <w:lvlText w:val="o"/>
      <w:lvlJc w:val="left"/>
      <w:pPr>
        <w:ind w:left="3600" w:hanging="360"/>
      </w:pPr>
      <w:rPr>
        <w:rFonts w:hint="default" w:ascii="Courier New" w:hAnsi="Courier New"/>
      </w:rPr>
    </w:lvl>
    <w:lvl w:ilvl="5" w:tplc="CB0AD0E8">
      <w:start w:val="1"/>
      <w:numFmt w:val="bullet"/>
      <w:lvlText w:val=""/>
      <w:lvlJc w:val="left"/>
      <w:pPr>
        <w:ind w:left="4320" w:hanging="360"/>
      </w:pPr>
      <w:rPr>
        <w:rFonts w:hint="default" w:ascii="Wingdings" w:hAnsi="Wingdings"/>
      </w:rPr>
    </w:lvl>
    <w:lvl w:ilvl="6" w:tplc="EA64B3CC">
      <w:start w:val="1"/>
      <w:numFmt w:val="bullet"/>
      <w:lvlText w:val=""/>
      <w:lvlJc w:val="left"/>
      <w:pPr>
        <w:ind w:left="5040" w:hanging="360"/>
      </w:pPr>
      <w:rPr>
        <w:rFonts w:hint="default" w:ascii="Symbol" w:hAnsi="Symbol"/>
      </w:rPr>
    </w:lvl>
    <w:lvl w:ilvl="7" w:tplc="24D6AB42">
      <w:start w:val="1"/>
      <w:numFmt w:val="bullet"/>
      <w:lvlText w:val="o"/>
      <w:lvlJc w:val="left"/>
      <w:pPr>
        <w:ind w:left="5760" w:hanging="360"/>
      </w:pPr>
      <w:rPr>
        <w:rFonts w:hint="default" w:ascii="Courier New" w:hAnsi="Courier New"/>
      </w:rPr>
    </w:lvl>
    <w:lvl w:ilvl="8" w:tplc="B90220BE">
      <w:start w:val="1"/>
      <w:numFmt w:val="bullet"/>
      <w:lvlText w:val=""/>
      <w:lvlJc w:val="left"/>
      <w:pPr>
        <w:ind w:left="6480" w:hanging="360"/>
      </w:pPr>
      <w:rPr>
        <w:rFonts w:hint="default" w:ascii="Wingdings" w:hAnsi="Wingdings"/>
      </w:rPr>
    </w:lvl>
  </w:abstractNum>
  <w:abstractNum w:abstractNumId="4"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D122D59"/>
    <w:multiLevelType w:val="hybridMultilevel"/>
    <w:tmpl w:val="9076773A"/>
    <w:lvl w:ilvl="0" w:tplc="821AB9B2">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DF49CC"/>
    <w:multiLevelType w:val="hybridMultilevel"/>
    <w:tmpl w:val="6A7EE256"/>
    <w:lvl w:ilvl="0" w:tplc="FE606A96">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4A5AB4"/>
    <w:multiLevelType w:val="multilevel"/>
    <w:tmpl w:val="FFF01D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2"/>
  </w:num>
  <w:num w:numId="3">
    <w:abstractNumId w:val="8"/>
  </w:num>
  <w:num w:numId="4">
    <w:abstractNumId w:val="4"/>
  </w:num>
  <w:num w:numId="5">
    <w:abstractNumId w:val="6"/>
  </w:num>
  <w:num w:numId="6">
    <w:abstractNumId w:val="0"/>
  </w:num>
  <w:num w:numId="7">
    <w:abstractNumId w:val="5"/>
  </w:num>
  <w:num w:numId="8">
    <w:abstractNumId w:val="9"/>
  </w:num>
  <w:num w:numId="9">
    <w:abstractNumId w:val="1"/>
  </w:num>
  <w:num w:numId="10">
    <w:abstractNumId w:val="7"/>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67F4F"/>
    <w:rsid w:val="000D77D4"/>
    <w:rsid w:val="000F66BD"/>
    <w:rsid w:val="000FC605"/>
    <w:rsid w:val="00124355"/>
    <w:rsid w:val="001D00B2"/>
    <w:rsid w:val="002141E4"/>
    <w:rsid w:val="002A4178"/>
    <w:rsid w:val="00303665"/>
    <w:rsid w:val="00317A43"/>
    <w:rsid w:val="0033337E"/>
    <w:rsid w:val="00341CE1"/>
    <w:rsid w:val="00345409"/>
    <w:rsid w:val="00347822"/>
    <w:rsid w:val="0036189C"/>
    <w:rsid w:val="003D588C"/>
    <w:rsid w:val="004350EE"/>
    <w:rsid w:val="00470048"/>
    <w:rsid w:val="004B5A8D"/>
    <w:rsid w:val="004E4A70"/>
    <w:rsid w:val="00532984"/>
    <w:rsid w:val="005451FC"/>
    <w:rsid w:val="00553F7C"/>
    <w:rsid w:val="005D1E02"/>
    <w:rsid w:val="00704AF5"/>
    <w:rsid w:val="00722D1D"/>
    <w:rsid w:val="0079422A"/>
    <w:rsid w:val="007D2C44"/>
    <w:rsid w:val="00852230"/>
    <w:rsid w:val="009C0E46"/>
    <w:rsid w:val="009D4B60"/>
    <w:rsid w:val="009D5E03"/>
    <w:rsid w:val="00A362AD"/>
    <w:rsid w:val="00A371A2"/>
    <w:rsid w:val="00A80E35"/>
    <w:rsid w:val="00A83B35"/>
    <w:rsid w:val="00B51A99"/>
    <w:rsid w:val="00BC53FA"/>
    <w:rsid w:val="00C11E56"/>
    <w:rsid w:val="00C14DF1"/>
    <w:rsid w:val="00C511A2"/>
    <w:rsid w:val="00C74238"/>
    <w:rsid w:val="00D91632"/>
    <w:rsid w:val="00E324B9"/>
    <w:rsid w:val="00E37F37"/>
    <w:rsid w:val="00E73803"/>
    <w:rsid w:val="00EF2E6B"/>
    <w:rsid w:val="00EF594A"/>
    <w:rsid w:val="00EF6458"/>
    <w:rsid w:val="00F51E4C"/>
    <w:rsid w:val="00FA58E6"/>
    <w:rsid w:val="020289A7"/>
    <w:rsid w:val="027DCF02"/>
    <w:rsid w:val="0320F435"/>
    <w:rsid w:val="040003C0"/>
    <w:rsid w:val="04117782"/>
    <w:rsid w:val="044261C0"/>
    <w:rsid w:val="05CA6A50"/>
    <w:rsid w:val="060F3D6E"/>
    <w:rsid w:val="065619EE"/>
    <w:rsid w:val="07B6DA5A"/>
    <w:rsid w:val="08960024"/>
    <w:rsid w:val="09E26802"/>
    <w:rsid w:val="0A577C8B"/>
    <w:rsid w:val="0ABD664D"/>
    <w:rsid w:val="0B298B11"/>
    <w:rsid w:val="0B4C692A"/>
    <w:rsid w:val="0B5A23A8"/>
    <w:rsid w:val="0B708883"/>
    <w:rsid w:val="0C3E4755"/>
    <w:rsid w:val="0C59C94F"/>
    <w:rsid w:val="0EB22996"/>
    <w:rsid w:val="0ECB7122"/>
    <w:rsid w:val="0F01C5D2"/>
    <w:rsid w:val="0FE8372B"/>
    <w:rsid w:val="104EAF09"/>
    <w:rsid w:val="110BE7CF"/>
    <w:rsid w:val="1170A003"/>
    <w:rsid w:val="12449D4D"/>
    <w:rsid w:val="129AF872"/>
    <w:rsid w:val="12D38CFA"/>
    <w:rsid w:val="1309CBF5"/>
    <w:rsid w:val="1353DE13"/>
    <w:rsid w:val="13891943"/>
    <w:rsid w:val="14121643"/>
    <w:rsid w:val="1482BE91"/>
    <w:rsid w:val="15E6DD5D"/>
    <w:rsid w:val="1703F335"/>
    <w:rsid w:val="18082817"/>
    <w:rsid w:val="18BAA6DE"/>
    <w:rsid w:val="18C0C117"/>
    <w:rsid w:val="196DE2A6"/>
    <w:rsid w:val="1A2CACF0"/>
    <w:rsid w:val="1A80F419"/>
    <w:rsid w:val="1D355302"/>
    <w:rsid w:val="1DB894DB"/>
    <w:rsid w:val="1E4153C9"/>
    <w:rsid w:val="1F46142A"/>
    <w:rsid w:val="1FA20A7D"/>
    <w:rsid w:val="211E532B"/>
    <w:rsid w:val="220C2B5A"/>
    <w:rsid w:val="22F66BCD"/>
    <w:rsid w:val="23E4D9BA"/>
    <w:rsid w:val="24AC2DC6"/>
    <w:rsid w:val="2597B6A9"/>
    <w:rsid w:val="25C42E2F"/>
    <w:rsid w:val="25E2BC80"/>
    <w:rsid w:val="25F1C44E"/>
    <w:rsid w:val="262B7106"/>
    <w:rsid w:val="26B8241D"/>
    <w:rsid w:val="26DA8F30"/>
    <w:rsid w:val="2750175F"/>
    <w:rsid w:val="2853F47E"/>
    <w:rsid w:val="287B6CDE"/>
    <w:rsid w:val="2A59A547"/>
    <w:rsid w:val="2AFEE229"/>
    <w:rsid w:val="2B47359F"/>
    <w:rsid w:val="2C9AB28A"/>
    <w:rsid w:val="2CC822B8"/>
    <w:rsid w:val="2DE3ADD6"/>
    <w:rsid w:val="2DE3ADD6"/>
    <w:rsid w:val="2E1B2894"/>
    <w:rsid w:val="2EC33602"/>
    <w:rsid w:val="2FBB6D79"/>
    <w:rsid w:val="3020C0FB"/>
    <w:rsid w:val="3152C956"/>
    <w:rsid w:val="322A890B"/>
    <w:rsid w:val="32A68A7E"/>
    <w:rsid w:val="32B921BB"/>
    <w:rsid w:val="335C050F"/>
    <w:rsid w:val="34444F8C"/>
    <w:rsid w:val="348C9C12"/>
    <w:rsid w:val="3532448B"/>
    <w:rsid w:val="35AD22A1"/>
    <w:rsid w:val="3748F302"/>
    <w:rsid w:val="389190A8"/>
    <w:rsid w:val="396276BC"/>
    <w:rsid w:val="3BC5B61F"/>
    <w:rsid w:val="3BE22FFC"/>
    <w:rsid w:val="3C9A177E"/>
    <w:rsid w:val="3D518EAF"/>
    <w:rsid w:val="3E4CA454"/>
    <w:rsid w:val="3EEF9755"/>
    <w:rsid w:val="405B6A2E"/>
    <w:rsid w:val="416D88A1"/>
    <w:rsid w:val="41B2B744"/>
    <w:rsid w:val="41F6139E"/>
    <w:rsid w:val="42A4E8F1"/>
    <w:rsid w:val="43040513"/>
    <w:rsid w:val="45DC3874"/>
    <w:rsid w:val="46369EAE"/>
    <w:rsid w:val="4828E6AF"/>
    <w:rsid w:val="4852B19C"/>
    <w:rsid w:val="492B4970"/>
    <w:rsid w:val="494471CD"/>
    <w:rsid w:val="4AAFA997"/>
    <w:rsid w:val="4AD46D44"/>
    <w:rsid w:val="4B50CF91"/>
    <w:rsid w:val="4DE74A59"/>
    <w:rsid w:val="4DECAFB1"/>
    <w:rsid w:val="4DF3E00F"/>
    <w:rsid w:val="4E9D23F2"/>
    <w:rsid w:val="4F84AFFA"/>
    <w:rsid w:val="4FE8C1EA"/>
    <w:rsid w:val="505BB1D7"/>
    <w:rsid w:val="50A18B80"/>
    <w:rsid w:val="513B03A8"/>
    <w:rsid w:val="516B69EE"/>
    <w:rsid w:val="519205A5"/>
    <w:rsid w:val="51B765F5"/>
    <w:rsid w:val="5215B086"/>
    <w:rsid w:val="52463F2D"/>
    <w:rsid w:val="52E3EFC0"/>
    <w:rsid w:val="53FA1762"/>
    <w:rsid w:val="54C33AB3"/>
    <w:rsid w:val="55AF4E1C"/>
    <w:rsid w:val="55FA49C4"/>
    <w:rsid w:val="5642AF59"/>
    <w:rsid w:val="56E61F31"/>
    <w:rsid w:val="57FADB75"/>
    <w:rsid w:val="5A183E92"/>
    <w:rsid w:val="5B291FE3"/>
    <w:rsid w:val="5BFD90CD"/>
    <w:rsid w:val="5C37129C"/>
    <w:rsid w:val="5DA67DA7"/>
    <w:rsid w:val="5E0753E7"/>
    <w:rsid w:val="5EF80CD5"/>
    <w:rsid w:val="6024E452"/>
    <w:rsid w:val="609C40BB"/>
    <w:rsid w:val="60A471B1"/>
    <w:rsid w:val="61183484"/>
    <w:rsid w:val="6182C4B5"/>
    <w:rsid w:val="61C7C1DC"/>
    <w:rsid w:val="61EAAB15"/>
    <w:rsid w:val="61F2D604"/>
    <w:rsid w:val="61FF9772"/>
    <w:rsid w:val="632E1A41"/>
    <w:rsid w:val="639EF743"/>
    <w:rsid w:val="63FA64D4"/>
    <w:rsid w:val="64968CCA"/>
    <w:rsid w:val="64C9EAA2"/>
    <w:rsid w:val="64D28930"/>
    <w:rsid w:val="651F1DAB"/>
    <w:rsid w:val="65963535"/>
    <w:rsid w:val="65B0C5B5"/>
    <w:rsid w:val="6683745D"/>
    <w:rsid w:val="66E33C70"/>
    <w:rsid w:val="66F59619"/>
    <w:rsid w:val="68CDD5F7"/>
    <w:rsid w:val="6917ACBA"/>
    <w:rsid w:val="693183C4"/>
    <w:rsid w:val="69B68422"/>
    <w:rsid w:val="6A900DDD"/>
    <w:rsid w:val="6B392C26"/>
    <w:rsid w:val="6B904FFE"/>
    <w:rsid w:val="6C030A94"/>
    <w:rsid w:val="6C4C0B97"/>
    <w:rsid w:val="6C61EA37"/>
    <w:rsid w:val="6CDD366E"/>
    <w:rsid w:val="6D9EDAF5"/>
    <w:rsid w:val="6E8087A1"/>
    <w:rsid w:val="6EAF69EB"/>
    <w:rsid w:val="6EFAEA70"/>
    <w:rsid w:val="6F29BBED"/>
    <w:rsid w:val="6FE65E00"/>
    <w:rsid w:val="70042900"/>
    <w:rsid w:val="7079A4F3"/>
    <w:rsid w:val="7091EA6A"/>
    <w:rsid w:val="70B2E3BB"/>
    <w:rsid w:val="70B76E23"/>
    <w:rsid w:val="71671283"/>
    <w:rsid w:val="71953011"/>
    <w:rsid w:val="72157554"/>
    <w:rsid w:val="728DAD9F"/>
    <w:rsid w:val="729772D9"/>
    <w:rsid w:val="72C007F6"/>
    <w:rsid w:val="735D3C9D"/>
    <w:rsid w:val="73AFA419"/>
    <w:rsid w:val="73AFA419"/>
    <w:rsid w:val="75655B8D"/>
    <w:rsid w:val="75BAA902"/>
    <w:rsid w:val="7658A8DA"/>
    <w:rsid w:val="784FD7A6"/>
    <w:rsid w:val="789AA498"/>
    <w:rsid w:val="7966BEDA"/>
    <w:rsid w:val="79941294"/>
    <w:rsid w:val="7A2857FB"/>
    <w:rsid w:val="7A38CCB0"/>
    <w:rsid w:val="7B4F4FF0"/>
    <w:rsid w:val="7C597592"/>
    <w:rsid w:val="7C597592"/>
    <w:rsid w:val="7CD64ADA"/>
    <w:rsid w:val="7D10C731"/>
    <w:rsid w:val="7D706D72"/>
    <w:rsid w:val="7DE4F7F6"/>
    <w:rsid w:val="7E1C3C1C"/>
    <w:rsid w:val="7EAFC958"/>
    <w:rsid w:val="7EF5B347"/>
    <w:rsid w:val="7F0C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sid w:val="00BC53FA"/>
    <w:rPr>
      <w:color w:val="0000FF" w:themeColor="hyperlink"/>
      <w:u w:val="single"/>
    </w:rPr>
  </w:style>
  <w:style w:type="character" w:styleId="UnresolvedMention">
    <w:name w:val="Unresolved Mention"/>
    <w:basedOn w:val="DefaultParagraphFont"/>
    <w:uiPriority w:val="99"/>
    <w:semiHidden/>
    <w:unhideWhenUsed/>
    <w:rsid w:val="00BC53F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0697">
      <w:bodyDiv w:val="1"/>
      <w:marLeft w:val="0"/>
      <w:marRight w:val="0"/>
      <w:marTop w:val="0"/>
      <w:marBottom w:val="0"/>
      <w:divBdr>
        <w:top w:val="none" w:sz="0" w:space="0" w:color="auto"/>
        <w:left w:val="none" w:sz="0" w:space="0" w:color="auto"/>
        <w:bottom w:val="none" w:sz="0" w:space="0" w:color="auto"/>
        <w:right w:val="none" w:sz="0" w:space="0" w:color="auto"/>
      </w:divBdr>
    </w:div>
    <w:div w:id="598029341">
      <w:bodyDiv w:val="1"/>
      <w:marLeft w:val="0"/>
      <w:marRight w:val="0"/>
      <w:marTop w:val="0"/>
      <w:marBottom w:val="0"/>
      <w:divBdr>
        <w:top w:val="none" w:sz="0" w:space="0" w:color="auto"/>
        <w:left w:val="none" w:sz="0" w:space="0" w:color="auto"/>
        <w:bottom w:val="none" w:sz="0" w:space="0" w:color="auto"/>
        <w:right w:val="none" w:sz="0" w:space="0" w:color="auto"/>
      </w:divBdr>
    </w:div>
    <w:div w:id="1121193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youtube.com/watch?v=9frz4ODJUc0" TargetMode="External" Id="rId8" /><Relationship Type="http://schemas.openxmlformats.org/officeDocument/2006/relationships/hyperlink" Target="https://www.youtube.com/watch?v=9frz4ODJUc0"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8/08/relationships/commentsExtensible" Target="commentsExtensible.xml" Id="Rdaa1dd79423b4860" /><Relationship Type="http://schemas.openxmlformats.org/officeDocument/2006/relationships/webSettings" Target="webSettings.xml" Id="rId7" /><Relationship Type="http://schemas.openxmlformats.org/officeDocument/2006/relationships/hyperlink" Target="https://www.youtube.com/watch?v=aa8R5tSHEng" TargetMode="External" Id="rId12" /><Relationship Type="http://schemas.openxmlformats.org/officeDocument/2006/relationships/hyperlink" Target="https://www.youtube.com/watch?v=aa8R5tSHEng" TargetMode="External" Id="rId17" /><Relationship Type="http://schemas.openxmlformats.org/officeDocument/2006/relationships/customXml" Target="../customXml/item2.xml" Id="rId2" /><Relationship Type="http://schemas.openxmlformats.org/officeDocument/2006/relationships/hyperlink" Target="https://www.youtube.com/watch?v=nHg4RVqQ12E"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nHg4RVqQ12E" TargetMode="External" Id="rId11" /><Relationship Type="http://schemas.openxmlformats.org/officeDocument/2006/relationships/styles" Target="styles.xml" Id="rId5" /><Relationship Type="http://schemas.openxmlformats.org/officeDocument/2006/relationships/hyperlink" Target="https://www.youtube.com/watch?v=n-OcbG1FlBQ" TargetMode="External" Id="rId15" /><Relationship Type="http://schemas.openxmlformats.org/officeDocument/2006/relationships/hyperlink" Target="https://www.youtube.com/watch?v=n-OcbG1FlBQ"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https://www.youtube.com/watch?v=dlotpOS8NFA" TargetMode="External" Id="rId9" /><Relationship Type="http://schemas.openxmlformats.org/officeDocument/2006/relationships/hyperlink" Target="https://www.youtube.com/watch?v=dlotpOS8NFA" TargetMode="External" Id="rId14" /><Relationship Type="http://schemas.openxmlformats.org/officeDocument/2006/relationships/comments" Target="comments.xml" Id="R4ea6b77c30d147a4" /><Relationship Type="http://schemas.microsoft.com/office/2011/relationships/people" Target="people.xml" Id="Rc2488e4c2bcc433f" /><Relationship Type="http://schemas.microsoft.com/office/2011/relationships/commentsExtended" Target="commentsExtended.xml" Id="Rbe2017c2f4eb4f6c" /><Relationship Type="http://schemas.microsoft.com/office/2016/09/relationships/commentsIds" Target="commentsIds.xml" Id="R948f7a3652b34b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E8EC5-97C0-4366-A7CB-EFB1D01AB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F89FF-7B15-4D01-9664-1EA0927F04EE}">
  <ds:schemaRefs>
    <ds:schemaRef ds:uri="http://schemas.microsoft.com/sharepoint/v3/contenttype/forms"/>
  </ds:schemaRefs>
</ds:datastoreItem>
</file>

<file path=customXml/itemProps3.xml><?xml version="1.0" encoding="utf-8"?>
<ds:datastoreItem xmlns:ds="http://schemas.openxmlformats.org/officeDocument/2006/customXml" ds:itemID="{DAD96707-3269-4CB1-8905-3B5B062DA28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Jackson, Robyn</lastModifiedBy>
  <revision>7</revision>
  <lastPrinted>2021-05-04T15:05:00.0000000Z</lastPrinted>
  <dcterms:created xsi:type="dcterms:W3CDTF">2022-01-18T17:40:00.0000000Z</dcterms:created>
  <dcterms:modified xsi:type="dcterms:W3CDTF">2022-03-11T16:52:35.6975704Z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