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4E2255A9" w:rsidR="00A35A04" w:rsidRPr="00621705" w:rsidRDefault="00BD08FB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Topic:</w:t>
      </w:r>
      <w:r w:rsidR="005B6D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04E6">
        <w:rPr>
          <w:rFonts w:ascii="Times New Roman" w:hAnsi="Times New Roman" w:cs="Times New Roman"/>
          <w:b/>
          <w:bCs/>
          <w:sz w:val="28"/>
          <w:szCs w:val="28"/>
        </w:rPr>
        <w:t>Introduction to A&amp;P</w:t>
      </w:r>
      <w:r w:rsidR="006D00D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04E6">
        <w:rPr>
          <w:rFonts w:ascii="Times New Roman" w:hAnsi="Times New Roman" w:cs="Times New Roman"/>
          <w:b/>
          <w:bCs/>
          <w:sz w:val="28"/>
          <w:szCs w:val="28"/>
        </w:rPr>
        <w:t>Human A&amp;P</w:t>
      </w:r>
      <w:r w:rsidR="005B6D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00D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>Grade:</w:t>
      </w:r>
      <w:r w:rsidR="005B6D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04E6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4104E6" w:rsidRPr="004104E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4104E6">
        <w:rPr>
          <w:rFonts w:ascii="Times New Roman" w:hAnsi="Times New Roman" w:cs="Times New Roman"/>
          <w:b/>
          <w:bCs/>
          <w:sz w:val="28"/>
          <w:szCs w:val="28"/>
        </w:rPr>
        <w:t>-12</w:t>
      </w:r>
      <w:r w:rsidR="004104E6" w:rsidRPr="004104E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4104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00D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01E8">
        <w:rPr>
          <w:rFonts w:ascii="Times New Roman" w:hAnsi="Times New Roman" w:cs="Times New Roman"/>
          <w:b/>
          <w:bCs/>
          <w:sz w:val="28"/>
          <w:szCs w:val="28"/>
        </w:rPr>
        <w:t>26 to 30 Aug</w:t>
      </w:r>
    </w:p>
    <w:tbl>
      <w:tblPr>
        <w:tblStyle w:val="TableGrid"/>
        <w:tblW w:w="4908" w:type="pct"/>
        <w:tblLook w:val="04A0" w:firstRow="1" w:lastRow="0" w:firstColumn="1" w:lastColumn="0" w:noHBand="0" w:noVBand="1"/>
      </w:tblPr>
      <w:tblGrid>
        <w:gridCol w:w="720"/>
        <w:gridCol w:w="2178"/>
        <w:gridCol w:w="2339"/>
        <w:gridCol w:w="2766"/>
        <w:gridCol w:w="2879"/>
        <w:gridCol w:w="3243"/>
      </w:tblGrid>
      <w:tr w:rsidR="0039687B" w:rsidRPr="002F7AA4" w14:paraId="61082970" w14:textId="395B378E" w:rsidTr="00497F24">
        <w:trPr>
          <w:trHeight w:val="1132"/>
        </w:trPr>
        <w:tc>
          <w:tcPr>
            <w:tcW w:w="255" w:type="pct"/>
            <w:vAlign w:val="center"/>
          </w:tcPr>
          <w:p w14:paraId="44EAFD9C" w14:textId="77777777" w:rsidR="0039687B" w:rsidRPr="002F7AA4" w:rsidRDefault="0039687B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71" w:type="pct"/>
            <w:vAlign w:val="center"/>
          </w:tcPr>
          <w:p w14:paraId="3AB11492" w14:textId="77777777" w:rsidR="0039687B" w:rsidRPr="002F7AA4" w:rsidRDefault="0039687B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39687B" w:rsidRPr="002F7AA4" w:rsidRDefault="0039687B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828" w:type="pct"/>
            <w:vAlign w:val="center"/>
          </w:tcPr>
          <w:p w14:paraId="0B1B35EE" w14:textId="77777777" w:rsidR="0039687B" w:rsidRDefault="0039687B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39687B" w:rsidRPr="002F7AA4" w:rsidRDefault="0039687B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979" w:type="pct"/>
            <w:vAlign w:val="center"/>
          </w:tcPr>
          <w:p w14:paraId="6300F4B1" w14:textId="29DCA4C4" w:rsidR="0039687B" w:rsidRPr="002F7AA4" w:rsidRDefault="0039687B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19" w:type="pct"/>
            <w:vAlign w:val="center"/>
          </w:tcPr>
          <w:p w14:paraId="1DA2DD55" w14:textId="366FCE2F" w:rsidR="0039687B" w:rsidRPr="002F7AA4" w:rsidRDefault="0039687B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1148" w:type="pct"/>
            <w:vAlign w:val="center"/>
          </w:tcPr>
          <w:p w14:paraId="01E583BA" w14:textId="48AF1AD4" w:rsidR="0039687B" w:rsidRPr="002F7AA4" w:rsidRDefault="0039687B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2C055FC8" w14:textId="52AB58AE" w:rsidTr="00970680">
        <w:trPr>
          <w:cantSplit/>
          <w:trHeight w:val="1275"/>
        </w:trPr>
        <w:tc>
          <w:tcPr>
            <w:tcW w:w="255" w:type="pct"/>
            <w:textDirection w:val="btLr"/>
            <w:vAlign w:val="center"/>
          </w:tcPr>
          <w:p w14:paraId="0BDF9A6E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71" w:type="pct"/>
          </w:tcPr>
          <w:p w14:paraId="4B94D5A5" w14:textId="68870F5C" w:rsidR="002149AE" w:rsidRPr="00B46C13" w:rsidRDefault="00C52515" w:rsidP="00B46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C13">
              <w:rPr>
                <w:rFonts w:ascii="Times New Roman" w:hAnsi="Times New Roman" w:cs="Times New Roman"/>
                <w:sz w:val="20"/>
                <w:szCs w:val="20"/>
              </w:rPr>
              <w:t>Cells</w:t>
            </w:r>
          </w:p>
        </w:tc>
        <w:tc>
          <w:tcPr>
            <w:tcW w:w="828" w:type="pct"/>
          </w:tcPr>
          <w:p w14:paraId="688EE266" w14:textId="28C77FD7" w:rsidR="002149AE" w:rsidRPr="00B46C13" w:rsidRDefault="00B109D5" w:rsidP="00B46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C13">
              <w:rPr>
                <w:rFonts w:ascii="Times New Roman" w:hAnsi="Times New Roman" w:cs="Times New Roman"/>
                <w:sz w:val="20"/>
                <w:szCs w:val="20"/>
              </w:rPr>
              <w:t>I can identify the major structures of our cells and tell what their purposes are.</w:t>
            </w:r>
          </w:p>
        </w:tc>
        <w:tc>
          <w:tcPr>
            <w:tcW w:w="979" w:type="pct"/>
          </w:tcPr>
          <w:p w14:paraId="3DEEC669" w14:textId="74D99BDC" w:rsidR="002149AE" w:rsidRPr="00B46C13" w:rsidRDefault="00B109D5" w:rsidP="00B46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C13">
              <w:rPr>
                <w:rFonts w:ascii="Times New Roman" w:hAnsi="Times New Roman" w:cs="Times New Roman"/>
                <w:sz w:val="20"/>
                <w:szCs w:val="20"/>
              </w:rPr>
              <w:t>Lecture</w:t>
            </w:r>
          </w:p>
        </w:tc>
        <w:tc>
          <w:tcPr>
            <w:tcW w:w="1019" w:type="pct"/>
          </w:tcPr>
          <w:p w14:paraId="3656B9AB" w14:textId="03B6F136" w:rsidR="002149AE" w:rsidRPr="00B46C13" w:rsidRDefault="00CE44FF" w:rsidP="00B46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C13">
              <w:rPr>
                <w:rFonts w:ascii="Times New Roman" w:hAnsi="Times New Roman" w:cs="Times New Roman"/>
                <w:sz w:val="20"/>
                <w:szCs w:val="20"/>
              </w:rPr>
              <w:t>Cell Origami</w:t>
            </w:r>
          </w:p>
        </w:tc>
        <w:tc>
          <w:tcPr>
            <w:tcW w:w="1148" w:type="pct"/>
          </w:tcPr>
          <w:p w14:paraId="45FB0818" w14:textId="2831B4BC" w:rsidR="002149AE" w:rsidRPr="00B46C13" w:rsidRDefault="00CE44FF" w:rsidP="00B46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C13">
              <w:rPr>
                <w:rFonts w:ascii="Times New Roman" w:hAnsi="Times New Roman" w:cs="Times New Roman"/>
                <w:sz w:val="20"/>
                <w:szCs w:val="20"/>
              </w:rPr>
              <w:t>Cell Origami</w:t>
            </w:r>
          </w:p>
        </w:tc>
      </w:tr>
      <w:tr w:rsidR="00CE44FF" w:rsidRPr="002F7AA4" w14:paraId="0B01928F" w14:textId="537EC6F9" w:rsidTr="00970680">
        <w:trPr>
          <w:cantSplit/>
          <w:trHeight w:val="1285"/>
        </w:trPr>
        <w:tc>
          <w:tcPr>
            <w:tcW w:w="255" w:type="pct"/>
            <w:textDirection w:val="btLr"/>
            <w:vAlign w:val="center"/>
          </w:tcPr>
          <w:p w14:paraId="7DFE89F6" w14:textId="77777777" w:rsidR="00CE44FF" w:rsidRPr="002F7AA4" w:rsidRDefault="00CE44FF" w:rsidP="00CE44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71" w:type="pct"/>
          </w:tcPr>
          <w:p w14:paraId="53128261" w14:textId="0EFE322B" w:rsidR="00CE44FF" w:rsidRPr="00B46C13" w:rsidRDefault="00CE44FF" w:rsidP="00B46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C13">
              <w:rPr>
                <w:rFonts w:ascii="Times New Roman" w:hAnsi="Times New Roman" w:cs="Times New Roman"/>
                <w:sz w:val="20"/>
                <w:szCs w:val="20"/>
              </w:rPr>
              <w:t>Cells</w:t>
            </w:r>
          </w:p>
        </w:tc>
        <w:tc>
          <w:tcPr>
            <w:tcW w:w="828" w:type="pct"/>
          </w:tcPr>
          <w:p w14:paraId="5556F14F" w14:textId="4CAECF0D" w:rsidR="00CE44FF" w:rsidRPr="00B46C13" w:rsidRDefault="00CE44FF" w:rsidP="00B46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C13">
              <w:rPr>
                <w:rFonts w:ascii="Times New Roman" w:hAnsi="Times New Roman" w:cs="Times New Roman"/>
                <w:sz w:val="20"/>
                <w:szCs w:val="20"/>
              </w:rPr>
              <w:t>I can identify the major structures of our cells and tell what their purposes are.</w:t>
            </w:r>
          </w:p>
        </w:tc>
        <w:tc>
          <w:tcPr>
            <w:tcW w:w="979" w:type="pct"/>
          </w:tcPr>
          <w:p w14:paraId="62486C05" w14:textId="2D01D0E9" w:rsidR="00CE44FF" w:rsidRPr="00B46C13" w:rsidRDefault="00CE44FF" w:rsidP="00B46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C13">
              <w:rPr>
                <w:rFonts w:ascii="Times New Roman" w:hAnsi="Times New Roman" w:cs="Times New Roman"/>
                <w:sz w:val="20"/>
                <w:szCs w:val="20"/>
              </w:rPr>
              <w:t>Continue with Cell Origami</w:t>
            </w:r>
          </w:p>
        </w:tc>
        <w:tc>
          <w:tcPr>
            <w:tcW w:w="1019" w:type="pct"/>
          </w:tcPr>
          <w:p w14:paraId="4101652C" w14:textId="6446D38A" w:rsidR="00CE44FF" w:rsidRPr="00B46C13" w:rsidRDefault="00CE44FF" w:rsidP="00B46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C13">
              <w:rPr>
                <w:rFonts w:ascii="Times New Roman" w:hAnsi="Times New Roman" w:cs="Times New Roman"/>
                <w:sz w:val="20"/>
                <w:szCs w:val="20"/>
              </w:rPr>
              <w:t>Continue with Cell Origami</w:t>
            </w:r>
          </w:p>
        </w:tc>
        <w:tc>
          <w:tcPr>
            <w:tcW w:w="1148" w:type="pct"/>
          </w:tcPr>
          <w:p w14:paraId="4B99056E" w14:textId="37F2713A" w:rsidR="00CE44FF" w:rsidRPr="00B46C13" w:rsidRDefault="00CE44FF" w:rsidP="00B46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C13">
              <w:rPr>
                <w:rFonts w:ascii="Times New Roman" w:hAnsi="Times New Roman" w:cs="Times New Roman"/>
                <w:sz w:val="20"/>
                <w:szCs w:val="20"/>
              </w:rPr>
              <w:t>Continue with Cell Origami</w:t>
            </w:r>
          </w:p>
        </w:tc>
      </w:tr>
      <w:tr w:rsidR="00CE44FF" w:rsidRPr="002F7AA4" w14:paraId="1FB9E9A5" w14:textId="5A0463B3" w:rsidTr="00970680">
        <w:trPr>
          <w:cantSplit/>
          <w:trHeight w:val="1585"/>
        </w:trPr>
        <w:tc>
          <w:tcPr>
            <w:tcW w:w="255" w:type="pct"/>
            <w:textDirection w:val="btLr"/>
            <w:vAlign w:val="center"/>
          </w:tcPr>
          <w:p w14:paraId="531FDC91" w14:textId="77777777" w:rsidR="00CE44FF" w:rsidRPr="002F7AA4" w:rsidRDefault="00CE44FF" w:rsidP="00CE44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71" w:type="pct"/>
          </w:tcPr>
          <w:p w14:paraId="4DDBEF00" w14:textId="01E26E36" w:rsidR="00CE44FF" w:rsidRPr="00B46C13" w:rsidRDefault="00CE44FF" w:rsidP="00B46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C13">
              <w:rPr>
                <w:rFonts w:ascii="Times New Roman" w:hAnsi="Times New Roman" w:cs="Times New Roman"/>
                <w:sz w:val="20"/>
                <w:szCs w:val="20"/>
              </w:rPr>
              <w:t>Tissues</w:t>
            </w:r>
          </w:p>
        </w:tc>
        <w:tc>
          <w:tcPr>
            <w:tcW w:w="828" w:type="pct"/>
          </w:tcPr>
          <w:p w14:paraId="5726765F" w14:textId="56279A2D" w:rsidR="00CE44FF" w:rsidRPr="00B46C13" w:rsidRDefault="00CE44FF" w:rsidP="00B46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C13">
              <w:rPr>
                <w:rFonts w:ascii="Times New Roman" w:hAnsi="Times New Roman" w:cs="Times New Roman"/>
                <w:sz w:val="20"/>
                <w:szCs w:val="20"/>
              </w:rPr>
              <w:t xml:space="preserve">I can identify the </w:t>
            </w:r>
            <w:r w:rsidR="005E46DA" w:rsidRPr="00B46C13">
              <w:rPr>
                <w:rFonts w:ascii="Times New Roman" w:hAnsi="Times New Roman" w:cs="Times New Roman"/>
                <w:sz w:val="20"/>
                <w:szCs w:val="20"/>
              </w:rPr>
              <w:t>4 types of tissues and what their purposes are.</w:t>
            </w:r>
          </w:p>
        </w:tc>
        <w:tc>
          <w:tcPr>
            <w:tcW w:w="979" w:type="pct"/>
          </w:tcPr>
          <w:p w14:paraId="3461D779" w14:textId="713309E2" w:rsidR="00CE44FF" w:rsidRPr="00B46C13" w:rsidRDefault="005E46DA" w:rsidP="00B46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C13">
              <w:rPr>
                <w:rFonts w:ascii="Times New Roman" w:hAnsi="Times New Roman" w:cs="Times New Roman"/>
                <w:sz w:val="20"/>
                <w:szCs w:val="20"/>
              </w:rPr>
              <w:t>Lecture</w:t>
            </w:r>
          </w:p>
        </w:tc>
        <w:tc>
          <w:tcPr>
            <w:tcW w:w="1019" w:type="pct"/>
          </w:tcPr>
          <w:p w14:paraId="3CF2D8B6" w14:textId="57F02E98" w:rsidR="00CE44FF" w:rsidRPr="00B46C13" w:rsidRDefault="005E46DA" w:rsidP="00B46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C13">
              <w:rPr>
                <w:rFonts w:ascii="Times New Roman" w:hAnsi="Times New Roman" w:cs="Times New Roman"/>
                <w:sz w:val="20"/>
                <w:szCs w:val="20"/>
              </w:rPr>
              <w:t>Tissue Identification</w:t>
            </w:r>
          </w:p>
        </w:tc>
        <w:tc>
          <w:tcPr>
            <w:tcW w:w="1148" w:type="pct"/>
          </w:tcPr>
          <w:p w14:paraId="0FB78278" w14:textId="4F021A85" w:rsidR="00CE44FF" w:rsidRPr="00B46C13" w:rsidRDefault="005E46DA" w:rsidP="00B46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C13">
              <w:rPr>
                <w:rFonts w:ascii="Times New Roman" w:hAnsi="Times New Roman" w:cs="Times New Roman"/>
                <w:sz w:val="20"/>
                <w:szCs w:val="20"/>
              </w:rPr>
              <w:t>Tissue Identification</w:t>
            </w:r>
          </w:p>
        </w:tc>
      </w:tr>
      <w:tr w:rsidR="00CE44FF" w:rsidRPr="002F7AA4" w14:paraId="6CAC590F" w14:textId="78277EE5" w:rsidTr="00970680">
        <w:trPr>
          <w:cantSplit/>
          <w:trHeight w:val="1475"/>
        </w:trPr>
        <w:tc>
          <w:tcPr>
            <w:tcW w:w="255" w:type="pct"/>
            <w:textDirection w:val="btLr"/>
            <w:vAlign w:val="center"/>
          </w:tcPr>
          <w:p w14:paraId="6E5DDD2B" w14:textId="77777777" w:rsidR="00CE44FF" w:rsidRPr="002F7AA4" w:rsidRDefault="00CE44FF" w:rsidP="00CE44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771" w:type="pct"/>
          </w:tcPr>
          <w:p w14:paraId="0562CB0E" w14:textId="610F23C0" w:rsidR="00CE44FF" w:rsidRPr="00B46C13" w:rsidRDefault="005E46DA" w:rsidP="00B46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C13">
              <w:rPr>
                <w:rFonts w:ascii="Times New Roman" w:hAnsi="Times New Roman" w:cs="Times New Roman"/>
                <w:sz w:val="20"/>
                <w:szCs w:val="20"/>
              </w:rPr>
              <w:t>Tissues</w:t>
            </w:r>
          </w:p>
        </w:tc>
        <w:tc>
          <w:tcPr>
            <w:tcW w:w="828" w:type="pct"/>
          </w:tcPr>
          <w:p w14:paraId="79CAD6D9" w14:textId="6138EE7F" w:rsidR="007617F9" w:rsidRPr="00B46C13" w:rsidRDefault="007617F9" w:rsidP="00B46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C13">
              <w:rPr>
                <w:rFonts w:ascii="Times New Roman" w:hAnsi="Times New Roman" w:cs="Times New Roman"/>
                <w:sz w:val="20"/>
                <w:szCs w:val="20"/>
              </w:rPr>
              <w:t>I can visually identify different types of epithelial and muscle tissues and where I can find them.</w:t>
            </w:r>
          </w:p>
        </w:tc>
        <w:tc>
          <w:tcPr>
            <w:tcW w:w="979" w:type="pct"/>
          </w:tcPr>
          <w:p w14:paraId="34CE0A41" w14:textId="51960088" w:rsidR="00CE44FF" w:rsidRPr="00B46C13" w:rsidRDefault="007617F9" w:rsidP="00B46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C13">
              <w:rPr>
                <w:rFonts w:ascii="Times New Roman" w:hAnsi="Times New Roman" w:cs="Times New Roman"/>
                <w:sz w:val="20"/>
                <w:szCs w:val="20"/>
              </w:rPr>
              <w:t>Lecture</w:t>
            </w:r>
          </w:p>
        </w:tc>
        <w:tc>
          <w:tcPr>
            <w:tcW w:w="1019" w:type="pct"/>
          </w:tcPr>
          <w:p w14:paraId="62EBF3C5" w14:textId="03A53E29" w:rsidR="00CE44FF" w:rsidRPr="00B46C13" w:rsidRDefault="007617F9" w:rsidP="00B46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C13">
              <w:rPr>
                <w:rFonts w:ascii="Times New Roman" w:hAnsi="Times New Roman" w:cs="Times New Roman"/>
                <w:sz w:val="20"/>
                <w:szCs w:val="20"/>
              </w:rPr>
              <w:t>Tissue Identification</w:t>
            </w:r>
          </w:p>
        </w:tc>
        <w:tc>
          <w:tcPr>
            <w:tcW w:w="1148" w:type="pct"/>
          </w:tcPr>
          <w:p w14:paraId="6D98A12B" w14:textId="7D16F66A" w:rsidR="00CE44FF" w:rsidRPr="00B46C13" w:rsidRDefault="007617F9" w:rsidP="00B46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C13">
              <w:rPr>
                <w:rFonts w:ascii="Times New Roman" w:hAnsi="Times New Roman" w:cs="Times New Roman"/>
                <w:sz w:val="20"/>
                <w:szCs w:val="20"/>
              </w:rPr>
              <w:t>Tissue Identification</w:t>
            </w:r>
          </w:p>
        </w:tc>
      </w:tr>
      <w:tr w:rsidR="00CE44FF" w:rsidRPr="002F7AA4" w14:paraId="5D26DC16" w14:textId="12B09E0B" w:rsidTr="00970680">
        <w:trPr>
          <w:cantSplit/>
          <w:trHeight w:val="1405"/>
        </w:trPr>
        <w:tc>
          <w:tcPr>
            <w:tcW w:w="255" w:type="pct"/>
            <w:textDirection w:val="btLr"/>
            <w:vAlign w:val="center"/>
          </w:tcPr>
          <w:p w14:paraId="62F27318" w14:textId="77777777" w:rsidR="00CE44FF" w:rsidRPr="002F7AA4" w:rsidRDefault="00CE44FF" w:rsidP="00CE44F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771" w:type="pct"/>
          </w:tcPr>
          <w:p w14:paraId="5997CC1D" w14:textId="2DA65F18" w:rsidR="00CE44FF" w:rsidRPr="00B46C13" w:rsidRDefault="00B46C13" w:rsidP="00B46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C13">
              <w:rPr>
                <w:rFonts w:ascii="Times New Roman" w:hAnsi="Times New Roman" w:cs="Times New Roman"/>
                <w:sz w:val="20"/>
                <w:szCs w:val="20"/>
              </w:rPr>
              <w:t>Unit 1 Review</w:t>
            </w:r>
          </w:p>
        </w:tc>
        <w:tc>
          <w:tcPr>
            <w:tcW w:w="828" w:type="pct"/>
          </w:tcPr>
          <w:p w14:paraId="2AF52BE9" w14:textId="2BFEB1BD" w:rsidR="00CE44FF" w:rsidRPr="00B46C13" w:rsidRDefault="00B46C13" w:rsidP="00B46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C13">
              <w:rPr>
                <w:rFonts w:ascii="Times New Roman" w:hAnsi="Times New Roman" w:cs="Times New Roman"/>
                <w:sz w:val="20"/>
                <w:szCs w:val="20"/>
              </w:rPr>
              <w:t>Unit 1 Review</w:t>
            </w:r>
          </w:p>
        </w:tc>
        <w:tc>
          <w:tcPr>
            <w:tcW w:w="979" w:type="pct"/>
          </w:tcPr>
          <w:p w14:paraId="110FFD37" w14:textId="74914C31" w:rsidR="00CE44FF" w:rsidRPr="00B46C13" w:rsidRDefault="00B46C13" w:rsidP="00B46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C13">
              <w:rPr>
                <w:rFonts w:ascii="Times New Roman" w:hAnsi="Times New Roman" w:cs="Times New Roman"/>
                <w:sz w:val="20"/>
                <w:szCs w:val="20"/>
              </w:rPr>
              <w:t>Unit 1 Review</w:t>
            </w:r>
          </w:p>
        </w:tc>
        <w:tc>
          <w:tcPr>
            <w:tcW w:w="1019" w:type="pct"/>
          </w:tcPr>
          <w:p w14:paraId="6B699379" w14:textId="585EB084" w:rsidR="00CE44FF" w:rsidRPr="00B46C13" w:rsidRDefault="00B46C13" w:rsidP="00B46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C13">
              <w:rPr>
                <w:rFonts w:ascii="Times New Roman" w:hAnsi="Times New Roman" w:cs="Times New Roman"/>
                <w:sz w:val="20"/>
                <w:szCs w:val="20"/>
              </w:rPr>
              <w:t>Unit 1 Review</w:t>
            </w:r>
          </w:p>
        </w:tc>
        <w:tc>
          <w:tcPr>
            <w:tcW w:w="1148" w:type="pct"/>
          </w:tcPr>
          <w:p w14:paraId="3FE9F23F" w14:textId="0351B11B" w:rsidR="00CE44FF" w:rsidRPr="00B46C13" w:rsidRDefault="00B46C13" w:rsidP="00B46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C13">
              <w:rPr>
                <w:rFonts w:ascii="Times New Roman" w:hAnsi="Times New Roman" w:cs="Times New Roman"/>
                <w:sz w:val="20"/>
                <w:szCs w:val="20"/>
              </w:rPr>
              <w:t>Unit 1 Review</w:t>
            </w:r>
          </w:p>
        </w:tc>
      </w:tr>
    </w:tbl>
    <w:p w14:paraId="61CDCEAD" w14:textId="74756A4E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sectPr w:rsidR="006A4292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AD677" w14:textId="77777777" w:rsidR="00DC608B" w:rsidRDefault="00DC608B">
      <w:pPr>
        <w:spacing w:after="0" w:line="240" w:lineRule="auto"/>
      </w:pPr>
      <w:r>
        <w:separator/>
      </w:r>
    </w:p>
  </w:endnote>
  <w:endnote w:type="continuationSeparator" w:id="0">
    <w:p w14:paraId="0FA52993" w14:textId="77777777" w:rsidR="00DC608B" w:rsidRDefault="00DC6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D1897" w14:textId="77777777" w:rsidR="00DC608B" w:rsidRDefault="00DC608B">
      <w:pPr>
        <w:spacing w:after="0" w:line="240" w:lineRule="auto"/>
      </w:pPr>
      <w:r>
        <w:separator/>
      </w:r>
    </w:p>
  </w:footnote>
  <w:footnote w:type="continuationSeparator" w:id="0">
    <w:p w14:paraId="358A198B" w14:textId="77777777" w:rsidR="00DC608B" w:rsidRDefault="00DC6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551783">
    <w:abstractNumId w:val="4"/>
  </w:num>
  <w:num w:numId="2" w16cid:durableId="1777484482">
    <w:abstractNumId w:val="5"/>
  </w:num>
  <w:num w:numId="3" w16cid:durableId="2131973661">
    <w:abstractNumId w:val="0"/>
  </w:num>
  <w:num w:numId="4" w16cid:durableId="1527864203">
    <w:abstractNumId w:val="6"/>
  </w:num>
  <w:num w:numId="5" w16cid:durableId="167213766">
    <w:abstractNumId w:val="1"/>
  </w:num>
  <w:num w:numId="6" w16cid:durableId="534082330">
    <w:abstractNumId w:val="3"/>
  </w:num>
  <w:num w:numId="7" w16cid:durableId="921182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6491"/>
    <w:rsid w:val="00012015"/>
    <w:rsid w:val="0001481D"/>
    <w:rsid w:val="00023E4B"/>
    <w:rsid w:val="00024B8F"/>
    <w:rsid w:val="00034CDE"/>
    <w:rsid w:val="000417D2"/>
    <w:rsid w:val="00083621"/>
    <w:rsid w:val="0009592B"/>
    <w:rsid w:val="000A3D13"/>
    <w:rsid w:val="000B606F"/>
    <w:rsid w:val="000C3BFC"/>
    <w:rsid w:val="000D1806"/>
    <w:rsid w:val="000D2310"/>
    <w:rsid w:val="000E2DE5"/>
    <w:rsid w:val="000E3915"/>
    <w:rsid w:val="000E78C0"/>
    <w:rsid w:val="000E7D22"/>
    <w:rsid w:val="00107E0D"/>
    <w:rsid w:val="00130CEC"/>
    <w:rsid w:val="0014688A"/>
    <w:rsid w:val="00156F10"/>
    <w:rsid w:val="00181A75"/>
    <w:rsid w:val="001B59C5"/>
    <w:rsid w:val="001D0BED"/>
    <w:rsid w:val="001D294A"/>
    <w:rsid w:val="001D65FD"/>
    <w:rsid w:val="00206042"/>
    <w:rsid w:val="002149AE"/>
    <w:rsid w:val="00215CCC"/>
    <w:rsid w:val="00233517"/>
    <w:rsid w:val="00251F2D"/>
    <w:rsid w:val="00267443"/>
    <w:rsid w:val="00297A18"/>
    <w:rsid w:val="002A6C5E"/>
    <w:rsid w:val="002C26E1"/>
    <w:rsid w:val="002C591E"/>
    <w:rsid w:val="002E75F5"/>
    <w:rsid w:val="002F7AA4"/>
    <w:rsid w:val="003111C6"/>
    <w:rsid w:val="00340B45"/>
    <w:rsid w:val="00341BDD"/>
    <w:rsid w:val="00354FF5"/>
    <w:rsid w:val="00366B1B"/>
    <w:rsid w:val="003802A6"/>
    <w:rsid w:val="00387B03"/>
    <w:rsid w:val="00392709"/>
    <w:rsid w:val="0039687B"/>
    <w:rsid w:val="003C2165"/>
    <w:rsid w:val="003C3B0A"/>
    <w:rsid w:val="003C3D9D"/>
    <w:rsid w:val="003D1B06"/>
    <w:rsid w:val="003E4EBB"/>
    <w:rsid w:val="0040477A"/>
    <w:rsid w:val="00406274"/>
    <w:rsid w:val="004104E6"/>
    <w:rsid w:val="004332F5"/>
    <w:rsid w:val="004351A0"/>
    <w:rsid w:val="00490A44"/>
    <w:rsid w:val="004F108B"/>
    <w:rsid w:val="00506778"/>
    <w:rsid w:val="0051739B"/>
    <w:rsid w:val="005204B8"/>
    <w:rsid w:val="00522EEE"/>
    <w:rsid w:val="005439B6"/>
    <w:rsid w:val="0057295B"/>
    <w:rsid w:val="0057469E"/>
    <w:rsid w:val="005A0B79"/>
    <w:rsid w:val="005B6D0E"/>
    <w:rsid w:val="005D30B4"/>
    <w:rsid w:val="005D773F"/>
    <w:rsid w:val="005E46DA"/>
    <w:rsid w:val="005F4D9A"/>
    <w:rsid w:val="006040E7"/>
    <w:rsid w:val="00621705"/>
    <w:rsid w:val="00691FA8"/>
    <w:rsid w:val="00693863"/>
    <w:rsid w:val="006A4292"/>
    <w:rsid w:val="006B3FA6"/>
    <w:rsid w:val="006B556E"/>
    <w:rsid w:val="006C21FF"/>
    <w:rsid w:val="006D00D6"/>
    <w:rsid w:val="006D68C4"/>
    <w:rsid w:val="006E2C7D"/>
    <w:rsid w:val="006F1C37"/>
    <w:rsid w:val="006F3554"/>
    <w:rsid w:val="006F3DB7"/>
    <w:rsid w:val="0072080F"/>
    <w:rsid w:val="007301E8"/>
    <w:rsid w:val="007316CC"/>
    <w:rsid w:val="00736BAE"/>
    <w:rsid w:val="00737D3A"/>
    <w:rsid w:val="007617F9"/>
    <w:rsid w:val="0077246A"/>
    <w:rsid w:val="00783EB6"/>
    <w:rsid w:val="00794CD1"/>
    <w:rsid w:val="00795028"/>
    <w:rsid w:val="00796171"/>
    <w:rsid w:val="007A6563"/>
    <w:rsid w:val="00802F74"/>
    <w:rsid w:val="00825C2A"/>
    <w:rsid w:val="00842B71"/>
    <w:rsid w:val="00863D75"/>
    <w:rsid w:val="008672C1"/>
    <w:rsid w:val="00895563"/>
    <w:rsid w:val="008956C9"/>
    <w:rsid w:val="008A72F6"/>
    <w:rsid w:val="008E2890"/>
    <w:rsid w:val="008E558A"/>
    <w:rsid w:val="00903EF1"/>
    <w:rsid w:val="00927CE6"/>
    <w:rsid w:val="00931344"/>
    <w:rsid w:val="0096039E"/>
    <w:rsid w:val="00960698"/>
    <w:rsid w:val="0096378B"/>
    <w:rsid w:val="00970680"/>
    <w:rsid w:val="00972908"/>
    <w:rsid w:val="009A05B1"/>
    <w:rsid w:val="009A2941"/>
    <w:rsid w:val="009A6260"/>
    <w:rsid w:val="009B4828"/>
    <w:rsid w:val="009C51FF"/>
    <w:rsid w:val="009E2E18"/>
    <w:rsid w:val="009F1050"/>
    <w:rsid w:val="00A35A04"/>
    <w:rsid w:val="00A436F4"/>
    <w:rsid w:val="00A44A06"/>
    <w:rsid w:val="00A45648"/>
    <w:rsid w:val="00A51262"/>
    <w:rsid w:val="00A578CB"/>
    <w:rsid w:val="00AB2232"/>
    <w:rsid w:val="00AB2328"/>
    <w:rsid w:val="00AB541F"/>
    <w:rsid w:val="00AB6688"/>
    <w:rsid w:val="00AD4AEE"/>
    <w:rsid w:val="00B109D5"/>
    <w:rsid w:val="00B2372E"/>
    <w:rsid w:val="00B40388"/>
    <w:rsid w:val="00B4355B"/>
    <w:rsid w:val="00B464E3"/>
    <w:rsid w:val="00B46C13"/>
    <w:rsid w:val="00B538A1"/>
    <w:rsid w:val="00B64D5E"/>
    <w:rsid w:val="00B75036"/>
    <w:rsid w:val="00B76182"/>
    <w:rsid w:val="00B8075B"/>
    <w:rsid w:val="00BD08FB"/>
    <w:rsid w:val="00BE075F"/>
    <w:rsid w:val="00BE47A5"/>
    <w:rsid w:val="00BE5AE5"/>
    <w:rsid w:val="00C00A7A"/>
    <w:rsid w:val="00C03CE8"/>
    <w:rsid w:val="00C13587"/>
    <w:rsid w:val="00C44B91"/>
    <w:rsid w:val="00C52515"/>
    <w:rsid w:val="00C56468"/>
    <w:rsid w:val="00C64DF2"/>
    <w:rsid w:val="00C74A62"/>
    <w:rsid w:val="00CA5F88"/>
    <w:rsid w:val="00CB5627"/>
    <w:rsid w:val="00CE3880"/>
    <w:rsid w:val="00CE44FF"/>
    <w:rsid w:val="00D02D24"/>
    <w:rsid w:val="00D04E6C"/>
    <w:rsid w:val="00D0778A"/>
    <w:rsid w:val="00D12BD3"/>
    <w:rsid w:val="00D16A48"/>
    <w:rsid w:val="00D350ED"/>
    <w:rsid w:val="00D36DD4"/>
    <w:rsid w:val="00D37C04"/>
    <w:rsid w:val="00D47283"/>
    <w:rsid w:val="00D65DF8"/>
    <w:rsid w:val="00D733B5"/>
    <w:rsid w:val="00D804A5"/>
    <w:rsid w:val="00DA45D5"/>
    <w:rsid w:val="00DA4ECD"/>
    <w:rsid w:val="00DC3AC3"/>
    <w:rsid w:val="00DC608B"/>
    <w:rsid w:val="00DE28ED"/>
    <w:rsid w:val="00DF0600"/>
    <w:rsid w:val="00DF770E"/>
    <w:rsid w:val="00E064DE"/>
    <w:rsid w:val="00E371F4"/>
    <w:rsid w:val="00E47E1D"/>
    <w:rsid w:val="00E547B4"/>
    <w:rsid w:val="00E84376"/>
    <w:rsid w:val="00E86032"/>
    <w:rsid w:val="00EC7C1A"/>
    <w:rsid w:val="00EE4038"/>
    <w:rsid w:val="00EF053C"/>
    <w:rsid w:val="00EF3E79"/>
    <w:rsid w:val="00F24FC1"/>
    <w:rsid w:val="00F27920"/>
    <w:rsid w:val="00F3263B"/>
    <w:rsid w:val="00F51DF3"/>
    <w:rsid w:val="00F85AA9"/>
    <w:rsid w:val="00FA7C4E"/>
    <w:rsid w:val="00FB2BB4"/>
    <w:rsid w:val="00FE17F3"/>
    <w:rsid w:val="00FE4E57"/>
    <w:rsid w:val="00FE7D35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7" ma:contentTypeDescription="Create a new document." ma:contentTypeScope="" ma:versionID="9a17446dfe17c6fadb3b9b8f67f430bf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bcba55a9d32c6d2cb014f3314059ed1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bf88472c-a2cb-46df-b322-40e95c19cbb9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289860-EF56-4FDC-B127-BBB3E317F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Shawn Fisher</cp:lastModifiedBy>
  <cp:revision>9</cp:revision>
  <cp:lastPrinted>2023-07-26T15:06:00Z</cp:lastPrinted>
  <dcterms:created xsi:type="dcterms:W3CDTF">2024-08-26T09:39:00Z</dcterms:created>
  <dcterms:modified xsi:type="dcterms:W3CDTF">2024-08-26T09:45:00Z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</Properties>
</file>